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8787"/>
      </w:tblGrid>
      <w:tr w:rsidR="00951047" w:rsidRPr="0093578A" w14:paraId="4277E082" w14:textId="77777777" w:rsidTr="00586E3E">
        <w:trPr>
          <w:trHeight w:val="961"/>
        </w:trPr>
        <w:tc>
          <w:tcPr>
            <w:tcW w:w="5000" w:type="pct"/>
          </w:tcPr>
          <w:p w14:paraId="10D31541" w14:textId="77777777" w:rsidR="00AA3E4A" w:rsidRPr="0093578A" w:rsidRDefault="00937016" w:rsidP="000E19A8">
            <w:pPr>
              <w:pStyle w:val="StylArial145bzarovnnnasted"/>
              <w:rPr>
                <w:rFonts w:ascii="Times New Roman" w:hAnsi="Times New Roman"/>
              </w:rPr>
            </w:pPr>
            <w:r w:rsidRPr="0093578A">
              <w:rPr>
                <w:rFonts w:ascii="Times New Roman" w:hAnsi="Times New Roman"/>
              </w:rPr>
              <w:t>Zákl</w:t>
            </w:r>
            <w:r w:rsidR="00CB654A" w:rsidRPr="0093578A">
              <w:rPr>
                <w:rFonts w:ascii="Times New Roman" w:hAnsi="Times New Roman"/>
              </w:rPr>
              <w:t>a</w:t>
            </w:r>
            <w:r w:rsidRPr="0093578A">
              <w:rPr>
                <w:rFonts w:ascii="Times New Roman" w:hAnsi="Times New Roman"/>
              </w:rPr>
              <w:t xml:space="preserve">dní škola Zdeny Kaprálové a Mateřská škola Vrbátky, </w:t>
            </w:r>
          </w:p>
          <w:p w14:paraId="319387DB" w14:textId="7EAB6874" w:rsidR="002276C2" w:rsidRPr="0093578A" w:rsidRDefault="00937016" w:rsidP="000E19A8">
            <w:pPr>
              <w:pStyle w:val="StylArial145bzarovnnnasted"/>
              <w:rPr>
                <w:rFonts w:ascii="Times New Roman" w:hAnsi="Times New Roman"/>
              </w:rPr>
            </w:pPr>
            <w:r w:rsidRPr="0093578A">
              <w:rPr>
                <w:rFonts w:ascii="Times New Roman" w:hAnsi="Times New Roman"/>
              </w:rPr>
              <w:t>příspěvková organizace, Vrbátky 83, 798 13</w:t>
            </w:r>
          </w:p>
          <w:p w14:paraId="03CFB787" w14:textId="77777777" w:rsidR="002276C2" w:rsidRPr="0093578A" w:rsidRDefault="002276C2" w:rsidP="000E19A8">
            <w:pPr>
              <w:pStyle w:val="StylArial145bzarovnnnasted"/>
              <w:rPr>
                <w:rFonts w:ascii="Times New Roman" w:hAnsi="Times New Roman"/>
              </w:rPr>
            </w:pPr>
          </w:p>
          <w:p w14:paraId="52C056C9" w14:textId="77777777" w:rsidR="00937016" w:rsidRPr="0093578A" w:rsidRDefault="00937016" w:rsidP="002276C2">
            <w:pPr>
              <w:pStyle w:val="StylArial145bzarovnnnasted"/>
              <w:rPr>
                <w:rFonts w:ascii="Times New Roman" w:hAnsi="Times New Roman"/>
              </w:rPr>
            </w:pPr>
          </w:p>
          <w:p w14:paraId="37CE4552" w14:textId="77777777" w:rsidR="00937016" w:rsidRPr="0093578A" w:rsidRDefault="00937016" w:rsidP="002276C2">
            <w:pPr>
              <w:pStyle w:val="StylArial145bzarovnnnasted"/>
              <w:rPr>
                <w:rFonts w:ascii="Times New Roman" w:hAnsi="Times New Roman"/>
                <w:b/>
                <w:bCs/>
              </w:rPr>
            </w:pPr>
          </w:p>
          <w:p w14:paraId="5CBB9C90" w14:textId="77777777" w:rsidR="00AA3E4A" w:rsidRPr="0093578A" w:rsidRDefault="00937016" w:rsidP="002276C2">
            <w:pPr>
              <w:pStyle w:val="StylArial145bzarovnnnasted"/>
              <w:rPr>
                <w:rFonts w:ascii="Times New Roman" w:hAnsi="Times New Roman"/>
                <w:b/>
                <w:bCs/>
              </w:rPr>
            </w:pPr>
            <w:r w:rsidRPr="0093578A">
              <w:rPr>
                <w:rFonts w:ascii="Times New Roman" w:hAnsi="Times New Roman"/>
                <w:b/>
                <w:bCs/>
              </w:rPr>
              <w:t xml:space="preserve">ŠKOLNÍ VZDĚLÁVACÍ PROGRAM </w:t>
            </w:r>
          </w:p>
          <w:p w14:paraId="7F462EA1" w14:textId="339E58A6" w:rsidR="00951047" w:rsidRPr="0093578A" w:rsidRDefault="00937016" w:rsidP="002276C2">
            <w:pPr>
              <w:pStyle w:val="StylArial145bzarovnnnasted"/>
              <w:rPr>
                <w:rFonts w:ascii="Times New Roman" w:hAnsi="Times New Roman"/>
              </w:rPr>
            </w:pPr>
            <w:r w:rsidRPr="0093578A">
              <w:rPr>
                <w:rFonts w:ascii="Times New Roman" w:hAnsi="Times New Roman"/>
                <w:b/>
                <w:bCs/>
              </w:rPr>
              <w:t xml:space="preserve">PRO PŘEDŠKOLNÍ VZDĚLÁVÁNÍ </w:t>
            </w:r>
          </w:p>
        </w:tc>
      </w:tr>
      <w:tr w:rsidR="00951047" w:rsidRPr="0093578A" w14:paraId="59B46629" w14:textId="77777777" w:rsidTr="00586E3E">
        <w:trPr>
          <w:trHeight w:val="11090"/>
        </w:trPr>
        <w:tc>
          <w:tcPr>
            <w:tcW w:w="5000" w:type="pct"/>
            <w:vAlign w:val="center"/>
          </w:tcPr>
          <w:p w14:paraId="0BECA52F" w14:textId="77777777" w:rsidR="00951047" w:rsidRPr="0093578A" w:rsidRDefault="00951047" w:rsidP="00AA3E4A">
            <w:pPr>
              <w:pStyle w:val="nazevprace"/>
            </w:pPr>
          </w:p>
          <w:p w14:paraId="1089BA45" w14:textId="77777777" w:rsidR="00085351" w:rsidRPr="0093578A" w:rsidRDefault="00085351" w:rsidP="00AA3E4A">
            <w:pPr>
              <w:pStyle w:val="nazevprace"/>
            </w:pPr>
          </w:p>
          <w:p w14:paraId="0EBB9367" w14:textId="77777777" w:rsidR="00085351" w:rsidRPr="0093578A" w:rsidRDefault="00085351" w:rsidP="00AA3E4A">
            <w:pPr>
              <w:pStyle w:val="nazevprace"/>
            </w:pPr>
            <w:r w:rsidRPr="0093578A">
              <w:t>Putování Malého Princ</w:t>
            </w:r>
            <w:r w:rsidR="00045F5F" w:rsidRPr="0093578A">
              <w:t>e</w:t>
            </w:r>
          </w:p>
          <w:p w14:paraId="4D12A1F2" w14:textId="77777777" w:rsidR="00951047" w:rsidRPr="0093578A" w:rsidRDefault="00951047" w:rsidP="000E19A8">
            <w:pPr>
              <w:jc w:val="center"/>
              <w:rPr>
                <w:rFonts w:ascii="Times New Roman" w:hAnsi="Times New Roman"/>
              </w:rPr>
            </w:pPr>
          </w:p>
          <w:p w14:paraId="5EDB9E59" w14:textId="77777777" w:rsidR="00951047" w:rsidRPr="0093578A" w:rsidRDefault="00951047" w:rsidP="000E19A8">
            <w:pPr>
              <w:jc w:val="center"/>
              <w:rPr>
                <w:rFonts w:ascii="Times New Roman" w:hAnsi="Times New Roman"/>
              </w:rPr>
            </w:pPr>
          </w:p>
          <w:p w14:paraId="2A56A994" w14:textId="77777777" w:rsidR="00951047" w:rsidRPr="0093578A" w:rsidRDefault="00951047" w:rsidP="00951047">
            <w:pPr>
              <w:pStyle w:val="StylArial145bzarovnnnasted"/>
              <w:rPr>
                <w:rFonts w:ascii="Times New Roman" w:hAnsi="Times New Roman"/>
              </w:rPr>
            </w:pPr>
          </w:p>
        </w:tc>
      </w:tr>
      <w:tr w:rsidR="00951047" w:rsidRPr="0093578A" w14:paraId="316F244F" w14:textId="77777777" w:rsidTr="00586E3E">
        <w:trPr>
          <w:trHeight w:val="961"/>
        </w:trPr>
        <w:tc>
          <w:tcPr>
            <w:tcW w:w="5000" w:type="pct"/>
          </w:tcPr>
          <w:p w14:paraId="78C01319" w14:textId="4CC65160" w:rsidR="00951047" w:rsidRPr="0093578A" w:rsidRDefault="00951047" w:rsidP="000E19A8">
            <w:pPr>
              <w:pStyle w:val="StylArial145bzarovnnnasted"/>
              <w:jc w:val="left"/>
              <w:rPr>
                <w:rFonts w:ascii="Times New Roman" w:hAnsi="Times New Roman"/>
                <w:szCs w:val="29"/>
              </w:rPr>
            </w:pPr>
            <w:r w:rsidRPr="0093578A">
              <w:rPr>
                <w:rFonts w:ascii="Times New Roman" w:hAnsi="Times New Roman"/>
              </w:rPr>
              <w:lastRenderedPageBreak/>
              <w:t>Autor práce:</w:t>
            </w:r>
            <w:r w:rsidRPr="0093578A">
              <w:rPr>
                <w:rFonts w:ascii="Times New Roman" w:hAnsi="Times New Roman"/>
                <w:szCs w:val="29"/>
              </w:rPr>
              <w:t xml:space="preserve"> </w:t>
            </w:r>
            <w:r w:rsidR="00AA3E4A" w:rsidRPr="0093578A">
              <w:rPr>
                <w:rFonts w:ascii="Times New Roman" w:hAnsi="Times New Roman"/>
                <w:szCs w:val="29"/>
              </w:rPr>
              <w:t xml:space="preserve">    </w:t>
            </w:r>
            <w:r w:rsidR="00937016" w:rsidRPr="0093578A">
              <w:rPr>
                <w:rFonts w:ascii="Times New Roman" w:hAnsi="Times New Roman"/>
                <w:szCs w:val="29"/>
              </w:rPr>
              <w:t>Mgr. Eliška Pospíšilová</w:t>
            </w:r>
          </w:p>
          <w:p w14:paraId="7BA9AEF9" w14:textId="4B1C9C6A" w:rsidR="00937016" w:rsidRPr="0093578A" w:rsidRDefault="00937016" w:rsidP="000E19A8">
            <w:pPr>
              <w:pStyle w:val="StylArial145bzarovnnnasted"/>
              <w:jc w:val="left"/>
              <w:rPr>
                <w:rFonts w:ascii="Times New Roman" w:hAnsi="Times New Roman"/>
                <w:szCs w:val="29"/>
              </w:rPr>
            </w:pPr>
            <w:r w:rsidRPr="0093578A">
              <w:rPr>
                <w:rFonts w:ascii="Times New Roman" w:hAnsi="Times New Roman"/>
                <w:szCs w:val="29"/>
              </w:rPr>
              <w:t xml:space="preserve">                         zástupkyně ředitele pro mateřskou školu</w:t>
            </w:r>
          </w:p>
          <w:p w14:paraId="37AA8144" w14:textId="77777777" w:rsidR="00951047" w:rsidRPr="0093578A" w:rsidRDefault="00951047" w:rsidP="000E19A8">
            <w:pPr>
              <w:pStyle w:val="StylArial145bzarovnnnasted"/>
              <w:jc w:val="left"/>
              <w:rPr>
                <w:rFonts w:ascii="Times New Roman" w:hAnsi="Times New Roman"/>
                <w:szCs w:val="29"/>
              </w:rPr>
            </w:pPr>
          </w:p>
          <w:p w14:paraId="232DDC74" w14:textId="77777777" w:rsidR="00B362CD" w:rsidRPr="0093578A" w:rsidRDefault="00B362CD" w:rsidP="000E19A8">
            <w:pPr>
              <w:pStyle w:val="StylArial145bzarovnnnasted"/>
              <w:jc w:val="left"/>
              <w:rPr>
                <w:rFonts w:ascii="Times New Roman" w:hAnsi="Times New Roman"/>
              </w:rPr>
            </w:pPr>
          </w:p>
        </w:tc>
      </w:tr>
      <w:tr w:rsidR="00951047" w:rsidRPr="0093578A" w14:paraId="5669FB4E" w14:textId="77777777" w:rsidTr="00586E3E">
        <w:trPr>
          <w:trHeight w:val="62"/>
        </w:trPr>
        <w:tc>
          <w:tcPr>
            <w:tcW w:w="5000" w:type="pct"/>
          </w:tcPr>
          <w:p w14:paraId="0FD0C032" w14:textId="77777777" w:rsidR="00951047" w:rsidRPr="0093578A" w:rsidRDefault="00951047" w:rsidP="00AE73A9">
            <w:pPr>
              <w:pStyle w:val="StylArial145bzarovnnnasted"/>
              <w:rPr>
                <w:rFonts w:ascii="Times New Roman" w:hAnsi="Times New Roman"/>
              </w:rPr>
            </w:pPr>
            <w:r w:rsidRPr="0093578A">
              <w:rPr>
                <w:rFonts w:ascii="Times New Roman" w:hAnsi="Times New Roman"/>
              </w:rPr>
              <w:t>20</w:t>
            </w:r>
            <w:r w:rsidR="00937016" w:rsidRPr="0093578A">
              <w:rPr>
                <w:rFonts w:ascii="Times New Roman" w:hAnsi="Times New Roman"/>
              </w:rPr>
              <w:t>25</w:t>
            </w:r>
          </w:p>
        </w:tc>
      </w:tr>
    </w:tbl>
    <w:p w14:paraId="3ADAC191" w14:textId="77777777" w:rsidR="00D23655" w:rsidRPr="0093578A" w:rsidRDefault="00D23655" w:rsidP="00AE73A9"/>
    <w:p w14:paraId="7540B688" w14:textId="77777777" w:rsidR="00937016" w:rsidRPr="0093578A" w:rsidRDefault="00D23655" w:rsidP="00937016">
      <w:r w:rsidRPr="0093578A">
        <w:br w:type="page"/>
      </w:r>
      <w:bookmarkStart w:id="0" w:name="_Toc209253203"/>
      <w:bookmarkStart w:id="1" w:name="_Toc209253390"/>
      <w:bookmarkStart w:id="2" w:name="_Toc209253642"/>
      <w:bookmarkStart w:id="3" w:name="_Toc209321244"/>
      <w:bookmarkStart w:id="4" w:name="_Toc209321408"/>
    </w:p>
    <w:p w14:paraId="4EA77DF6" w14:textId="77777777" w:rsidR="0092160D" w:rsidRPr="0093578A" w:rsidRDefault="0092160D" w:rsidP="00D23655">
      <w:pPr>
        <w:pStyle w:val="Nadpisy-AbstraktObsah"/>
      </w:pPr>
      <w:r w:rsidRPr="0093578A">
        <w:lastRenderedPageBreak/>
        <w:t>OBSAH</w:t>
      </w:r>
      <w:bookmarkEnd w:id="0"/>
      <w:bookmarkEnd w:id="1"/>
      <w:bookmarkEnd w:id="2"/>
      <w:bookmarkEnd w:id="3"/>
      <w:bookmarkEnd w:id="4"/>
    </w:p>
    <w:bookmarkStart w:id="5" w:name="_GoBack"/>
    <w:bookmarkEnd w:id="5"/>
    <w:p w14:paraId="6F21B05B" w14:textId="198B5B5B" w:rsidR="0093578A" w:rsidRDefault="000E19A8">
      <w:pPr>
        <w:pStyle w:val="Obsah1"/>
        <w:tabs>
          <w:tab w:val="right" w:leader="dot" w:pos="8777"/>
        </w:tabs>
        <w:rPr>
          <w:rFonts w:asciiTheme="minorHAnsi" w:eastAsiaTheme="minorEastAsia" w:hAnsiTheme="minorHAnsi" w:cstheme="minorBidi"/>
          <w:b w:val="0"/>
          <w:caps w:val="0"/>
          <w:noProof/>
          <w:sz w:val="22"/>
          <w:szCs w:val="22"/>
        </w:rPr>
      </w:pPr>
      <w:r w:rsidRPr="0093578A">
        <w:fldChar w:fldCharType="begin"/>
      </w:r>
      <w:r w:rsidRPr="0093578A">
        <w:instrText xml:space="preserve"> TOC \h \z \t "Nadpisy;1;Nadpis A;1;Nadpis B;2;Nadpis C;3" </w:instrText>
      </w:r>
      <w:r w:rsidRPr="0093578A">
        <w:fldChar w:fldCharType="separate"/>
      </w:r>
      <w:hyperlink w:anchor="_Toc207286988" w:history="1">
        <w:r w:rsidR="0093578A" w:rsidRPr="00836A89">
          <w:rPr>
            <w:rStyle w:val="Hypertextovodkaz"/>
            <w:noProof/>
          </w:rPr>
          <w:t>ÚVOD</w:t>
        </w:r>
        <w:r w:rsidR="0093578A">
          <w:rPr>
            <w:noProof/>
            <w:webHidden/>
          </w:rPr>
          <w:tab/>
        </w:r>
        <w:r w:rsidR="0093578A">
          <w:rPr>
            <w:noProof/>
            <w:webHidden/>
          </w:rPr>
          <w:fldChar w:fldCharType="begin"/>
        </w:r>
        <w:r w:rsidR="0093578A">
          <w:rPr>
            <w:noProof/>
            <w:webHidden/>
          </w:rPr>
          <w:instrText xml:space="preserve"> PAGEREF _Toc207286988 \h </w:instrText>
        </w:r>
        <w:r w:rsidR="0093578A">
          <w:rPr>
            <w:noProof/>
            <w:webHidden/>
          </w:rPr>
        </w:r>
        <w:r w:rsidR="0093578A">
          <w:rPr>
            <w:noProof/>
            <w:webHidden/>
          </w:rPr>
          <w:fldChar w:fldCharType="separate"/>
        </w:r>
        <w:r w:rsidR="0093578A">
          <w:rPr>
            <w:noProof/>
            <w:webHidden/>
          </w:rPr>
          <w:t>5</w:t>
        </w:r>
        <w:r w:rsidR="0093578A">
          <w:rPr>
            <w:noProof/>
            <w:webHidden/>
          </w:rPr>
          <w:fldChar w:fldCharType="end"/>
        </w:r>
      </w:hyperlink>
    </w:p>
    <w:p w14:paraId="7A778E16" w14:textId="78FD0AE4" w:rsidR="0093578A" w:rsidRDefault="0093578A">
      <w:pPr>
        <w:pStyle w:val="Obsah1"/>
        <w:tabs>
          <w:tab w:val="left" w:pos="482"/>
          <w:tab w:val="right" w:leader="dot" w:pos="8777"/>
        </w:tabs>
        <w:rPr>
          <w:rFonts w:asciiTheme="minorHAnsi" w:eastAsiaTheme="minorEastAsia" w:hAnsiTheme="minorHAnsi" w:cstheme="minorBidi"/>
          <w:b w:val="0"/>
          <w:caps w:val="0"/>
          <w:noProof/>
          <w:sz w:val="22"/>
          <w:szCs w:val="22"/>
        </w:rPr>
      </w:pPr>
      <w:hyperlink w:anchor="_Toc207286989" w:history="1">
        <w:r w:rsidRPr="00836A89">
          <w:rPr>
            <w:rStyle w:val="Hypertextovodkaz"/>
            <w:noProof/>
          </w:rPr>
          <w:t>1</w:t>
        </w:r>
        <w:r>
          <w:rPr>
            <w:rFonts w:asciiTheme="minorHAnsi" w:eastAsiaTheme="minorEastAsia" w:hAnsiTheme="minorHAnsi" w:cstheme="minorBidi"/>
            <w:b w:val="0"/>
            <w:caps w:val="0"/>
            <w:noProof/>
            <w:sz w:val="22"/>
            <w:szCs w:val="22"/>
          </w:rPr>
          <w:tab/>
        </w:r>
        <w:r w:rsidRPr="00836A89">
          <w:rPr>
            <w:rStyle w:val="Hypertextovodkaz"/>
            <w:noProof/>
          </w:rPr>
          <w:t>identifikační údaje školy</w:t>
        </w:r>
        <w:r>
          <w:rPr>
            <w:noProof/>
            <w:webHidden/>
          </w:rPr>
          <w:tab/>
        </w:r>
        <w:r>
          <w:rPr>
            <w:noProof/>
            <w:webHidden/>
          </w:rPr>
          <w:fldChar w:fldCharType="begin"/>
        </w:r>
        <w:r>
          <w:rPr>
            <w:noProof/>
            <w:webHidden/>
          </w:rPr>
          <w:instrText xml:space="preserve"> PAGEREF _Toc207286989 \h </w:instrText>
        </w:r>
        <w:r>
          <w:rPr>
            <w:noProof/>
            <w:webHidden/>
          </w:rPr>
        </w:r>
        <w:r>
          <w:rPr>
            <w:noProof/>
            <w:webHidden/>
          </w:rPr>
          <w:fldChar w:fldCharType="separate"/>
        </w:r>
        <w:r>
          <w:rPr>
            <w:noProof/>
            <w:webHidden/>
          </w:rPr>
          <w:t>6</w:t>
        </w:r>
        <w:r>
          <w:rPr>
            <w:noProof/>
            <w:webHidden/>
          </w:rPr>
          <w:fldChar w:fldCharType="end"/>
        </w:r>
      </w:hyperlink>
    </w:p>
    <w:p w14:paraId="5792EC15" w14:textId="75909173" w:rsidR="0093578A" w:rsidRDefault="0093578A">
      <w:pPr>
        <w:pStyle w:val="Obsah1"/>
        <w:tabs>
          <w:tab w:val="left" w:pos="482"/>
          <w:tab w:val="right" w:leader="dot" w:pos="8777"/>
        </w:tabs>
        <w:rPr>
          <w:rFonts w:asciiTheme="minorHAnsi" w:eastAsiaTheme="minorEastAsia" w:hAnsiTheme="minorHAnsi" w:cstheme="minorBidi"/>
          <w:b w:val="0"/>
          <w:caps w:val="0"/>
          <w:noProof/>
          <w:sz w:val="22"/>
          <w:szCs w:val="22"/>
        </w:rPr>
      </w:pPr>
      <w:hyperlink w:anchor="_Toc207286990" w:history="1">
        <w:r w:rsidRPr="00836A89">
          <w:rPr>
            <w:rStyle w:val="Hypertextovodkaz"/>
            <w:noProof/>
          </w:rPr>
          <w:t>2</w:t>
        </w:r>
        <w:r>
          <w:rPr>
            <w:rFonts w:asciiTheme="minorHAnsi" w:eastAsiaTheme="minorEastAsia" w:hAnsiTheme="minorHAnsi" w:cstheme="minorBidi"/>
            <w:b w:val="0"/>
            <w:caps w:val="0"/>
            <w:noProof/>
            <w:sz w:val="22"/>
            <w:szCs w:val="22"/>
          </w:rPr>
          <w:tab/>
        </w:r>
        <w:r w:rsidRPr="00836A89">
          <w:rPr>
            <w:rStyle w:val="Hypertextovodkaz"/>
            <w:noProof/>
          </w:rPr>
          <w:t>charakteristika školy</w:t>
        </w:r>
        <w:r>
          <w:rPr>
            <w:noProof/>
            <w:webHidden/>
          </w:rPr>
          <w:tab/>
        </w:r>
        <w:r>
          <w:rPr>
            <w:noProof/>
            <w:webHidden/>
          </w:rPr>
          <w:fldChar w:fldCharType="begin"/>
        </w:r>
        <w:r>
          <w:rPr>
            <w:noProof/>
            <w:webHidden/>
          </w:rPr>
          <w:instrText xml:space="preserve"> PAGEREF _Toc207286990 \h </w:instrText>
        </w:r>
        <w:r>
          <w:rPr>
            <w:noProof/>
            <w:webHidden/>
          </w:rPr>
        </w:r>
        <w:r>
          <w:rPr>
            <w:noProof/>
            <w:webHidden/>
          </w:rPr>
          <w:fldChar w:fldCharType="separate"/>
        </w:r>
        <w:r>
          <w:rPr>
            <w:noProof/>
            <w:webHidden/>
          </w:rPr>
          <w:t>7</w:t>
        </w:r>
        <w:r>
          <w:rPr>
            <w:noProof/>
            <w:webHidden/>
          </w:rPr>
          <w:fldChar w:fldCharType="end"/>
        </w:r>
      </w:hyperlink>
    </w:p>
    <w:p w14:paraId="3A77D8D7" w14:textId="245D4C57" w:rsidR="0093578A" w:rsidRDefault="0093578A">
      <w:pPr>
        <w:pStyle w:val="Obsah1"/>
        <w:tabs>
          <w:tab w:val="left" w:pos="482"/>
          <w:tab w:val="right" w:leader="dot" w:pos="8777"/>
        </w:tabs>
        <w:rPr>
          <w:rFonts w:asciiTheme="minorHAnsi" w:eastAsiaTheme="minorEastAsia" w:hAnsiTheme="minorHAnsi" w:cstheme="minorBidi"/>
          <w:b w:val="0"/>
          <w:caps w:val="0"/>
          <w:noProof/>
          <w:sz w:val="22"/>
          <w:szCs w:val="22"/>
        </w:rPr>
      </w:pPr>
      <w:hyperlink w:anchor="_Toc207286991" w:history="1">
        <w:r w:rsidRPr="00836A89">
          <w:rPr>
            <w:rStyle w:val="Hypertextovodkaz"/>
            <w:noProof/>
          </w:rPr>
          <w:t>3</w:t>
        </w:r>
        <w:r>
          <w:rPr>
            <w:rFonts w:asciiTheme="minorHAnsi" w:eastAsiaTheme="minorEastAsia" w:hAnsiTheme="minorHAnsi" w:cstheme="minorBidi"/>
            <w:b w:val="0"/>
            <w:caps w:val="0"/>
            <w:noProof/>
            <w:sz w:val="22"/>
            <w:szCs w:val="22"/>
          </w:rPr>
          <w:tab/>
        </w:r>
        <w:r w:rsidRPr="00836A89">
          <w:rPr>
            <w:rStyle w:val="Hypertextovodkaz"/>
            <w:noProof/>
          </w:rPr>
          <w:t>pedagogický tým školy</w:t>
        </w:r>
        <w:r>
          <w:rPr>
            <w:noProof/>
            <w:webHidden/>
          </w:rPr>
          <w:tab/>
        </w:r>
        <w:r>
          <w:rPr>
            <w:noProof/>
            <w:webHidden/>
          </w:rPr>
          <w:fldChar w:fldCharType="begin"/>
        </w:r>
        <w:r>
          <w:rPr>
            <w:noProof/>
            <w:webHidden/>
          </w:rPr>
          <w:instrText xml:space="preserve"> PAGEREF _Toc207286991 \h </w:instrText>
        </w:r>
        <w:r>
          <w:rPr>
            <w:noProof/>
            <w:webHidden/>
          </w:rPr>
        </w:r>
        <w:r>
          <w:rPr>
            <w:noProof/>
            <w:webHidden/>
          </w:rPr>
          <w:fldChar w:fldCharType="separate"/>
        </w:r>
        <w:r>
          <w:rPr>
            <w:noProof/>
            <w:webHidden/>
          </w:rPr>
          <w:t>9</w:t>
        </w:r>
        <w:r>
          <w:rPr>
            <w:noProof/>
            <w:webHidden/>
          </w:rPr>
          <w:fldChar w:fldCharType="end"/>
        </w:r>
      </w:hyperlink>
    </w:p>
    <w:p w14:paraId="22C68992" w14:textId="17C5C769"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6992" w:history="1">
        <w:r w:rsidRPr="00836A89">
          <w:rPr>
            <w:rStyle w:val="Hypertextovodkaz"/>
            <w:noProof/>
          </w:rPr>
          <w:t>3.1</w:t>
        </w:r>
        <w:r>
          <w:rPr>
            <w:rFonts w:asciiTheme="minorHAnsi" w:eastAsiaTheme="minorEastAsia" w:hAnsiTheme="minorHAnsi" w:cstheme="minorBidi"/>
            <w:noProof/>
            <w:sz w:val="22"/>
            <w:szCs w:val="22"/>
          </w:rPr>
          <w:tab/>
        </w:r>
        <w:r w:rsidRPr="00836A89">
          <w:rPr>
            <w:rStyle w:val="Hypertextovodkaz"/>
            <w:noProof/>
          </w:rPr>
          <w:t>Zástupce ředitele jako lídr pro mateřskou školu</w:t>
        </w:r>
        <w:r>
          <w:rPr>
            <w:noProof/>
            <w:webHidden/>
          </w:rPr>
          <w:tab/>
        </w:r>
        <w:r>
          <w:rPr>
            <w:noProof/>
            <w:webHidden/>
          </w:rPr>
          <w:fldChar w:fldCharType="begin"/>
        </w:r>
        <w:r>
          <w:rPr>
            <w:noProof/>
            <w:webHidden/>
          </w:rPr>
          <w:instrText xml:space="preserve"> PAGEREF _Toc207286992 \h </w:instrText>
        </w:r>
        <w:r>
          <w:rPr>
            <w:noProof/>
            <w:webHidden/>
          </w:rPr>
        </w:r>
        <w:r>
          <w:rPr>
            <w:noProof/>
            <w:webHidden/>
          </w:rPr>
          <w:fldChar w:fldCharType="separate"/>
        </w:r>
        <w:r>
          <w:rPr>
            <w:noProof/>
            <w:webHidden/>
          </w:rPr>
          <w:t>10</w:t>
        </w:r>
        <w:r>
          <w:rPr>
            <w:noProof/>
            <w:webHidden/>
          </w:rPr>
          <w:fldChar w:fldCharType="end"/>
        </w:r>
      </w:hyperlink>
    </w:p>
    <w:p w14:paraId="35987B3C" w14:textId="2056C95A"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6993" w:history="1">
        <w:r w:rsidRPr="00836A89">
          <w:rPr>
            <w:rStyle w:val="Hypertextovodkaz"/>
            <w:noProof/>
          </w:rPr>
          <w:t>3.2</w:t>
        </w:r>
        <w:r>
          <w:rPr>
            <w:rFonts w:asciiTheme="minorHAnsi" w:eastAsiaTheme="minorEastAsia" w:hAnsiTheme="minorHAnsi" w:cstheme="minorBidi"/>
            <w:noProof/>
            <w:sz w:val="22"/>
            <w:szCs w:val="22"/>
          </w:rPr>
          <w:tab/>
        </w:r>
        <w:r w:rsidRPr="00836A89">
          <w:rPr>
            <w:rStyle w:val="Hypertextovodkaz"/>
            <w:noProof/>
          </w:rPr>
          <w:t>Učitel jako průvodce dětí vzdělávání</w:t>
        </w:r>
        <w:r>
          <w:rPr>
            <w:noProof/>
            <w:webHidden/>
          </w:rPr>
          <w:tab/>
        </w:r>
        <w:r>
          <w:rPr>
            <w:noProof/>
            <w:webHidden/>
          </w:rPr>
          <w:fldChar w:fldCharType="begin"/>
        </w:r>
        <w:r>
          <w:rPr>
            <w:noProof/>
            <w:webHidden/>
          </w:rPr>
          <w:instrText xml:space="preserve"> PAGEREF _Toc207286993 \h </w:instrText>
        </w:r>
        <w:r>
          <w:rPr>
            <w:noProof/>
            <w:webHidden/>
          </w:rPr>
        </w:r>
        <w:r>
          <w:rPr>
            <w:noProof/>
            <w:webHidden/>
          </w:rPr>
          <w:fldChar w:fldCharType="separate"/>
        </w:r>
        <w:r>
          <w:rPr>
            <w:noProof/>
            <w:webHidden/>
          </w:rPr>
          <w:t>11</w:t>
        </w:r>
        <w:r>
          <w:rPr>
            <w:noProof/>
            <w:webHidden/>
          </w:rPr>
          <w:fldChar w:fldCharType="end"/>
        </w:r>
      </w:hyperlink>
    </w:p>
    <w:p w14:paraId="35BC746E" w14:textId="21965371"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6994" w:history="1">
        <w:r w:rsidRPr="00836A89">
          <w:rPr>
            <w:rStyle w:val="Hypertextovodkaz"/>
            <w:noProof/>
          </w:rPr>
          <w:t>3.3</w:t>
        </w:r>
        <w:r>
          <w:rPr>
            <w:rFonts w:asciiTheme="minorHAnsi" w:eastAsiaTheme="minorEastAsia" w:hAnsiTheme="minorHAnsi" w:cstheme="minorBidi"/>
            <w:noProof/>
            <w:sz w:val="22"/>
            <w:szCs w:val="22"/>
          </w:rPr>
          <w:tab/>
        </w:r>
        <w:r w:rsidRPr="00836A89">
          <w:rPr>
            <w:rStyle w:val="Hypertextovodkaz"/>
            <w:noProof/>
          </w:rPr>
          <w:t>Asistent pedagoga jako partner učitele</w:t>
        </w:r>
        <w:r>
          <w:rPr>
            <w:noProof/>
            <w:webHidden/>
          </w:rPr>
          <w:tab/>
        </w:r>
        <w:r>
          <w:rPr>
            <w:noProof/>
            <w:webHidden/>
          </w:rPr>
          <w:fldChar w:fldCharType="begin"/>
        </w:r>
        <w:r>
          <w:rPr>
            <w:noProof/>
            <w:webHidden/>
          </w:rPr>
          <w:instrText xml:space="preserve"> PAGEREF _Toc207286994 \h </w:instrText>
        </w:r>
        <w:r>
          <w:rPr>
            <w:noProof/>
            <w:webHidden/>
          </w:rPr>
        </w:r>
        <w:r>
          <w:rPr>
            <w:noProof/>
            <w:webHidden/>
          </w:rPr>
          <w:fldChar w:fldCharType="separate"/>
        </w:r>
        <w:r>
          <w:rPr>
            <w:noProof/>
            <w:webHidden/>
          </w:rPr>
          <w:t>11</w:t>
        </w:r>
        <w:r>
          <w:rPr>
            <w:noProof/>
            <w:webHidden/>
          </w:rPr>
          <w:fldChar w:fldCharType="end"/>
        </w:r>
      </w:hyperlink>
    </w:p>
    <w:p w14:paraId="19CB6C51" w14:textId="16932769" w:rsidR="0093578A" w:rsidRDefault="0093578A">
      <w:pPr>
        <w:pStyle w:val="Obsah1"/>
        <w:tabs>
          <w:tab w:val="left" w:pos="482"/>
          <w:tab w:val="right" w:leader="dot" w:pos="8777"/>
        </w:tabs>
        <w:rPr>
          <w:rFonts w:asciiTheme="minorHAnsi" w:eastAsiaTheme="minorEastAsia" w:hAnsiTheme="minorHAnsi" w:cstheme="minorBidi"/>
          <w:b w:val="0"/>
          <w:caps w:val="0"/>
          <w:noProof/>
          <w:sz w:val="22"/>
          <w:szCs w:val="22"/>
        </w:rPr>
      </w:pPr>
      <w:hyperlink w:anchor="_Toc207286995" w:history="1">
        <w:r w:rsidRPr="00836A89">
          <w:rPr>
            <w:rStyle w:val="Hypertextovodkaz"/>
            <w:noProof/>
          </w:rPr>
          <w:t>4</w:t>
        </w:r>
        <w:r>
          <w:rPr>
            <w:rFonts w:asciiTheme="minorHAnsi" w:eastAsiaTheme="minorEastAsia" w:hAnsiTheme="minorHAnsi" w:cstheme="minorBidi"/>
            <w:b w:val="0"/>
            <w:caps w:val="0"/>
            <w:noProof/>
            <w:sz w:val="22"/>
            <w:szCs w:val="22"/>
          </w:rPr>
          <w:tab/>
        </w:r>
        <w:r w:rsidRPr="00836A89">
          <w:rPr>
            <w:rStyle w:val="Hypertextovodkaz"/>
            <w:noProof/>
          </w:rPr>
          <w:t>podmínky vzdělávání</w:t>
        </w:r>
        <w:r>
          <w:rPr>
            <w:noProof/>
            <w:webHidden/>
          </w:rPr>
          <w:tab/>
        </w:r>
        <w:r>
          <w:rPr>
            <w:noProof/>
            <w:webHidden/>
          </w:rPr>
          <w:fldChar w:fldCharType="begin"/>
        </w:r>
        <w:r>
          <w:rPr>
            <w:noProof/>
            <w:webHidden/>
          </w:rPr>
          <w:instrText xml:space="preserve"> PAGEREF _Toc207286995 \h </w:instrText>
        </w:r>
        <w:r>
          <w:rPr>
            <w:noProof/>
            <w:webHidden/>
          </w:rPr>
        </w:r>
        <w:r>
          <w:rPr>
            <w:noProof/>
            <w:webHidden/>
          </w:rPr>
          <w:fldChar w:fldCharType="separate"/>
        </w:r>
        <w:r>
          <w:rPr>
            <w:noProof/>
            <w:webHidden/>
          </w:rPr>
          <w:t>12</w:t>
        </w:r>
        <w:r>
          <w:rPr>
            <w:noProof/>
            <w:webHidden/>
          </w:rPr>
          <w:fldChar w:fldCharType="end"/>
        </w:r>
      </w:hyperlink>
    </w:p>
    <w:p w14:paraId="2C07166D" w14:textId="59C3877F"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6996" w:history="1">
        <w:r w:rsidRPr="00836A89">
          <w:rPr>
            <w:rStyle w:val="Hypertextovodkaz"/>
            <w:noProof/>
          </w:rPr>
          <w:t>4.1</w:t>
        </w:r>
        <w:r>
          <w:rPr>
            <w:rFonts w:asciiTheme="minorHAnsi" w:eastAsiaTheme="minorEastAsia" w:hAnsiTheme="minorHAnsi" w:cstheme="minorBidi"/>
            <w:noProof/>
            <w:sz w:val="22"/>
            <w:szCs w:val="22"/>
          </w:rPr>
          <w:tab/>
        </w:r>
        <w:r w:rsidRPr="00836A89">
          <w:rPr>
            <w:rStyle w:val="Hypertextovodkaz"/>
            <w:noProof/>
          </w:rPr>
          <w:t>Psychosociální podmínky</w:t>
        </w:r>
        <w:r>
          <w:rPr>
            <w:noProof/>
            <w:webHidden/>
          </w:rPr>
          <w:tab/>
        </w:r>
        <w:r>
          <w:rPr>
            <w:noProof/>
            <w:webHidden/>
          </w:rPr>
          <w:fldChar w:fldCharType="begin"/>
        </w:r>
        <w:r>
          <w:rPr>
            <w:noProof/>
            <w:webHidden/>
          </w:rPr>
          <w:instrText xml:space="preserve"> PAGEREF _Toc207286996 \h </w:instrText>
        </w:r>
        <w:r>
          <w:rPr>
            <w:noProof/>
            <w:webHidden/>
          </w:rPr>
        </w:r>
        <w:r>
          <w:rPr>
            <w:noProof/>
            <w:webHidden/>
          </w:rPr>
          <w:fldChar w:fldCharType="separate"/>
        </w:r>
        <w:r>
          <w:rPr>
            <w:noProof/>
            <w:webHidden/>
          </w:rPr>
          <w:t>12</w:t>
        </w:r>
        <w:r>
          <w:rPr>
            <w:noProof/>
            <w:webHidden/>
          </w:rPr>
          <w:fldChar w:fldCharType="end"/>
        </w:r>
      </w:hyperlink>
    </w:p>
    <w:p w14:paraId="26F41383" w14:textId="266C0F48"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6997" w:history="1">
        <w:r w:rsidRPr="00836A89">
          <w:rPr>
            <w:rStyle w:val="Hypertextovodkaz"/>
            <w:noProof/>
          </w:rPr>
          <w:t>4.2</w:t>
        </w:r>
        <w:r>
          <w:rPr>
            <w:rFonts w:asciiTheme="minorHAnsi" w:eastAsiaTheme="minorEastAsia" w:hAnsiTheme="minorHAnsi" w:cstheme="minorBidi"/>
            <w:noProof/>
            <w:sz w:val="22"/>
            <w:szCs w:val="22"/>
          </w:rPr>
          <w:tab/>
        </w:r>
        <w:r w:rsidRPr="00836A89">
          <w:rPr>
            <w:rStyle w:val="Hypertextovodkaz"/>
            <w:noProof/>
          </w:rPr>
          <w:t>Spolupráce se zákonnými zástupci</w:t>
        </w:r>
        <w:r>
          <w:rPr>
            <w:noProof/>
            <w:webHidden/>
          </w:rPr>
          <w:tab/>
        </w:r>
        <w:r>
          <w:rPr>
            <w:noProof/>
            <w:webHidden/>
          </w:rPr>
          <w:fldChar w:fldCharType="begin"/>
        </w:r>
        <w:r>
          <w:rPr>
            <w:noProof/>
            <w:webHidden/>
          </w:rPr>
          <w:instrText xml:space="preserve"> PAGEREF _Toc207286997 \h </w:instrText>
        </w:r>
        <w:r>
          <w:rPr>
            <w:noProof/>
            <w:webHidden/>
          </w:rPr>
        </w:r>
        <w:r>
          <w:rPr>
            <w:noProof/>
            <w:webHidden/>
          </w:rPr>
          <w:fldChar w:fldCharType="separate"/>
        </w:r>
        <w:r>
          <w:rPr>
            <w:noProof/>
            <w:webHidden/>
          </w:rPr>
          <w:t>13</w:t>
        </w:r>
        <w:r>
          <w:rPr>
            <w:noProof/>
            <w:webHidden/>
          </w:rPr>
          <w:fldChar w:fldCharType="end"/>
        </w:r>
      </w:hyperlink>
    </w:p>
    <w:p w14:paraId="7C9D601A" w14:textId="13C194B7"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6998" w:history="1">
        <w:r w:rsidRPr="00836A89">
          <w:rPr>
            <w:rStyle w:val="Hypertextovodkaz"/>
            <w:rFonts w:eastAsia="Aptos"/>
            <w:noProof/>
            <w:lang w:eastAsia="en-US"/>
          </w:rPr>
          <w:t>4.3</w:t>
        </w:r>
        <w:r>
          <w:rPr>
            <w:rFonts w:asciiTheme="minorHAnsi" w:eastAsiaTheme="minorEastAsia" w:hAnsiTheme="minorHAnsi" w:cstheme="minorBidi"/>
            <w:noProof/>
            <w:sz w:val="22"/>
            <w:szCs w:val="22"/>
          </w:rPr>
          <w:tab/>
        </w:r>
        <w:r w:rsidRPr="00836A89">
          <w:rPr>
            <w:rStyle w:val="Hypertextovodkaz"/>
            <w:rFonts w:eastAsia="Aptos"/>
            <w:noProof/>
            <w:lang w:eastAsia="en-US"/>
          </w:rPr>
          <w:t>Spolupráce se základní školou</w:t>
        </w:r>
        <w:r>
          <w:rPr>
            <w:noProof/>
            <w:webHidden/>
          </w:rPr>
          <w:tab/>
        </w:r>
        <w:r>
          <w:rPr>
            <w:noProof/>
            <w:webHidden/>
          </w:rPr>
          <w:fldChar w:fldCharType="begin"/>
        </w:r>
        <w:r>
          <w:rPr>
            <w:noProof/>
            <w:webHidden/>
          </w:rPr>
          <w:instrText xml:space="preserve"> PAGEREF _Toc207286998 \h </w:instrText>
        </w:r>
        <w:r>
          <w:rPr>
            <w:noProof/>
            <w:webHidden/>
          </w:rPr>
        </w:r>
        <w:r>
          <w:rPr>
            <w:noProof/>
            <w:webHidden/>
          </w:rPr>
          <w:fldChar w:fldCharType="separate"/>
        </w:r>
        <w:r>
          <w:rPr>
            <w:noProof/>
            <w:webHidden/>
          </w:rPr>
          <w:t>15</w:t>
        </w:r>
        <w:r>
          <w:rPr>
            <w:noProof/>
            <w:webHidden/>
          </w:rPr>
          <w:fldChar w:fldCharType="end"/>
        </w:r>
      </w:hyperlink>
    </w:p>
    <w:p w14:paraId="3C7CCBA4" w14:textId="59396BA1"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6999" w:history="1">
        <w:r w:rsidRPr="00836A89">
          <w:rPr>
            <w:rStyle w:val="Hypertextovodkaz"/>
            <w:noProof/>
          </w:rPr>
          <w:t>4.4</w:t>
        </w:r>
        <w:r>
          <w:rPr>
            <w:rFonts w:asciiTheme="minorHAnsi" w:eastAsiaTheme="minorEastAsia" w:hAnsiTheme="minorHAnsi" w:cstheme="minorBidi"/>
            <w:noProof/>
            <w:sz w:val="22"/>
            <w:szCs w:val="22"/>
          </w:rPr>
          <w:tab/>
        </w:r>
        <w:r w:rsidRPr="00836A89">
          <w:rPr>
            <w:rStyle w:val="Hypertextovodkaz"/>
            <w:noProof/>
          </w:rPr>
          <w:t>Organizace</w:t>
        </w:r>
        <w:r>
          <w:rPr>
            <w:noProof/>
            <w:webHidden/>
          </w:rPr>
          <w:tab/>
        </w:r>
        <w:r>
          <w:rPr>
            <w:noProof/>
            <w:webHidden/>
          </w:rPr>
          <w:fldChar w:fldCharType="begin"/>
        </w:r>
        <w:r>
          <w:rPr>
            <w:noProof/>
            <w:webHidden/>
          </w:rPr>
          <w:instrText xml:space="preserve"> PAGEREF _Toc207286999 \h </w:instrText>
        </w:r>
        <w:r>
          <w:rPr>
            <w:noProof/>
            <w:webHidden/>
          </w:rPr>
        </w:r>
        <w:r>
          <w:rPr>
            <w:noProof/>
            <w:webHidden/>
          </w:rPr>
          <w:fldChar w:fldCharType="separate"/>
        </w:r>
        <w:r>
          <w:rPr>
            <w:noProof/>
            <w:webHidden/>
          </w:rPr>
          <w:t>15</w:t>
        </w:r>
        <w:r>
          <w:rPr>
            <w:noProof/>
            <w:webHidden/>
          </w:rPr>
          <w:fldChar w:fldCharType="end"/>
        </w:r>
      </w:hyperlink>
    </w:p>
    <w:p w14:paraId="1A9D38B5" w14:textId="45335C26"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00" w:history="1">
        <w:r w:rsidRPr="00836A89">
          <w:rPr>
            <w:rStyle w:val="Hypertextovodkaz"/>
            <w:noProof/>
          </w:rPr>
          <w:t>4.5</w:t>
        </w:r>
        <w:r>
          <w:rPr>
            <w:rFonts w:asciiTheme="minorHAnsi" w:eastAsiaTheme="minorEastAsia" w:hAnsiTheme="minorHAnsi" w:cstheme="minorBidi"/>
            <w:noProof/>
            <w:sz w:val="22"/>
            <w:szCs w:val="22"/>
          </w:rPr>
          <w:tab/>
        </w:r>
        <w:r w:rsidRPr="00836A89">
          <w:rPr>
            <w:rStyle w:val="Hypertextovodkaz"/>
            <w:noProof/>
          </w:rPr>
          <w:t>Životospráva</w:t>
        </w:r>
        <w:r>
          <w:rPr>
            <w:noProof/>
            <w:webHidden/>
          </w:rPr>
          <w:tab/>
        </w:r>
        <w:r>
          <w:rPr>
            <w:noProof/>
            <w:webHidden/>
          </w:rPr>
          <w:fldChar w:fldCharType="begin"/>
        </w:r>
        <w:r>
          <w:rPr>
            <w:noProof/>
            <w:webHidden/>
          </w:rPr>
          <w:instrText xml:space="preserve"> PAGEREF _Toc207287000 \h </w:instrText>
        </w:r>
        <w:r>
          <w:rPr>
            <w:noProof/>
            <w:webHidden/>
          </w:rPr>
        </w:r>
        <w:r>
          <w:rPr>
            <w:noProof/>
            <w:webHidden/>
          </w:rPr>
          <w:fldChar w:fldCharType="separate"/>
        </w:r>
        <w:r>
          <w:rPr>
            <w:noProof/>
            <w:webHidden/>
          </w:rPr>
          <w:t>18</w:t>
        </w:r>
        <w:r>
          <w:rPr>
            <w:noProof/>
            <w:webHidden/>
          </w:rPr>
          <w:fldChar w:fldCharType="end"/>
        </w:r>
      </w:hyperlink>
    </w:p>
    <w:p w14:paraId="1C954156" w14:textId="2CE2F01A"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01" w:history="1">
        <w:r w:rsidRPr="00836A89">
          <w:rPr>
            <w:rStyle w:val="Hypertextovodkaz"/>
            <w:noProof/>
          </w:rPr>
          <w:t>4.6</w:t>
        </w:r>
        <w:r>
          <w:rPr>
            <w:rFonts w:asciiTheme="minorHAnsi" w:eastAsiaTheme="minorEastAsia" w:hAnsiTheme="minorHAnsi" w:cstheme="minorBidi"/>
            <w:noProof/>
            <w:sz w:val="22"/>
            <w:szCs w:val="22"/>
          </w:rPr>
          <w:tab/>
        </w:r>
        <w:r w:rsidRPr="00836A89">
          <w:rPr>
            <w:rStyle w:val="Hypertextovodkaz"/>
            <w:noProof/>
          </w:rPr>
          <w:t>Věcné podmínky</w:t>
        </w:r>
        <w:r>
          <w:rPr>
            <w:noProof/>
            <w:webHidden/>
          </w:rPr>
          <w:tab/>
        </w:r>
        <w:r>
          <w:rPr>
            <w:noProof/>
            <w:webHidden/>
          </w:rPr>
          <w:fldChar w:fldCharType="begin"/>
        </w:r>
        <w:r>
          <w:rPr>
            <w:noProof/>
            <w:webHidden/>
          </w:rPr>
          <w:instrText xml:space="preserve"> PAGEREF _Toc207287001 \h </w:instrText>
        </w:r>
        <w:r>
          <w:rPr>
            <w:noProof/>
            <w:webHidden/>
          </w:rPr>
        </w:r>
        <w:r>
          <w:rPr>
            <w:noProof/>
            <w:webHidden/>
          </w:rPr>
          <w:fldChar w:fldCharType="separate"/>
        </w:r>
        <w:r>
          <w:rPr>
            <w:noProof/>
            <w:webHidden/>
          </w:rPr>
          <w:t>19</w:t>
        </w:r>
        <w:r>
          <w:rPr>
            <w:noProof/>
            <w:webHidden/>
          </w:rPr>
          <w:fldChar w:fldCharType="end"/>
        </w:r>
      </w:hyperlink>
    </w:p>
    <w:p w14:paraId="24F841F5" w14:textId="785779F6" w:rsidR="0093578A" w:rsidRDefault="0093578A">
      <w:pPr>
        <w:pStyle w:val="Obsah1"/>
        <w:tabs>
          <w:tab w:val="left" w:pos="482"/>
          <w:tab w:val="right" w:leader="dot" w:pos="8777"/>
        </w:tabs>
        <w:rPr>
          <w:rFonts w:asciiTheme="minorHAnsi" w:eastAsiaTheme="minorEastAsia" w:hAnsiTheme="minorHAnsi" w:cstheme="minorBidi"/>
          <w:b w:val="0"/>
          <w:caps w:val="0"/>
          <w:noProof/>
          <w:sz w:val="22"/>
          <w:szCs w:val="22"/>
        </w:rPr>
      </w:pPr>
      <w:hyperlink w:anchor="_Toc207287002" w:history="1">
        <w:r w:rsidRPr="00836A89">
          <w:rPr>
            <w:rStyle w:val="Hypertextovodkaz"/>
            <w:noProof/>
          </w:rPr>
          <w:t>5</w:t>
        </w:r>
        <w:r>
          <w:rPr>
            <w:rFonts w:asciiTheme="minorHAnsi" w:eastAsiaTheme="minorEastAsia" w:hAnsiTheme="minorHAnsi" w:cstheme="minorBidi"/>
            <w:b w:val="0"/>
            <w:caps w:val="0"/>
            <w:noProof/>
            <w:sz w:val="22"/>
            <w:szCs w:val="22"/>
          </w:rPr>
          <w:tab/>
        </w:r>
        <w:r w:rsidRPr="00836A89">
          <w:rPr>
            <w:rStyle w:val="Hypertextovodkaz"/>
            <w:noProof/>
          </w:rPr>
          <w:t>charakteristika vzdělávacího programu</w:t>
        </w:r>
        <w:r>
          <w:rPr>
            <w:noProof/>
            <w:webHidden/>
          </w:rPr>
          <w:tab/>
        </w:r>
        <w:r>
          <w:rPr>
            <w:noProof/>
            <w:webHidden/>
          </w:rPr>
          <w:fldChar w:fldCharType="begin"/>
        </w:r>
        <w:r>
          <w:rPr>
            <w:noProof/>
            <w:webHidden/>
          </w:rPr>
          <w:instrText xml:space="preserve"> PAGEREF _Toc207287002 \h </w:instrText>
        </w:r>
        <w:r>
          <w:rPr>
            <w:noProof/>
            <w:webHidden/>
          </w:rPr>
        </w:r>
        <w:r>
          <w:rPr>
            <w:noProof/>
            <w:webHidden/>
          </w:rPr>
          <w:fldChar w:fldCharType="separate"/>
        </w:r>
        <w:r>
          <w:rPr>
            <w:noProof/>
            <w:webHidden/>
          </w:rPr>
          <w:t>20</w:t>
        </w:r>
        <w:r>
          <w:rPr>
            <w:noProof/>
            <w:webHidden/>
          </w:rPr>
          <w:fldChar w:fldCharType="end"/>
        </w:r>
      </w:hyperlink>
    </w:p>
    <w:p w14:paraId="630712F1" w14:textId="3434C66B"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03" w:history="1">
        <w:r w:rsidRPr="00836A89">
          <w:rPr>
            <w:rStyle w:val="Hypertextovodkaz"/>
            <w:noProof/>
          </w:rPr>
          <w:t>5.1</w:t>
        </w:r>
        <w:r>
          <w:rPr>
            <w:rFonts w:asciiTheme="minorHAnsi" w:eastAsiaTheme="minorEastAsia" w:hAnsiTheme="minorHAnsi" w:cstheme="minorBidi"/>
            <w:noProof/>
            <w:sz w:val="22"/>
            <w:szCs w:val="22"/>
          </w:rPr>
          <w:tab/>
        </w:r>
        <w:r w:rsidRPr="00836A89">
          <w:rPr>
            <w:rStyle w:val="Hypertextovodkaz"/>
            <w:noProof/>
          </w:rPr>
          <w:t>Vize a cíle vzdělávacího programu</w:t>
        </w:r>
        <w:r>
          <w:rPr>
            <w:noProof/>
            <w:webHidden/>
          </w:rPr>
          <w:tab/>
        </w:r>
        <w:r>
          <w:rPr>
            <w:noProof/>
            <w:webHidden/>
          </w:rPr>
          <w:fldChar w:fldCharType="begin"/>
        </w:r>
        <w:r>
          <w:rPr>
            <w:noProof/>
            <w:webHidden/>
          </w:rPr>
          <w:instrText xml:space="preserve"> PAGEREF _Toc207287003 \h </w:instrText>
        </w:r>
        <w:r>
          <w:rPr>
            <w:noProof/>
            <w:webHidden/>
          </w:rPr>
        </w:r>
        <w:r>
          <w:rPr>
            <w:noProof/>
            <w:webHidden/>
          </w:rPr>
          <w:fldChar w:fldCharType="separate"/>
        </w:r>
        <w:r>
          <w:rPr>
            <w:noProof/>
            <w:webHidden/>
          </w:rPr>
          <w:t>20</w:t>
        </w:r>
        <w:r>
          <w:rPr>
            <w:noProof/>
            <w:webHidden/>
          </w:rPr>
          <w:fldChar w:fldCharType="end"/>
        </w:r>
      </w:hyperlink>
    </w:p>
    <w:p w14:paraId="216E9792" w14:textId="08791D67"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04" w:history="1">
        <w:r w:rsidRPr="00836A89">
          <w:rPr>
            <w:rStyle w:val="Hypertextovodkaz"/>
            <w:noProof/>
          </w:rPr>
          <w:t>5.2</w:t>
        </w:r>
        <w:r>
          <w:rPr>
            <w:rFonts w:asciiTheme="minorHAnsi" w:eastAsiaTheme="minorEastAsia" w:hAnsiTheme="minorHAnsi" w:cstheme="minorBidi"/>
            <w:noProof/>
            <w:sz w:val="22"/>
            <w:szCs w:val="22"/>
          </w:rPr>
          <w:tab/>
        </w:r>
        <w:r w:rsidRPr="00836A89">
          <w:rPr>
            <w:rStyle w:val="Hypertextovodkaz"/>
            <w:noProof/>
          </w:rPr>
          <w:t>Vzdělávací strategie</w:t>
        </w:r>
        <w:r>
          <w:rPr>
            <w:noProof/>
            <w:webHidden/>
          </w:rPr>
          <w:tab/>
        </w:r>
        <w:r>
          <w:rPr>
            <w:noProof/>
            <w:webHidden/>
          </w:rPr>
          <w:fldChar w:fldCharType="begin"/>
        </w:r>
        <w:r>
          <w:rPr>
            <w:noProof/>
            <w:webHidden/>
          </w:rPr>
          <w:instrText xml:space="preserve"> PAGEREF _Toc207287004 \h </w:instrText>
        </w:r>
        <w:r>
          <w:rPr>
            <w:noProof/>
            <w:webHidden/>
          </w:rPr>
        </w:r>
        <w:r>
          <w:rPr>
            <w:noProof/>
            <w:webHidden/>
          </w:rPr>
          <w:fldChar w:fldCharType="separate"/>
        </w:r>
        <w:r>
          <w:rPr>
            <w:noProof/>
            <w:webHidden/>
          </w:rPr>
          <w:t>21</w:t>
        </w:r>
        <w:r>
          <w:rPr>
            <w:noProof/>
            <w:webHidden/>
          </w:rPr>
          <w:fldChar w:fldCharType="end"/>
        </w:r>
      </w:hyperlink>
    </w:p>
    <w:p w14:paraId="2AB984B9" w14:textId="53138319" w:rsidR="0093578A" w:rsidRDefault="0093578A">
      <w:pPr>
        <w:pStyle w:val="Obsah3"/>
        <w:tabs>
          <w:tab w:val="left" w:pos="1320"/>
          <w:tab w:val="right" w:leader="dot" w:pos="8777"/>
        </w:tabs>
        <w:rPr>
          <w:rFonts w:asciiTheme="minorHAnsi" w:eastAsiaTheme="minorEastAsia" w:hAnsiTheme="minorHAnsi" w:cstheme="minorBidi"/>
          <w:noProof/>
          <w:sz w:val="22"/>
          <w:szCs w:val="22"/>
        </w:rPr>
      </w:pPr>
      <w:hyperlink w:anchor="_Toc207287005" w:history="1">
        <w:r w:rsidRPr="00836A89">
          <w:rPr>
            <w:rStyle w:val="Hypertextovodkaz"/>
            <w:rFonts w:eastAsia="Aptos"/>
            <w:noProof/>
            <w:lang w:eastAsia="en-US"/>
          </w:rPr>
          <w:t>5.2.1</w:t>
        </w:r>
        <w:r>
          <w:rPr>
            <w:rFonts w:asciiTheme="minorHAnsi" w:eastAsiaTheme="minorEastAsia" w:hAnsiTheme="minorHAnsi" w:cstheme="minorBidi"/>
            <w:noProof/>
            <w:sz w:val="22"/>
            <w:szCs w:val="22"/>
          </w:rPr>
          <w:tab/>
        </w:r>
        <w:r w:rsidRPr="00836A89">
          <w:rPr>
            <w:rStyle w:val="Hypertextovodkaz"/>
            <w:rFonts w:eastAsia="Aptos"/>
            <w:noProof/>
            <w:lang w:eastAsia="en-US"/>
          </w:rPr>
          <w:t>Strategie k naplňování očekávaných výsledků učení</w:t>
        </w:r>
        <w:r>
          <w:rPr>
            <w:noProof/>
            <w:webHidden/>
          </w:rPr>
          <w:tab/>
        </w:r>
        <w:r>
          <w:rPr>
            <w:noProof/>
            <w:webHidden/>
          </w:rPr>
          <w:fldChar w:fldCharType="begin"/>
        </w:r>
        <w:r>
          <w:rPr>
            <w:noProof/>
            <w:webHidden/>
          </w:rPr>
          <w:instrText xml:space="preserve"> PAGEREF _Toc207287005 \h </w:instrText>
        </w:r>
        <w:r>
          <w:rPr>
            <w:noProof/>
            <w:webHidden/>
          </w:rPr>
        </w:r>
        <w:r>
          <w:rPr>
            <w:noProof/>
            <w:webHidden/>
          </w:rPr>
          <w:fldChar w:fldCharType="separate"/>
        </w:r>
        <w:r>
          <w:rPr>
            <w:noProof/>
            <w:webHidden/>
          </w:rPr>
          <w:t>24</w:t>
        </w:r>
        <w:r>
          <w:rPr>
            <w:noProof/>
            <w:webHidden/>
          </w:rPr>
          <w:fldChar w:fldCharType="end"/>
        </w:r>
      </w:hyperlink>
    </w:p>
    <w:p w14:paraId="2A256807" w14:textId="356B4333"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06" w:history="1">
        <w:r w:rsidRPr="00836A89">
          <w:rPr>
            <w:rStyle w:val="Hypertextovodkaz"/>
            <w:noProof/>
          </w:rPr>
          <w:t>5.3</w:t>
        </w:r>
        <w:r>
          <w:rPr>
            <w:rFonts w:asciiTheme="minorHAnsi" w:eastAsiaTheme="minorEastAsia" w:hAnsiTheme="minorHAnsi" w:cstheme="minorBidi"/>
            <w:noProof/>
            <w:sz w:val="22"/>
            <w:szCs w:val="22"/>
          </w:rPr>
          <w:tab/>
        </w:r>
        <w:r w:rsidRPr="00836A89">
          <w:rPr>
            <w:rStyle w:val="Hypertextovodkaz"/>
            <w:noProof/>
          </w:rPr>
          <w:t>Proces diagnostikování</w:t>
        </w:r>
        <w:r>
          <w:rPr>
            <w:noProof/>
            <w:webHidden/>
          </w:rPr>
          <w:tab/>
        </w:r>
        <w:r>
          <w:rPr>
            <w:noProof/>
            <w:webHidden/>
          </w:rPr>
          <w:fldChar w:fldCharType="begin"/>
        </w:r>
        <w:r>
          <w:rPr>
            <w:noProof/>
            <w:webHidden/>
          </w:rPr>
          <w:instrText xml:space="preserve"> PAGEREF _Toc207287006 \h </w:instrText>
        </w:r>
        <w:r>
          <w:rPr>
            <w:noProof/>
            <w:webHidden/>
          </w:rPr>
        </w:r>
        <w:r>
          <w:rPr>
            <w:noProof/>
            <w:webHidden/>
          </w:rPr>
          <w:fldChar w:fldCharType="separate"/>
        </w:r>
        <w:r>
          <w:rPr>
            <w:noProof/>
            <w:webHidden/>
          </w:rPr>
          <w:t>32</w:t>
        </w:r>
        <w:r>
          <w:rPr>
            <w:noProof/>
            <w:webHidden/>
          </w:rPr>
          <w:fldChar w:fldCharType="end"/>
        </w:r>
      </w:hyperlink>
    </w:p>
    <w:p w14:paraId="78149E92" w14:textId="0FD70CCF"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07" w:history="1">
        <w:r w:rsidRPr="00836A89">
          <w:rPr>
            <w:rStyle w:val="Hypertextovodkaz"/>
            <w:noProof/>
          </w:rPr>
          <w:t>5.4</w:t>
        </w:r>
        <w:r>
          <w:rPr>
            <w:rFonts w:asciiTheme="minorHAnsi" w:eastAsiaTheme="minorEastAsia" w:hAnsiTheme="minorHAnsi" w:cstheme="minorBidi"/>
            <w:noProof/>
            <w:sz w:val="22"/>
            <w:szCs w:val="22"/>
          </w:rPr>
          <w:tab/>
        </w:r>
        <w:r w:rsidRPr="00836A89">
          <w:rPr>
            <w:rStyle w:val="Hypertextovodkaz"/>
            <w:noProof/>
          </w:rPr>
          <w:t>Způsob zajištění individualizace vzdělávání dětí</w:t>
        </w:r>
        <w:r>
          <w:rPr>
            <w:noProof/>
            <w:webHidden/>
          </w:rPr>
          <w:tab/>
        </w:r>
        <w:r>
          <w:rPr>
            <w:noProof/>
            <w:webHidden/>
          </w:rPr>
          <w:fldChar w:fldCharType="begin"/>
        </w:r>
        <w:r>
          <w:rPr>
            <w:noProof/>
            <w:webHidden/>
          </w:rPr>
          <w:instrText xml:space="preserve"> PAGEREF _Toc207287007 \h </w:instrText>
        </w:r>
        <w:r>
          <w:rPr>
            <w:noProof/>
            <w:webHidden/>
          </w:rPr>
        </w:r>
        <w:r>
          <w:rPr>
            <w:noProof/>
            <w:webHidden/>
          </w:rPr>
          <w:fldChar w:fldCharType="separate"/>
        </w:r>
        <w:r>
          <w:rPr>
            <w:noProof/>
            <w:webHidden/>
          </w:rPr>
          <w:t>34</w:t>
        </w:r>
        <w:r>
          <w:rPr>
            <w:noProof/>
            <w:webHidden/>
          </w:rPr>
          <w:fldChar w:fldCharType="end"/>
        </w:r>
      </w:hyperlink>
    </w:p>
    <w:p w14:paraId="4A143290" w14:textId="51BDCFE9"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08" w:history="1">
        <w:r w:rsidRPr="00836A89">
          <w:rPr>
            <w:rStyle w:val="Hypertextovodkaz"/>
            <w:noProof/>
          </w:rPr>
          <w:t>5.5</w:t>
        </w:r>
        <w:r>
          <w:rPr>
            <w:rFonts w:asciiTheme="minorHAnsi" w:eastAsiaTheme="minorEastAsia" w:hAnsiTheme="minorHAnsi" w:cstheme="minorBidi"/>
            <w:noProof/>
            <w:sz w:val="22"/>
            <w:szCs w:val="22"/>
          </w:rPr>
          <w:tab/>
        </w:r>
        <w:r w:rsidRPr="00836A89">
          <w:rPr>
            <w:rStyle w:val="Hypertextovodkaz"/>
            <w:noProof/>
          </w:rPr>
          <w:t>Vzdělávání dětí mimořádně nadaných</w:t>
        </w:r>
        <w:r>
          <w:rPr>
            <w:noProof/>
            <w:webHidden/>
          </w:rPr>
          <w:tab/>
        </w:r>
        <w:r>
          <w:rPr>
            <w:noProof/>
            <w:webHidden/>
          </w:rPr>
          <w:fldChar w:fldCharType="begin"/>
        </w:r>
        <w:r>
          <w:rPr>
            <w:noProof/>
            <w:webHidden/>
          </w:rPr>
          <w:instrText xml:space="preserve"> PAGEREF _Toc207287008 \h </w:instrText>
        </w:r>
        <w:r>
          <w:rPr>
            <w:noProof/>
            <w:webHidden/>
          </w:rPr>
        </w:r>
        <w:r>
          <w:rPr>
            <w:noProof/>
            <w:webHidden/>
          </w:rPr>
          <w:fldChar w:fldCharType="separate"/>
        </w:r>
        <w:r>
          <w:rPr>
            <w:noProof/>
            <w:webHidden/>
          </w:rPr>
          <w:t>35</w:t>
        </w:r>
        <w:r>
          <w:rPr>
            <w:noProof/>
            <w:webHidden/>
          </w:rPr>
          <w:fldChar w:fldCharType="end"/>
        </w:r>
      </w:hyperlink>
    </w:p>
    <w:p w14:paraId="03E48AF8" w14:textId="1D7F13B4"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09" w:history="1">
        <w:r w:rsidRPr="00836A89">
          <w:rPr>
            <w:rStyle w:val="Hypertextovodkaz"/>
            <w:noProof/>
          </w:rPr>
          <w:t>5.6</w:t>
        </w:r>
        <w:r>
          <w:rPr>
            <w:rFonts w:asciiTheme="minorHAnsi" w:eastAsiaTheme="minorEastAsia" w:hAnsiTheme="minorHAnsi" w:cstheme="minorBidi"/>
            <w:noProof/>
            <w:sz w:val="22"/>
            <w:szCs w:val="22"/>
          </w:rPr>
          <w:tab/>
        </w:r>
        <w:r w:rsidRPr="00836A89">
          <w:rPr>
            <w:rStyle w:val="Hypertextovodkaz"/>
            <w:noProof/>
          </w:rPr>
          <w:t>Vzdělávání dětí se speciálními vzdělávacími potřebami</w:t>
        </w:r>
        <w:r>
          <w:rPr>
            <w:noProof/>
            <w:webHidden/>
          </w:rPr>
          <w:tab/>
        </w:r>
        <w:r>
          <w:rPr>
            <w:noProof/>
            <w:webHidden/>
          </w:rPr>
          <w:fldChar w:fldCharType="begin"/>
        </w:r>
        <w:r>
          <w:rPr>
            <w:noProof/>
            <w:webHidden/>
          </w:rPr>
          <w:instrText xml:space="preserve"> PAGEREF _Toc207287009 \h </w:instrText>
        </w:r>
        <w:r>
          <w:rPr>
            <w:noProof/>
            <w:webHidden/>
          </w:rPr>
        </w:r>
        <w:r>
          <w:rPr>
            <w:noProof/>
            <w:webHidden/>
          </w:rPr>
          <w:fldChar w:fldCharType="separate"/>
        </w:r>
        <w:r>
          <w:rPr>
            <w:noProof/>
            <w:webHidden/>
          </w:rPr>
          <w:t>36</w:t>
        </w:r>
        <w:r>
          <w:rPr>
            <w:noProof/>
            <w:webHidden/>
          </w:rPr>
          <w:fldChar w:fldCharType="end"/>
        </w:r>
      </w:hyperlink>
    </w:p>
    <w:p w14:paraId="71B3F899" w14:textId="38426DE0"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10" w:history="1">
        <w:r w:rsidRPr="00836A89">
          <w:rPr>
            <w:rStyle w:val="Hypertextovodkaz"/>
            <w:noProof/>
          </w:rPr>
          <w:t>5.7</w:t>
        </w:r>
        <w:r>
          <w:rPr>
            <w:rFonts w:asciiTheme="minorHAnsi" w:eastAsiaTheme="minorEastAsia" w:hAnsiTheme="minorHAnsi" w:cstheme="minorBidi"/>
            <w:noProof/>
            <w:sz w:val="22"/>
            <w:szCs w:val="22"/>
          </w:rPr>
          <w:tab/>
        </w:r>
        <w:r w:rsidRPr="00836A89">
          <w:rPr>
            <w:rStyle w:val="Hypertextovodkaz"/>
            <w:noProof/>
          </w:rPr>
          <w:t>Jazyková příprava dětí s nedostatečnou znalostí českého jazyka</w:t>
        </w:r>
        <w:r>
          <w:rPr>
            <w:noProof/>
            <w:webHidden/>
          </w:rPr>
          <w:tab/>
        </w:r>
        <w:r>
          <w:rPr>
            <w:noProof/>
            <w:webHidden/>
          </w:rPr>
          <w:fldChar w:fldCharType="begin"/>
        </w:r>
        <w:r>
          <w:rPr>
            <w:noProof/>
            <w:webHidden/>
          </w:rPr>
          <w:instrText xml:space="preserve"> PAGEREF _Toc207287010 \h </w:instrText>
        </w:r>
        <w:r>
          <w:rPr>
            <w:noProof/>
            <w:webHidden/>
          </w:rPr>
        </w:r>
        <w:r>
          <w:rPr>
            <w:noProof/>
            <w:webHidden/>
          </w:rPr>
          <w:fldChar w:fldCharType="separate"/>
        </w:r>
        <w:r>
          <w:rPr>
            <w:noProof/>
            <w:webHidden/>
          </w:rPr>
          <w:t>38</w:t>
        </w:r>
        <w:r>
          <w:rPr>
            <w:noProof/>
            <w:webHidden/>
          </w:rPr>
          <w:fldChar w:fldCharType="end"/>
        </w:r>
      </w:hyperlink>
    </w:p>
    <w:p w14:paraId="205501BE" w14:textId="7F1FBEB6"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11" w:history="1">
        <w:r w:rsidRPr="00836A89">
          <w:rPr>
            <w:rStyle w:val="Hypertextovodkaz"/>
            <w:noProof/>
          </w:rPr>
          <w:t>5.8</w:t>
        </w:r>
        <w:r>
          <w:rPr>
            <w:rFonts w:asciiTheme="minorHAnsi" w:eastAsiaTheme="minorEastAsia" w:hAnsiTheme="minorHAnsi" w:cstheme="minorBidi"/>
            <w:noProof/>
            <w:sz w:val="22"/>
            <w:szCs w:val="22"/>
          </w:rPr>
          <w:tab/>
        </w:r>
        <w:r w:rsidRPr="00836A89">
          <w:rPr>
            <w:rStyle w:val="Hypertextovodkaz"/>
            <w:noProof/>
          </w:rPr>
          <w:t>Vzdělávání dětí od dvou do tří let</w:t>
        </w:r>
        <w:r>
          <w:rPr>
            <w:noProof/>
            <w:webHidden/>
          </w:rPr>
          <w:tab/>
        </w:r>
        <w:r>
          <w:rPr>
            <w:noProof/>
            <w:webHidden/>
          </w:rPr>
          <w:fldChar w:fldCharType="begin"/>
        </w:r>
        <w:r>
          <w:rPr>
            <w:noProof/>
            <w:webHidden/>
          </w:rPr>
          <w:instrText xml:space="preserve"> PAGEREF _Toc207287011 \h </w:instrText>
        </w:r>
        <w:r>
          <w:rPr>
            <w:noProof/>
            <w:webHidden/>
          </w:rPr>
        </w:r>
        <w:r>
          <w:rPr>
            <w:noProof/>
            <w:webHidden/>
          </w:rPr>
          <w:fldChar w:fldCharType="separate"/>
        </w:r>
        <w:r>
          <w:rPr>
            <w:noProof/>
            <w:webHidden/>
          </w:rPr>
          <w:t>39</w:t>
        </w:r>
        <w:r>
          <w:rPr>
            <w:noProof/>
            <w:webHidden/>
          </w:rPr>
          <w:fldChar w:fldCharType="end"/>
        </w:r>
      </w:hyperlink>
    </w:p>
    <w:p w14:paraId="783088BF" w14:textId="466CCE6E" w:rsidR="0093578A" w:rsidRDefault="0093578A">
      <w:pPr>
        <w:pStyle w:val="Obsah1"/>
        <w:tabs>
          <w:tab w:val="left" w:pos="482"/>
          <w:tab w:val="right" w:leader="dot" w:pos="8777"/>
        </w:tabs>
        <w:rPr>
          <w:rFonts w:asciiTheme="minorHAnsi" w:eastAsiaTheme="minorEastAsia" w:hAnsiTheme="minorHAnsi" w:cstheme="minorBidi"/>
          <w:b w:val="0"/>
          <w:caps w:val="0"/>
          <w:noProof/>
          <w:sz w:val="22"/>
          <w:szCs w:val="22"/>
        </w:rPr>
      </w:pPr>
      <w:hyperlink w:anchor="_Toc207287012" w:history="1">
        <w:r w:rsidRPr="00836A89">
          <w:rPr>
            <w:rStyle w:val="Hypertextovodkaz"/>
            <w:noProof/>
          </w:rPr>
          <w:t>6</w:t>
        </w:r>
        <w:r>
          <w:rPr>
            <w:rFonts w:asciiTheme="minorHAnsi" w:eastAsiaTheme="minorEastAsia" w:hAnsiTheme="minorHAnsi" w:cstheme="minorBidi"/>
            <w:b w:val="0"/>
            <w:caps w:val="0"/>
            <w:noProof/>
            <w:sz w:val="22"/>
            <w:szCs w:val="22"/>
          </w:rPr>
          <w:tab/>
        </w:r>
        <w:r w:rsidRPr="00836A89">
          <w:rPr>
            <w:rStyle w:val="Hypertextovodkaz"/>
            <w:noProof/>
          </w:rPr>
          <w:t>vzdělávací obsah</w:t>
        </w:r>
        <w:r>
          <w:rPr>
            <w:noProof/>
            <w:webHidden/>
          </w:rPr>
          <w:tab/>
        </w:r>
        <w:r>
          <w:rPr>
            <w:noProof/>
            <w:webHidden/>
          </w:rPr>
          <w:fldChar w:fldCharType="begin"/>
        </w:r>
        <w:r>
          <w:rPr>
            <w:noProof/>
            <w:webHidden/>
          </w:rPr>
          <w:instrText xml:space="preserve"> PAGEREF _Toc207287012 \h </w:instrText>
        </w:r>
        <w:r>
          <w:rPr>
            <w:noProof/>
            <w:webHidden/>
          </w:rPr>
        </w:r>
        <w:r>
          <w:rPr>
            <w:noProof/>
            <w:webHidden/>
          </w:rPr>
          <w:fldChar w:fldCharType="separate"/>
        </w:r>
        <w:r>
          <w:rPr>
            <w:noProof/>
            <w:webHidden/>
          </w:rPr>
          <w:t>40</w:t>
        </w:r>
        <w:r>
          <w:rPr>
            <w:noProof/>
            <w:webHidden/>
          </w:rPr>
          <w:fldChar w:fldCharType="end"/>
        </w:r>
      </w:hyperlink>
    </w:p>
    <w:p w14:paraId="78FB0676" w14:textId="45D58F8F"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13" w:history="1">
        <w:r w:rsidRPr="00836A89">
          <w:rPr>
            <w:rStyle w:val="Hypertextovodkaz"/>
            <w:noProof/>
          </w:rPr>
          <w:t>6.1</w:t>
        </w:r>
        <w:r>
          <w:rPr>
            <w:rFonts w:asciiTheme="minorHAnsi" w:eastAsiaTheme="minorEastAsia" w:hAnsiTheme="minorHAnsi" w:cstheme="minorBidi"/>
            <w:noProof/>
            <w:sz w:val="22"/>
            <w:szCs w:val="22"/>
          </w:rPr>
          <w:tab/>
        </w:r>
        <w:r w:rsidRPr="00836A89">
          <w:rPr>
            <w:rStyle w:val="Hypertextovodkaz"/>
            <w:noProof/>
          </w:rPr>
          <w:t>INTEGROVANÉ BLOKY</w:t>
        </w:r>
        <w:r>
          <w:rPr>
            <w:noProof/>
            <w:webHidden/>
          </w:rPr>
          <w:tab/>
        </w:r>
        <w:r>
          <w:rPr>
            <w:noProof/>
            <w:webHidden/>
          </w:rPr>
          <w:fldChar w:fldCharType="begin"/>
        </w:r>
        <w:r>
          <w:rPr>
            <w:noProof/>
            <w:webHidden/>
          </w:rPr>
          <w:instrText xml:space="preserve"> PAGEREF _Toc207287013 \h </w:instrText>
        </w:r>
        <w:r>
          <w:rPr>
            <w:noProof/>
            <w:webHidden/>
          </w:rPr>
        </w:r>
        <w:r>
          <w:rPr>
            <w:noProof/>
            <w:webHidden/>
          </w:rPr>
          <w:fldChar w:fldCharType="separate"/>
        </w:r>
        <w:r>
          <w:rPr>
            <w:noProof/>
            <w:webHidden/>
          </w:rPr>
          <w:t>40</w:t>
        </w:r>
        <w:r>
          <w:rPr>
            <w:noProof/>
            <w:webHidden/>
          </w:rPr>
          <w:fldChar w:fldCharType="end"/>
        </w:r>
      </w:hyperlink>
    </w:p>
    <w:p w14:paraId="5133DF77" w14:textId="227FE51F"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14" w:history="1">
        <w:r w:rsidRPr="00836A89">
          <w:rPr>
            <w:rStyle w:val="Hypertextovodkaz"/>
            <w:noProof/>
          </w:rPr>
          <w:t>6.2</w:t>
        </w:r>
        <w:r>
          <w:rPr>
            <w:rFonts w:asciiTheme="minorHAnsi" w:eastAsiaTheme="minorEastAsia" w:hAnsiTheme="minorHAnsi" w:cstheme="minorBidi"/>
            <w:noProof/>
            <w:sz w:val="22"/>
            <w:szCs w:val="22"/>
          </w:rPr>
          <w:tab/>
        </w:r>
        <w:r w:rsidRPr="00836A89">
          <w:rPr>
            <w:rStyle w:val="Hypertextovodkaz"/>
            <w:noProof/>
          </w:rPr>
          <w:t>Projekty</w:t>
        </w:r>
        <w:r>
          <w:rPr>
            <w:noProof/>
            <w:webHidden/>
          </w:rPr>
          <w:tab/>
        </w:r>
        <w:r>
          <w:rPr>
            <w:noProof/>
            <w:webHidden/>
          </w:rPr>
          <w:fldChar w:fldCharType="begin"/>
        </w:r>
        <w:r>
          <w:rPr>
            <w:noProof/>
            <w:webHidden/>
          </w:rPr>
          <w:instrText xml:space="preserve"> PAGEREF _Toc207287014 \h </w:instrText>
        </w:r>
        <w:r>
          <w:rPr>
            <w:noProof/>
            <w:webHidden/>
          </w:rPr>
        </w:r>
        <w:r>
          <w:rPr>
            <w:noProof/>
            <w:webHidden/>
          </w:rPr>
          <w:fldChar w:fldCharType="separate"/>
        </w:r>
        <w:r>
          <w:rPr>
            <w:noProof/>
            <w:webHidden/>
          </w:rPr>
          <w:t>55</w:t>
        </w:r>
        <w:r>
          <w:rPr>
            <w:noProof/>
            <w:webHidden/>
          </w:rPr>
          <w:fldChar w:fldCharType="end"/>
        </w:r>
      </w:hyperlink>
    </w:p>
    <w:p w14:paraId="4E10C926" w14:textId="7E5DB24E" w:rsidR="0093578A" w:rsidRDefault="0093578A">
      <w:pPr>
        <w:pStyle w:val="Obsah1"/>
        <w:tabs>
          <w:tab w:val="left" w:pos="482"/>
          <w:tab w:val="right" w:leader="dot" w:pos="8777"/>
        </w:tabs>
        <w:rPr>
          <w:rFonts w:asciiTheme="minorHAnsi" w:eastAsiaTheme="minorEastAsia" w:hAnsiTheme="minorHAnsi" w:cstheme="minorBidi"/>
          <w:b w:val="0"/>
          <w:caps w:val="0"/>
          <w:noProof/>
          <w:sz w:val="22"/>
          <w:szCs w:val="22"/>
        </w:rPr>
      </w:pPr>
      <w:hyperlink w:anchor="_Toc207287015" w:history="1">
        <w:r w:rsidRPr="00836A89">
          <w:rPr>
            <w:rStyle w:val="Hypertextovodkaz"/>
            <w:noProof/>
          </w:rPr>
          <w:t>7</w:t>
        </w:r>
        <w:r>
          <w:rPr>
            <w:rFonts w:asciiTheme="minorHAnsi" w:eastAsiaTheme="minorEastAsia" w:hAnsiTheme="minorHAnsi" w:cstheme="minorBidi"/>
            <w:b w:val="0"/>
            <w:caps w:val="0"/>
            <w:noProof/>
            <w:sz w:val="22"/>
            <w:szCs w:val="22"/>
          </w:rPr>
          <w:tab/>
        </w:r>
        <w:r w:rsidRPr="00836A89">
          <w:rPr>
            <w:rStyle w:val="Hypertextovodkaz"/>
            <w:noProof/>
          </w:rPr>
          <w:t>AUTOEVALUACE</w:t>
        </w:r>
        <w:r>
          <w:rPr>
            <w:noProof/>
            <w:webHidden/>
          </w:rPr>
          <w:tab/>
        </w:r>
        <w:r>
          <w:rPr>
            <w:noProof/>
            <w:webHidden/>
          </w:rPr>
          <w:fldChar w:fldCharType="begin"/>
        </w:r>
        <w:r>
          <w:rPr>
            <w:noProof/>
            <w:webHidden/>
          </w:rPr>
          <w:instrText xml:space="preserve"> PAGEREF _Toc207287015 \h </w:instrText>
        </w:r>
        <w:r>
          <w:rPr>
            <w:noProof/>
            <w:webHidden/>
          </w:rPr>
        </w:r>
        <w:r>
          <w:rPr>
            <w:noProof/>
            <w:webHidden/>
          </w:rPr>
          <w:fldChar w:fldCharType="separate"/>
        </w:r>
        <w:r>
          <w:rPr>
            <w:noProof/>
            <w:webHidden/>
          </w:rPr>
          <w:t>56</w:t>
        </w:r>
        <w:r>
          <w:rPr>
            <w:noProof/>
            <w:webHidden/>
          </w:rPr>
          <w:fldChar w:fldCharType="end"/>
        </w:r>
      </w:hyperlink>
    </w:p>
    <w:p w14:paraId="75018660" w14:textId="62D33468"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16" w:history="1">
        <w:r w:rsidRPr="00836A89">
          <w:rPr>
            <w:rStyle w:val="Hypertextovodkaz"/>
            <w:noProof/>
          </w:rPr>
          <w:t>7.1</w:t>
        </w:r>
        <w:r>
          <w:rPr>
            <w:rFonts w:asciiTheme="minorHAnsi" w:eastAsiaTheme="minorEastAsia" w:hAnsiTheme="minorHAnsi" w:cstheme="minorBidi"/>
            <w:noProof/>
            <w:sz w:val="22"/>
            <w:szCs w:val="22"/>
          </w:rPr>
          <w:tab/>
        </w:r>
        <w:r w:rsidRPr="00836A89">
          <w:rPr>
            <w:rStyle w:val="Hypertextovodkaz"/>
            <w:noProof/>
          </w:rPr>
          <w:t>Oblasti autoevaluace</w:t>
        </w:r>
        <w:r>
          <w:rPr>
            <w:noProof/>
            <w:webHidden/>
          </w:rPr>
          <w:tab/>
        </w:r>
        <w:r>
          <w:rPr>
            <w:noProof/>
            <w:webHidden/>
          </w:rPr>
          <w:fldChar w:fldCharType="begin"/>
        </w:r>
        <w:r>
          <w:rPr>
            <w:noProof/>
            <w:webHidden/>
          </w:rPr>
          <w:instrText xml:space="preserve"> PAGEREF _Toc207287016 \h </w:instrText>
        </w:r>
        <w:r>
          <w:rPr>
            <w:noProof/>
            <w:webHidden/>
          </w:rPr>
        </w:r>
        <w:r>
          <w:rPr>
            <w:noProof/>
            <w:webHidden/>
          </w:rPr>
          <w:fldChar w:fldCharType="separate"/>
        </w:r>
        <w:r>
          <w:rPr>
            <w:noProof/>
            <w:webHidden/>
          </w:rPr>
          <w:t>56</w:t>
        </w:r>
        <w:r>
          <w:rPr>
            <w:noProof/>
            <w:webHidden/>
          </w:rPr>
          <w:fldChar w:fldCharType="end"/>
        </w:r>
      </w:hyperlink>
    </w:p>
    <w:p w14:paraId="568D0D54" w14:textId="40213053"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17" w:history="1">
        <w:r w:rsidRPr="00836A89">
          <w:rPr>
            <w:rStyle w:val="Hypertextovodkaz"/>
            <w:noProof/>
          </w:rPr>
          <w:t>7.2</w:t>
        </w:r>
        <w:r>
          <w:rPr>
            <w:rFonts w:asciiTheme="minorHAnsi" w:eastAsiaTheme="minorEastAsia" w:hAnsiTheme="minorHAnsi" w:cstheme="minorBidi"/>
            <w:noProof/>
            <w:sz w:val="22"/>
            <w:szCs w:val="22"/>
          </w:rPr>
          <w:tab/>
        </w:r>
        <w:r w:rsidRPr="00836A89">
          <w:rPr>
            <w:rStyle w:val="Hypertextovodkaz"/>
            <w:noProof/>
          </w:rPr>
          <w:t>Cíle autoevaluace</w:t>
        </w:r>
        <w:r>
          <w:rPr>
            <w:noProof/>
            <w:webHidden/>
          </w:rPr>
          <w:tab/>
        </w:r>
        <w:r>
          <w:rPr>
            <w:noProof/>
            <w:webHidden/>
          </w:rPr>
          <w:fldChar w:fldCharType="begin"/>
        </w:r>
        <w:r>
          <w:rPr>
            <w:noProof/>
            <w:webHidden/>
          </w:rPr>
          <w:instrText xml:space="preserve"> PAGEREF _Toc207287017 \h </w:instrText>
        </w:r>
        <w:r>
          <w:rPr>
            <w:noProof/>
            <w:webHidden/>
          </w:rPr>
        </w:r>
        <w:r>
          <w:rPr>
            <w:noProof/>
            <w:webHidden/>
          </w:rPr>
          <w:fldChar w:fldCharType="separate"/>
        </w:r>
        <w:r>
          <w:rPr>
            <w:noProof/>
            <w:webHidden/>
          </w:rPr>
          <w:t>57</w:t>
        </w:r>
        <w:r>
          <w:rPr>
            <w:noProof/>
            <w:webHidden/>
          </w:rPr>
          <w:fldChar w:fldCharType="end"/>
        </w:r>
      </w:hyperlink>
    </w:p>
    <w:p w14:paraId="7C45447A" w14:textId="31B34CDA"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18" w:history="1">
        <w:r w:rsidRPr="00836A89">
          <w:rPr>
            <w:rStyle w:val="Hypertextovodkaz"/>
            <w:noProof/>
          </w:rPr>
          <w:t>7.3</w:t>
        </w:r>
        <w:r>
          <w:rPr>
            <w:rFonts w:asciiTheme="minorHAnsi" w:eastAsiaTheme="minorEastAsia" w:hAnsiTheme="minorHAnsi" w:cstheme="minorBidi"/>
            <w:noProof/>
            <w:sz w:val="22"/>
            <w:szCs w:val="22"/>
          </w:rPr>
          <w:tab/>
        </w:r>
        <w:r w:rsidRPr="00836A89">
          <w:rPr>
            <w:rStyle w:val="Hypertextovodkaz"/>
            <w:noProof/>
          </w:rPr>
          <w:t>Kritéria autoevaluace</w:t>
        </w:r>
        <w:r>
          <w:rPr>
            <w:noProof/>
            <w:webHidden/>
          </w:rPr>
          <w:tab/>
        </w:r>
        <w:r>
          <w:rPr>
            <w:noProof/>
            <w:webHidden/>
          </w:rPr>
          <w:fldChar w:fldCharType="begin"/>
        </w:r>
        <w:r>
          <w:rPr>
            <w:noProof/>
            <w:webHidden/>
          </w:rPr>
          <w:instrText xml:space="preserve"> PAGEREF _Toc207287018 \h </w:instrText>
        </w:r>
        <w:r>
          <w:rPr>
            <w:noProof/>
            <w:webHidden/>
          </w:rPr>
        </w:r>
        <w:r>
          <w:rPr>
            <w:noProof/>
            <w:webHidden/>
          </w:rPr>
          <w:fldChar w:fldCharType="separate"/>
        </w:r>
        <w:r>
          <w:rPr>
            <w:noProof/>
            <w:webHidden/>
          </w:rPr>
          <w:t>59</w:t>
        </w:r>
        <w:r>
          <w:rPr>
            <w:noProof/>
            <w:webHidden/>
          </w:rPr>
          <w:fldChar w:fldCharType="end"/>
        </w:r>
      </w:hyperlink>
    </w:p>
    <w:p w14:paraId="0860EAEB" w14:textId="1ED62AD9"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19" w:history="1">
        <w:r w:rsidRPr="00836A89">
          <w:rPr>
            <w:rStyle w:val="Hypertextovodkaz"/>
            <w:noProof/>
          </w:rPr>
          <w:t>7.4</w:t>
        </w:r>
        <w:r>
          <w:rPr>
            <w:rFonts w:asciiTheme="minorHAnsi" w:eastAsiaTheme="minorEastAsia" w:hAnsiTheme="minorHAnsi" w:cstheme="minorBidi"/>
            <w:noProof/>
            <w:sz w:val="22"/>
            <w:szCs w:val="22"/>
          </w:rPr>
          <w:tab/>
        </w:r>
        <w:r w:rsidRPr="00836A89">
          <w:rPr>
            <w:rStyle w:val="Hypertextovodkaz"/>
            <w:noProof/>
          </w:rPr>
          <w:t>Metody a nástroje pro autoevaluaci</w:t>
        </w:r>
        <w:r>
          <w:rPr>
            <w:noProof/>
            <w:webHidden/>
          </w:rPr>
          <w:tab/>
        </w:r>
        <w:r>
          <w:rPr>
            <w:noProof/>
            <w:webHidden/>
          </w:rPr>
          <w:fldChar w:fldCharType="begin"/>
        </w:r>
        <w:r>
          <w:rPr>
            <w:noProof/>
            <w:webHidden/>
          </w:rPr>
          <w:instrText xml:space="preserve"> PAGEREF _Toc207287019 \h </w:instrText>
        </w:r>
        <w:r>
          <w:rPr>
            <w:noProof/>
            <w:webHidden/>
          </w:rPr>
        </w:r>
        <w:r>
          <w:rPr>
            <w:noProof/>
            <w:webHidden/>
          </w:rPr>
          <w:fldChar w:fldCharType="separate"/>
        </w:r>
        <w:r>
          <w:rPr>
            <w:noProof/>
            <w:webHidden/>
          </w:rPr>
          <w:t>61</w:t>
        </w:r>
        <w:r>
          <w:rPr>
            <w:noProof/>
            <w:webHidden/>
          </w:rPr>
          <w:fldChar w:fldCharType="end"/>
        </w:r>
      </w:hyperlink>
    </w:p>
    <w:p w14:paraId="0920F0BF" w14:textId="3B311851" w:rsidR="0093578A" w:rsidRDefault="0093578A">
      <w:pPr>
        <w:pStyle w:val="Obsah2"/>
        <w:tabs>
          <w:tab w:val="left" w:pos="880"/>
          <w:tab w:val="right" w:leader="dot" w:pos="8777"/>
        </w:tabs>
        <w:rPr>
          <w:rFonts w:asciiTheme="minorHAnsi" w:eastAsiaTheme="minorEastAsia" w:hAnsiTheme="minorHAnsi" w:cstheme="minorBidi"/>
          <w:noProof/>
          <w:sz w:val="22"/>
          <w:szCs w:val="22"/>
        </w:rPr>
      </w:pPr>
      <w:hyperlink w:anchor="_Toc207287020" w:history="1">
        <w:r w:rsidRPr="00836A89">
          <w:rPr>
            <w:rStyle w:val="Hypertextovodkaz"/>
            <w:noProof/>
          </w:rPr>
          <w:t>7.5</w:t>
        </w:r>
        <w:r>
          <w:rPr>
            <w:rFonts w:asciiTheme="minorHAnsi" w:eastAsiaTheme="minorEastAsia" w:hAnsiTheme="minorHAnsi" w:cstheme="minorBidi"/>
            <w:noProof/>
            <w:sz w:val="22"/>
            <w:szCs w:val="22"/>
          </w:rPr>
          <w:tab/>
        </w:r>
        <w:r w:rsidRPr="00836A89">
          <w:rPr>
            <w:rStyle w:val="Hypertextovodkaz"/>
            <w:noProof/>
          </w:rPr>
          <w:t>Odpovědnost pedagogů a dalších pracovníků</w:t>
        </w:r>
        <w:r>
          <w:rPr>
            <w:noProof/>
            <w:webHidden/>
          </w:rPr>
          <w:tab/>
        </w:r>
        <w:r>
          <w:rPr>
            <w:noProof/>
            <w:webHidden/>
          </w:rPr>
          <w:fldChar w:fldCharType="begin"/>
        </w:r>
        <w:r>
          <w:rPr>
            <w:noProof/>
            <w:webHidden/>
          </w:rPr>
          <w:instrText xml:space="preserve"> PAGEREF _Toc207287020 \h </w:instrText>
        </w:r>
        <w:r>
          <w:rPr>
            <w:noProof/>
            <w:webHidden/>
          </w:rPr>
        </w:r>
        <w:r>
          <w:rPr>
            <w:noProof/>
            <w:webHidden/>
          </w:rPr>
          <w:fldChar w:fldCharType="separate"/>
        </w:r>
        <w:r>
          <w:rPr>
            <w:noProof/>
            <w:webHidden/>
          </w:rPr>
          <w:t>62</w:t>
        </w:r>
        <w:r>
          <w:rPr>
            <w:noProof/>
            <w:webHidden/>
          </w:rPr>
          <w:fldChar w:fldCharType="end"/>
        </w:r>
      </w:hyperlink>
    </w:p>
    <w:p w14:paraId="4FC08BC7" w14:textId="5A983089" w:rsidR="0093578A" w:rsidRDefault="0093578A">
      <w:pPr>
        <w:pStyle w:val="Obsah1"/>
        <w:tabs>
          <w:tab w:val="right" w:leader="dot" w:pos="8777"/>
        </w:tabs>
        <w:rPr>
          <w:rFonts w:asciiTheme="minorHAnsi" w:eastAsiaTheme="minorEastAsia" w:hAnsiTheme="minorHAnsi" w:cstheme="minorBidi"/>
          <w:b w:val="0"/>
          <w:caps w:val="0"/>
          <w:noProof/>
          <w:sz w:val="22"/>
          <w:szCs w:val="22"/>
        </w:rPr>
      </w:pPr>
      <w:hyperlink w:anchor="_Toc207287021" w:history="1">
        <w:r w:rsidRPr="00836A89">
          <w:rPr>
            <w:rStyle w:val="Hypertextovodkaz"/>
            <w:noProof/>
          </w:rPr>
          <w:t>ZÁVĚR</w:t>
        </w:r>
        <w:r>
          <w:rPr>
            <w:noProof/>
            <w:webHidden/>
          </w:rPr>
          <w:tab/>
        </w:r>
        <w:r>
          <w:rPr>
            <w:noProof/>
            <w:webHidden/>
          </w:rPr>
          <w:fldChar w:fldCharType="begin"/>
        </w:r>
        <w:r>
          <w:rPr>
            <w:noProof/>
            <w:webHidden/>
          </w:rPr>
          <w:instrText xml:space="preserve"> PAGEREF _Toc207287021 \h </w:instrText>
        </w:r>
        <w:r>
          <w:rPr>
            <w:noProof/>
            <w:webHidden/>
          </w:rPr>
        </w:r>
        <w:r>
          <w:rPr>
            <w:noProof/>
            <w:webHidden/>
          </w:rPr>
          <w:fldChar w:fldCharType="separate"/>
        </w:r>
        <w:r>
          <w:rPr>
            <w:noProof/>
            <w:webHidden/>
          </w:rPr>
          <w:t>65</w:t>
        </w:r>
        <w:r>
          <w:rPr>
            <w:noProof/>
            <w:webHidden/>
          </w:rPr>
          <w:fldChar w:fldCharType="end"/>
        </w:r>
      </w:hyperlink>
    </w:p>
    <w:p w14:paraId="28BF3A92" w14:textId="5FC93B87" w:rsidR="0093578A" w:rsidRDefault="0093578A">
      <w:pPr>
        <w:pStyle w:val="Obsah1"/>
        <w:tabs>
          <w:tab w:val="right" w:leader="dot" w:pos="8777"/>
        </w:tabs>
        <w:rPr>
          <w:rFonts w:asciiTheme="minorHAnsi" w:eastAsiaTheme="minorEastAsia" w:hAnsiTheme="minorHAnsi" w:cstheme="minorBidi"/>
          <w:b w:val="0"/>
          <w:caps w:val="0"/>
          <w:noProof/>
          <w:sz w:val="22"/>
          <w:szCs w:val="22"/>
        </w:rPr>
      </w:pPr>
      <w:hyperlink w:anchor="_Toc207287022" w:history="1">
        <w:r w:rsidRPr="00836A89">
          <w:rPr>
            <w:rStyle w:val="Hypertextovodkaz"/>
            <w:noProof/>
          </w:rPr>
          <w:t>SEZNAM POUŽITÉ LITERATURY</w:t>
        </w:r>
        <w:r>
          <w:rPr>
            <w:noProof/>
            <w:webHidden/>
          </w:rPr>
          <w:tab/>
        </w:r>
        <w:r>
          <w:rPr>
            <w:noProof/>
            <w:webHidden/>
          </w:rPr>
          <w:fldChar w:fldCharType="begin"/>
        </w:r>
        <w:r>
          <w:rPr>
            <w:noProof/>
            <w:webHidden/>
          </w:rPr>
          <w:instrText xml:space="preserve"> PAGEREF _Toc207287022 \h </w:instrText>
        </w:r>
        <w:r>
          <w:rPr>
            <w:noProof/>
            <w:webHidden/>
          </w:rPr>
        </w:r>
        <w:r>
          <w:rPr>
            <w:noProof/>
            <w:webHidden/>
          </w:rPr>
          <w:fldChar w:fldCharType="separate"/>
        </w:r>
        <w:r>
          <w:rPr>
            <w:noProof/>
            <w:webHidden/>
          </w:rPr>
          <w:t>66</w:t>
        </w:r>
        <w:r>
          <w:rPr>
            <w:noProof/>
            <w:webHidden/>
          </w:rPr>
          <w:fldChar w:fldCharType="end"/>
        </w:r>
      </w:hyperlink>
    </w:p>
    <w:p w14:paraId="4B36AE62" w14:textId="539D97AF" w:rsidR="0093578A" w:rsidRDefault="0093578A">
      <w:pPr>
        <w:pStyle w:val="Obsah1"/>
        <w:tabs>
          <w:tab w:val="right" w:leader="dot" w:pos="8777"/>
        </w:tabs>
        <w:rPr>
          <w:rFonts w:asciiTheme="minorHAnsi" w:eastAsiaTheme="minorEastAsia" w:hAnsiTheme="minorHAnsi" w:cstheme="minorBidi"/>
          <w:b w:val="0"/>
          <w:caps w:val="0"/>
          <w:noProof/>
          <w:sz w:val="22"/>
          <w:szCs w:val="22"/>
        </w:rPr>
      </w:pPr>
      <w:hyperlink w:anchor="_Toc207287023" w:history="1">
        <w:r w:rsidRPr="00836A89">
          <w:rPr>
            <w:rStyle w:val="Hypertextovodkaz"/>
            <w:noProof/>
          </w:rPr>
          <w:t>SEZNAM POUŽITÝCH SYMBOLŮ</w:t>
        </w:r>
        <w:r>
          <w:rPr>
            <w:noProof/>
            <w:webHidden/>
          </w:rPr>
          <w:tab/>
        </w:r>
        <w:r>
          <w:rPr>
            <w:noProof/>
            <w:webHidden/>
          </w:rPr>
          <w:fldChar w:fldCharType="begin"/>
        </w:r>
        <w:r>
          <w:rPr>
            <w:noProof/>
            <w:webHidden/>
          </w:rPr>
          <w:instrText xml:space="preserve"> PAGEREF _Toc207287023 \h </w:instrText>
        </w:r>
        <w:r>
          <w:rPr>
            <w:noProof/>
            <w:webHidden/>
          </w:rPr>
        </w:r>
        <w:r>
          <w:rPr>
            <w:noProof/>
            <w:webHidden/>
          </w:rPr>
          <w:fldChar w:fldCharType="separate"/>
        </w:r>
        <w:r>
          <w:rPr>
            <w:noProof/>
            <w:webHidden/>
          </w:rPr>
          <w:t>67</w:t>
        </w:r>
        <w:r>
          <w:rPr>
            <w:noProof/>
            <w:webHidden/>
          </w:rPr>
          <w:fldChar w:fldCharType="end"/>
        </w:r>
      </w:hyperlink>
    </w:p>
    <w:p w14:paraId="0BCCBA0D" w14:textId="086C58C8" w:rsidR="0093578A" w:rsidRDefault="0093578A">
      <w:pPr>
        <w:pStyle w:val="Obsah1"/>
        <w:tabs>
          <w:tab w:val="right" w:leader="dot" w:pos="8777"/>
        </w:tabs>
        <w:rPr>
          <w:rFonts w:asciiTheme="minorHAnsi" w:eastAsiaTheme="minorEastAsia" w:hAnsiTheme="minorHAnsi" w:cstheme="minorBidi"/>
          <w:b w:val="0"/>
          <w:caps w:val="0"/>
          <w:noProof/>
          <w:sz w:val="22"/>
          <w:szCs w:val="22"/>
        </w:rPr>
      </w:pPr>
      <w:hyperlink w:anchor="_Toc207287024" w:history="1">
        <w:r w:rsidRPr="00836A89">
          <w:rPr>
            <w:rStyle w:val="Hypertextovodkaz"/>
            <w:noProof/>
          </w:rPr>
          <w:t>SEZNAM PŘÍLOH</w:t>
        </w:r>
        <w:r>
          <w:rPr>
            <w:noProof/>
            <w:webHidden/>
          </w:rPr>
          <w:tab/>
        </w:r>
        <w:r>
          <w:rPr>
            <w:noProof/>
            <w:webHidden/>
          </w:rPr>
          <w:fldChar w:fldCharType="begin"/>
        </w:r>
        <w:r>
          <w:rPr>
            <w:noProof/>
            <w:webHidden/>
          </w:rPr>
          <w:instrText xml:space="preserve"> PAGEREF _Toc207287024 \h </w:instrText>
        </w:r>
        <w:r>
          <w:rPr>
            <w:noProof/>
            <w:webHidden/>
          </w:rPr>
        </w:r>
        <w:r>
          <w:rPr>
            <w:noProof/>
            <w:webHidden/>
          </w:rPr>
          <w:fldChar w:fldCharType="separate"/>
        </w:r>
        <w:r>
          <w:rPr>
            <w:noProof/>
            <w:webHidden/>
          </w:rPr>
          <w:t>68</w:t>
        </w:r>
        <w:r>
          <w:rPr>
            <w:noProof/>
            <w:webHidden/>
          </w:rPr>
          <w:fldChar w:fldCharType="end"/>
        </w:r>
      </w:hyperlink>
    </w:p>
    <w:p w14:paraId="2DD635D9" w14:textId="1D94C3A1" w:rsidR="000E19A8" w:rsidRPr="0093578A" w:rsidRDefault="000E19A8" w:rsidP="0092160D">
      <w:pPr>
        <w:sectPr w:rsidR="000E19A8" w:rsidRPr="0093578A" w:rsidSect="00D23655">
          <w:footerReference w:type="default" r:id="rId8"/>
          <w:pgSz w:w="11906" w:h="16838" w:code="9"/>
          <w:pgMar w:top="1701" w:right="1134" w:bottom="1134" w:left="1985" w:header="709" w:footer="709" w:gutter="0"/>
          <w:pgNumType w:start="1"/>
          <w:cols w:space="708"/>
          <w:docGrid w:linePitch="360"/>
        </w:sectPr>
      </w:pPr>
      <w:r w:rsidRPr="0093578A">
        <w:fldChar w:fldCharType="end"/>
      </w:r>
    </w:p>
    <w:p w14:paraId="0DDC9197" w14:textId="77777777" w:rsidR="0092160D" w:rsidRPr="0093578A" w:rsidRDefault="0092160D" w:rsidP="0092160D">
      <w:pPr>
        <w:pStyle w:val="Nadpisy"/>
      </w:pPr>
      <w:bookmarkStart w:id="6" w:name="_Toc209253204"/>
      <w:bookmarkStart w:id="7" w:name="_Toc209253391"/>
      <w:bookmarkStart w:id="8" w:name="_Toc209321245"/>
      <w:bookmarkStart w:id="9" w:name="_Toc207286988"/>
      <w:r w:rsidRPr="0093578A">
        <w:lastRenderedPageBreak/>
        <w:t>ÚVOD</w:t>
      </w:r>
      <w:bookmarkEnd w:id="6"/>
      <w:bookmarkEnd w:id="7"/>
      <w:bookmarkEnd w:id="8"/>
      <w:bookmarkEnd w:id="9"/>
    </w:p>
    <w:p w14:paraId="61C9F378" w14:textId="77777777" w:rsidR="00AD3B12" w:rsidRPr="0093578A" w:rsidRDefault="00AD3B12" w:rsidP="00AD3B12">
      <w:pPr>
        <w:pStyle w:val="normlntext"/>
        <w:jc w:val="center"/>
      </w:pPr>
      <w:r w:rsidRPr="0093578A">
        <w:rPr>
          <w:i/>
        </w:rPr>
        <w:t>„Všechno, co opravdu potřebuji znát, jsem se naučil v mateřské školce.“</w:t>
      </w:r>
    </w:p>
    <w:p w14:paraId="1B8E237B" w14:textId="77777777" w:rsidR="00CB654A" w:rsidRPr="0093578A" w:rsidRDefault="00AD3B12" w:rsidP="00AD3B12">
      <w:pPr>
        <w:pStyle w:val="normlntext"/>
        <w:jc w:val="center"/>
      </w:pPr>
      <w:r w:rsidRPr="0093578A">
        <w:t xml:space="preserve">Robert </w:t>
      </w:r>
      <w:proofErr w:type="spellStart"/>
      <w:r w:rsidRPr="0093578A">
        <w:t>Fulghum</w:t>
      </w:r>
      <w:proofErr w:type="spellEnd"/>
      <w:r w:rsidR="0092160D" w:rsidRPr="0093578A">
        <w:br w:type="page"/>
      </w:r>
      <w:bookmarkStart w:id="10" w:name="_Toc209253206"/>
      <w:bookmarkStart w:id="11" w:name="_Toc209253393"/>
      <w:bookmarkStart w:id="12" w:name="_Toc209321247"/>
      <w:bookmarkStart w:id="13" w:name="_Toc440839238"/>
    </w:p>
    <w:p w14:paraId="4312B4C0" w14:textId="77777777" w:rsidR="00CB654A" w:rsidRPr="0093578A" w:rsidRDefault="00070E53" w:rsidP="00CB654A">
      <w:pPr>
        <w:pStyle w:val="NadpisA"/>
      </w:pPr>
      <w:bookmarkStart w:id="14" w:name="_Toc207286989"/>
      <w:r w:rsidRPr="0093578A">
        <w:lastRenderedPageBreak/>
        <w:t>identifikační údaje školy</w:t>
      </w:r>
      <w:bookmarkEnd w:id="14"/>
    </w:p>
    <w:p w14:paraId="3FACF4D4" w14:textId="77777777" w:rsidR="00070E53" w:rsidRPr="0093578A" w:rsidRDefault="00070E53" w:rsidP="00070E53">
      <w:pPr>
        <w:tabs>
          <w:tab w:val="left" w:pos="1843"/>
        </w:tabs>
        <w:spacing w:before="180"/>
      </w:pPr>
      <w:r w:rsidRPr="0093578A">
        <w:rPr>
          <w:b/>
        </w:rPr>
        <w:t>Název školy</w:t>
      </w:r>
      <w:r w:rsidRPr="0093578A">
        <w:t>:</w:t>
      </w:r>
      <w:r w:rsidRPr="0093578A">
        <w:tab/>
        <w:t>Základní škola Zdeny Kaprálové a Mateřská škola Vrbátky</w:t>
      </w:r>
    </w:p>
    <w:p w14:paraId="69394301" w14:textId="77777777" w:rsidR="00070E53" w:rsidRPr="0093578A" w:rsidRDefault="00070E53" w:rsidP="00070E53">
      <w:pPr>
        <w:tabs>
          <w:tab w:val="left" w:pos="1843"/>
        </w:tabs>
        <w:spacing w:before="180"/>
      </w:pPr>
      <w:r w:rsidRPr="0093578A">
        <w:rPr>
          <w:b/>
        </w:rPr>
        <w:t>Adresa</w:t>
      </w:r>
      <w:r w:rsidRPr="0093578A">
        <w:t>:</w:t>
      </w:r>
      <w:r w:rsidRPr="0093578A">
        <w:tab/>
        <w:t>Vrbátky 83, 798 13</w:t>
      </w:r>
    </w:p>
    <w:p w14:paraId="54CC5CF9" w14:textId="77777777" w:rsidR="00070E53" w:rsidRPr="0093578A" w:rsidRDefault="00070E53" w:rsidP="00070E53">
      <w:pPr>
        <w:tabs>
          <w:tab w:val="left" w:pos="1843"/>
        </w:tabs>
        <w:spacing w:before="180"/>
      </w:pPr>
      <w:r w:rsidRPr="0093578A">
        <w:rPr>
          <w:b/>
        </w:rPr>
        <w:t>Ředitel</w:t>
      </w:r>
      <w:r w:rsidRPr="0093578A">
        <w:t>:</w:t>
      </w:r>
      <w:r w:rsidRPr="0093578A">
        <w:tab/>
        <w:t>Mgr. Michal Vysloužil</w:t>
      </w:r>
    </w:p>
    <w:p w14:paraId="3F178D9B" w14:textId="77777777" w:rsidR="00070E53" w:rsidRPr="0093578A" w:rsidRDefault="00070E53" w:rsidP="00070E53">
      <w:pPr>
        <w:tabs>
          <w:tab w:val="left" w:pos="1843"/>
        </w:tabs>
        <w:spacing w:before="180"/>
      </w:pPr>
      <w:r w:rsidRPr="0093578A">
        <w:rPr>
          <w:b/>
        </w:rPr>
        <w:t>Kontakt</w:t>
      </w:r>
      <w:r w:rsidRPr="0093578A">
        <w:t>:</w:t>
      </w:r>
      <w:r w:rsidRPr="0093578A">
        <w:tab/>
        <w:t>tel.: 582 382 237</w:t>
      </w:r>
    </w:p>
    <w:p w14:paraId="05A04249" w14:textId="77777777" w:rsidR="00070E53" w:rsidRPr="0093578A" w:rsidRDefault="00070E53" w:rsidP="00070E53">
      <w:pPr>
        <w:tabs>
          <w:tab w:val="left" w:pos="1843"/>
        </w:tabs>
        <w:spacing w:before="180"/>
      </w:pPr>
      <w:r w:rsidRPr="0093578A">
        <w:tab/>
        <w:t>mobil: 728 472 668</w:t>
      </w:r>
    </w:p>
    <w:p w14:paraId="701BAF3A" w14:textId="77777777" w:rsidR="00070E53" w:rsidRPr="0093578A" w:rsidRDefault="00070E53" w:rsidP="00070E53">
      <w:pPr>
        <w:tabs>
          <w:tab w:val="left" w:pos="1843"/>
        </w:tabs>
        <w:spacing w:before="180"/>
      </w:pPr>
      <w:r w:rsidRPr="0093578A">
        <w:tab/>
        <w:t>email: reditel@skolavrbatky.cz</w:t>
      </w:r>
    </w:p>
    <w:p w14:paraId="711E3390" w14:textId="77777777" w:rsidR="00070E53" w:rsidRPr="0093578A" w:rsidRDefault="00070E53" w:rsidP="00070E53">
      <w:pPr>
        <w:tabs>
          <w:tab w:val="left" w:pos="1843"/>
        </w:tabs>
        <w:spacing w:before="180"/>
      </w:pPr>
      <w:r w:rsidRPr="0093578A">
        <w:rPr>
          <w:b/>
        </w:rPr>
        <w:t>Zřizovatel</w:t>
      </w:r>
      <w:r w:rsidRPr="0093578A">
        <w:t>:</w:t>
      </w:r>
      <w:r w:rsidRPr="0093578A">
        <w:tab/>
        <w:t>Obec Vrbátky</w:t>
      </w:r>
    </w:p>
    <w:p w14:paraId="2EACFFF1" w14:textId="77777777" w:rsidR="00070E53" w:rsidRPr="0093578A" w:rsidRDefault="00070E53" w:rsidP="00070E53">
      <w:pPr>
        <w:tabs>
          <w:tab w:val="left" w:pos="1843"/>
        </w:tabs>
        <w:spacing w:before="180"/>
      </w:pPr>
      <w:r w:rsidRPr="0093578A">
        <w:rPr>
          <w:b/>
        </w:rPr>
        <w:t>Právní forma</w:t>
      </w:r>
      <w:r w:rsidRPr="0093578A">
        <w:t xml:space="preserve">: </w:t>
      </w:r>
      <w:r w:rsidRPr="0093578A">
        <w:tab/>
        <w:t>Příspěvková organizace</w:t>
      </w:r>
    </w:p>
    <w:p w14:paraId="3DE3984B" w14:textId="77777777" w:rsidR="00070E53" w:rsidRPr="0093578A" w:rsidRDefault="00070E53" w:rsidP="00070E53">
      <w:pPr>
        <w:tabs>
          <w:tab w:val="left" w:pos="1843"/>
        </w:tabs>
        <w:spacing w:before="180"/>
      </w:pPr>
      <w:r w:rsidRPr="0093578A">
        <w:rPr>
          <w:b/>
        </w:rPr>
        <w:t>IČ</w:t>
      </w:r>
      <w:r w:rsidRPr="0093578A">
        <w:t xml:space="preserve">: </w:t>
      </w:r>
      <w:r w:rsidRPr="0093578A">
        <w:tab/>
        <w:t>479 222 90</w:t>
      </w:r>
    </w:p>
    <w:p w14:paraId="5F56439F" w14:textId="77777777" w:rsidR="00070E53" w:rsidRPr="0093578A" w:rsidRDefault="00070E53" w:rsidP="00070E53"/>
    <w:p w14:paraId="0B6D0474" w14:textId="77777777" w:rsidR="00070E53" w:rsidRPr="0093578A" w:rsidRDefault="00070E53" w:rsidP="00070E53"/>
    <w:p w14:paraId="705099E0" w14:textId="77777777" w:rsidR="00070E53" w:rsidRPr="0093578A" w:rsidRDefault="00070E53" w:rsidP="00070E53"/>
    <w:p w14:paraId="5F2C0801" w14:textId="77777777" w:rsidR="00070E53" w:rsidRPr="0093578A" w:rsidRDefault="00070E53" w:rsidP="00070E53"/>
    <w:p w14:paraId="1A8B4FAA" w14:textId="025FEBE5" w:rsidR="000641FA" w:rsidRPr="0093578A" w:rsidRDefault="00070E53" w:rsidP="00070E53">
      <w:pPr>
        <w:tabs>
          <w:tab w:val="left" w:pos="1843"/>
        </w:tabs>
        <w:spacing w:before="180"/>
        <w:rPr>
          <w:b/>
        </w:rPr>
      </w:pPr>
      <w:r w:rsidRPr="0093578A">
        <w:rPr>
          <w:b/>
        </w:rPr>
        <w:t>Mateřská škola</w:t>
      </w:r>
      <w:r w:rsidR="000641FA" w:rsidRPr="0093578A">
        <w:rPr>
          <w:b/>
        </w:rPr>
        <w:t xml:space="preserve"> </w:t>
      </w:r>
    </w:p>
    <w:p w14:paraId="1430378F" w14:textId="4E797B6F" w:rsidR="00070E53" w:rsidRPr="0093578A" w:rsidRDefault="000641FA" w:rsidP="00070E53">
      <w:pPr>
        <w:tabs>
          <w:tab w:val="left" w:pos="1843"/>
        </w:tabs>
        <w:spacing w:before="180"/>
        <w:rPr>
          <w:b/>
          <w:bCs/>
        </w:rPr>
      </w:pPr>
      <w:r w:rsidRPr="0093578A">
        <w:rPr>
          <w:b/>
          <w:bCs/>
        </w:rPr>
        <w:t>E</w:t>
      </w:r>
      <w:r w:rsidR="00070E53" w:rsidRPr="0093578A">
        <w:rPr>
          <w:b/>
          <w:bCs/>
        </w:rPr>
        <w:t xml:space="preserve">-mail: </w:t>
      </w:r>
      <w:r w:rsidRPr="0093578A">
        <w:rPr>
          <w:b/>
          <w:bCs/>
        </w:rPr>
        <w:tab/>
      </w:r>
      <w:r w:rsidR="00070E53" w:rsidRPr="0093578A">
        <w:t>zastupce.ms@skolavrbatky.cz</w:t>
      </w:r>
    </w:p>
    <w:p w14:paraId="18D033A8" w14:textId="139E5FB1" w:rsidR="00070E53" w:rsidRPr="0093578A" w:rsidRDefault="000641FA" w:rsidP="00070E53">
      <w:pPr>
        <w:tabs>
          <w:tab w:val="left" w:pos="1843"/>
        </w:tabs>
        <w:spacing w:before="180"/>
      </w:pPr>
      <w:r w:rsidRPr="0093578A">
        <w:rPr>
          <w:b/>
          <w:bCs/>
        </w:rPr>
        <w:tab/>
      </w:r>
      <w:r w:rsidR="00070E53" w:rsidRPr="0093578A">
        <w:t>www.skolavrbatky.cz</w:t>
      </w:r>
    </w:p>
    <w:p w14:paraId="065A6B2F" w14:textId="5B477616" w:rsidR="00070E53" w:rsidRPr="0093578A" w:rsidRDefault="000641FA" w:rsidP="00070E53">
      <w:pPr>
        <w:tabs>
          <w:tab w:val="left" w:pos="1843"/>
        </w:tabs>
        <w:spacing w:before="180"/>
      </w:pPr>
      <w:r w:rsidRPr="0093578A">
        <w:rPr>
          <w:b/>
          <w:bCs/>
        </w:rPr>
        <w:t>P</w:t>
      </w:r>
      <w:r w:rsidR="00070E53" w:rsidRPr="0093578A">
        <w:rPr>
          <w:b/>
          <w:bCs/>
        </w:rPr>
        <w:t>racoviště</w:t>
      </w:r>
      <w:r w:rsidRPr="0093578A">
        <w:rPr>
          <w:b/>
          <w:bCs/>
        </w:rPr>
        <w:t>:</w:t>
      </w:r>
      <w:r w:rsidR="00070E53" w:rsidRPr="0093578A">
        <w:t xml:space="preserve"> </w:t>
      </w:r>
      <w:r w:rsidRPr="0093578A">
        <w:tab/>
      </w:r>
      <w:r w:rsidR="00070E53" w:rsidRPr="0093578A">
        <w:rPr>
          <w:b/>
        </w:rPr>
        <w:t>Dubany</w:t>
      </w:r>
      <w:r w:rsidR="00070E53" w:rsidRPr="0093578A">
        <w:t xml:space="preserve"> </w:t>
      </w:r>
      <w:r w:rsidRPr="0093578A">
        <w:t>Koťátka</w:t>
      </w:r>
      <w:r w:rsidR="00070E53" w:rsidRPr="0093578A">
        <w:t xml:space="preserve"> </w:t>
      </w:r>
      <w:r w:rsidRPr="0093578A">
        <w:tab/>
      </w:r>
      <w:r w:rsidR="00070E53" w:rsidRPr="0093578A">
        <w:t>tel: 603 392 443</w:t>
      </w:r>
    </w:p>
    <w:p w14:paraId="55CE918F" w14:textId="08E5FA45" w:rsidR="00070E53" w:rsidRPr="0093578A" w:rsidRDefault="000641FA" w:rsidP="00070E53">
      <w:pPr>
        <w:tabs>
          <w:tab w:val="left" w:pos="1843"/>
        </w:tabs>
        <w:spacing w:before="180"/>
      </w:pPr>
      <w:r w:rsidRPr="0093578A">
        <w:tab/>
      </w:r>
      <w:r w:rsidR="00070E53" w:rsidRPr="0093578A">
        <w:rPr>
          <w:b/>
        </w:rPr>
        <w:t>Vrbátky</w:t>
      </w:r>
      <w:r w:rsidR="00070E53" w:rsidRPr="0093578A">
        <w:t xml:space="preserve"> </w:t>
      </w:r>
      <w:r w:rsidR="00070E53" w:rsidRPr="0093578A">
        <w:rPr>
          <w:bCs/>
        </w:rPr>
        <w:t>Berušky</w:t>
      </w:r>
      <w:r w:rsidR="00070E53" w:rsidRPr="0093578A">
        <w:t xml:space="preserve"> </w:t>
      </w:r>
      <w:r w:rsidRPr="0093578A">
        <w:tab/>
      </w:r>
      <w:r w:rsidR="00070E53" w:rsidRPr="0093578A">
        <w:t>tel: 734 241 464</w:t>
      </w:r>
    </w:p>
    <w:p w14:paraId="70B31096" w14:textId="79BEDF76" w:rsidR="00070E53" w:rsidRPr="0093578A" w:rsidRDefault="00070E53" w:rsidP="00070E53">
      <w:pPr>
        <w:tabs>
          <w:tab w:val="left" w:pos="1843"/>
        </w:tabs>
        <w:spacing w:before="180"/>
      </w:pPr>
      <w:r w:rsidRPr="0093578A">
        <w:t xml:space="preserve">             </w:t>
      </w:r>
      <w:r w:rsidR="000641FA" w:rsidRPr="0093578A">
        <w:t xml:space="preserve"> </w:t>
      </w:r>
      <w:r w:rsidRPr="0093578A">
        <w:t xml:space="preserve">    </w:t>
      </w:r>
      <w:r w:rsidR="000641FA" w:rsidRPr="0093578A">
        <w:tab/>
      </w:r>
      <w:r w:rsidRPr="0093578A">
        <w:rPr>
          <w:b/>
        </w:rPr>
        <w:t xml:space="preserve">Vrbátky </w:t>
      </w:r>
      <w:r w:rsidRPr="0093578A">
        <w:rPr>
          <w:bCs/>
        </w:rPr>
        <w:t>Sluníčka</w:t>
      </w:r>
      <w:r w:rsidRPr="0093578A">
        <w:t xml:space="preserve"> </w:t>
      </w:r>
      <w:r w:rsidR="000641FA" w:rsidRPr="0093578A">
        <w:tab/>
      </w:r>
      <w:r w:rsidRPr="0093578A">
        <w:t xml:space="preserve">tel.: 606 522 831 </w:t>
      </w:r>
    </w:p>
    <w:p w14:paraId="20902B14" w14:textId="2A8FAD20" w:rsidR="00070E53" w:rsidRPr="0093578A" w:rsidRDefault="000641FA" w:rsidP="00070E53">
      <w:pPr>
        <w:tabs>
          <w:tab w:val="left" w:pos="1843"/>
        </w:tabs>
        <w:spacing w:before="180"/>
      </w:pPr>
      <w:r w:rsidRPr="0093578A">
        <w:tab/>
      </w:r>
      <w:r w:rsidR="00070E53" w:rsidRPr="0093578A">
        <w:rPr>
          <w:b/>
        </w:rPr>
        <w:t xml:space="preserve">Štětovice </w:t>
      </w:r>
      <w:r w:rsidR="00070E53" w:rsidRPr="0093578A">
        <w:rPr>
          <w:bCs/>
        </w:rPr>
        <w:t>Včeličky</w:t>
      </w:r>
      <w:r w:rsidR="00070E53" w:rsidRPr="0093578A">
        <w:t xml:space="preserve"> </w:t>
      </w:r>
      <w:r w:rsidRPr="0093578A">
        <w:tab/>
      </w:r>
      <w:r w:rsidR="00070E53" w:rsidRPr="0093578A">
        <w:t>tel: 721 138</w:t>
      </w:r>
      <w:r w:rsidRPr="0093578A">
        <w:t> </w:t>
      </w:r>
      <w:r w:rsidR="00070E53" w:rsidRPr="0093578A">
        <w:t>688</w:t>
      </w:r>
    </w:p>
    <w:p w14:paraId="55D156FC" w14:textId="64F176D2" w:rsidR="00070E53" w:rsidRPr="0093578A" w:rsidRDefault="000641FA" w:rsidP="00070E53">
      <w:pPr>
        <w:tabs>
          <w:tab w:val="left" w:pos="1843"/>
        </w:tabs>
        <w:spacing w:before="180"/>
      </w:pPr>
      <w:r w:rsidRPr="0093578A">
        <w:rPr>
          <w:b/>
        </w:rPr>
        <w:tab/>
      </w:r>
      <w:r w:rsidR="00070E53" w:rsidRPr="0093578A">
        <w:rPr>
          <w:b/>
        </w:rPr>
        <w:t xml:space="preserve">Štětovice </w:t>
      </w:r>
      <w:r w:rsidR="00070E53" w:rsidRPr="0093578A">
        <w:rPr>
          <w:bCs/>
        </w:rPr>
        <w:t>Žabičky</w:t>
      </w:r>
      <w:r w:rsidR="00070E53" w:rsidRPr="0093578A">
        <w:t xml:space="preserve"> </w:t>
      </w:r>
      <w:r w:rsidRPr="0093578A">
        <w:tab/>
      </w:r>
      <w:r w:rsidR="00070E53" w:rsidRPr="0093578A">
        <w:t xml:space="preserve">tel: </w:t>
      </w:r>
    </w:p>
    <w:p w14:paraId="5B02EEA4" w14:textId="1F898276" w:rsidR="00070E53" w:rsidRPr="0093578A" w:rsidRDefault="00070E53" w:rsidP="00070E53">
      <w:pPr>
        <w:tabs>
          <w:tab w:val="left" w:pos="1843"/>
        </w:tabs>
        <w:spacing w:before="180"/>
      </w:pPr>
      <w:r w:rsidRPr="0093578A">
        <w:rPr>
          <w:b/>
        </w:rPr>
        <w:t>Zástupkyně ředitele pro MŠ:</w:t>
      </w:r>
      <w:r w:rsidRPr="0093578A">
        <w:t xml:space="preserve"> </w:t>
      </w:r>
      <w:r w:rsidR="000641FA" w:rsidRPr="0093578A">
        <w:tab/>
      </w:r>
      <w:r w:rsidR="000641FA" w:rsidRPr="0093578A">
        <w:tab/>
      </w:r>
      <w:r w:rsidRPr="0093578A">
        <w:t>Mgr. Eliška Pospíšilová</w:t>
      </w:r>
    </w:p>
    <w:p w14:paraId="1A89F567" w14:textId="3BBA61FC" w:rsidR="00070E53" w:rsidRPr="0093578A" w:rsidRDefault="000641FA" w:rsidP="00070E53">
      <w:pPr>
        <w:tabs>
          <w:tab w:val="left" w:pos="1843"/>
        </w:tabs>
        <w:spacing w:before="180"/>
      </w:pPr>
      <w:r w:rsidRPr="0093578A">
        <w:tab/>
      </w:r>
      <w:r w:rsidRPr="0093578A">
        <w:tab/>
      </w:r>
      <w:r w:rsidRPr="0093578A">
        <w:tab/>
      </w:r>
      <w:r w:rsidRPr="0093578A">
        <w:tab/>
      </w:r>
      <w:r w:rsidRPr="0093578A">
        <w:tab/>
      </w:r>
      <w:r w:rsidR="00070E53" w:rsidRPr="0093578A">
        <w:t>mobil: 739 903 033</w:t>
      </w:r>
    </w:p>
    <w:p w14:paraId="39983281" w14:textId="77777777" w:rsidR="00070E53" w:rsidRPr="0093578A" w:rsidRDefault="00070E53" w:rsidP="00070E53">
      <w:pPr>
        <w:tabs>
          <w:tab w:val="left" w:pos="1843"/>
        </w:tabs>
        <w:spacing w:before="180"/>
      </w:pPr>
    </w:p>
    <w:p w14:paraId="1ED660A6" w14:textId="77777777" w:rsidR="00070E53" w:rsidRPr="0093578A" w:rsidRDefault="00070E53" w:rsidP="00070E53"/>
    <w:p w14:paraId="2146755B" w14:textId="77777777" w:rsidR="00070E53" w:rsidRPr="0093578A" w:rsidRDefault="00070E53" w:rsidP="00070E53">
      <w:pPr>
        <w:tabs>
          <w:tab w:val="left" w:pos="1843"/>
        </w:tabs>
        <w:spacing w:before="180"/>
      </w:pPr>
      <w:r w:rsidRPr="0093578A">
        <w:rPr>
          <w:b/>
        </w:rPr>
        <w:t>Školní jídelna</w:t>
      </w:r>
      <w:r w:rsidRPr="0093578A">
        <w:tab/>
      </w:r>
    </w:p>
    <w:p w14:paraId="2710EE9D" w14:textId="77777777" w:rsidR="00070E53" w:rsidRPr="0093578A" w:rsidRDefault="00070E53" w:rsidP="00070E53">
      <w:pPr>
        <w:tabs>
          <w:tab w:val="left" w:pos="1843"/>
        </w:tabs>
        <w:spacing w:before="180"/>
      </w:pPr>
      <w:r w:rsidRPr="0093578A">
        <w:rPr>
          <w:b/>
        </w:rPr>
        <w:t>Vedoucí ŠJ</w:t>
      </w:r>
      <w:r w:rsidRPr="0093578A">
        <w:t xml:space="preserve">: </w:t>
      </w:r>
      <w:r w:rsidRPr="0093578A">
        <w:tab/>
        <w:t>Monika Svobodová</w:t>
      </w:r>
    </w:p>
    <w:p w14:paraId="4F9ECC9C" w14:textId="77777777" w:rsidR="00070E53" w:rsidRPr="0093578A" w:rsidRDefault="00070E53" w:rsidP="00070E53">
      <w:pPr>
        <w:tabs>
          <w:tab w:val="left" w:pos="1843"/>
        </w:tabs>
        <w:spacing w:before="180"/>
      </w:pPr>
      <w:r w:rsidRPr="0093578A">
        <w:rPr>
          <w:b/>
        </w:rPr>
        <w:t>Telefon</w:t>
      </w:r>
      <w:r w:rsidRPr="0093578A">
        <w:t>:</w:t>
      </w:r>
      <w:r w:rsidRPr="0093578A">
        <w:tab/>
      </w:r>
      <w:r w:rsidRPr="0093578A">
        <w:rPr>
          <w:rStyle w:val="Siln"/>
          <w:b w:val="0"/>
          <w:color w:val="282626"/>
          <w:shd w:val="clear" w:color="auto" w:fill="FFFFFF"/>
        </w:rPr>
        <w:t>730 511 139</w:t>
      </w:r>
    </w:p>
    <w:p w14:paraId="1A1C52C4" w14:textId="77777777" w:rsidR="00070E53" w:rsidRPr="0093578A" w:rsidRDefault="00070E53" w:rsidP="00070E53"/>
    <w:p w14:paraId="4B9FF7BA" w14:textId="77777777" w:rsidR="00070E53" w:rsidRPr="0093578A" w:rsidRDefault="00070E53" w:rsidP="00070E53"/>
    <w:p w14:paraId="52EF8232" w14:textId="77777777" w:rsidR="00070E53" w:rsidRPr="0093578A" w:rsidRDefault="00070E53" w:rsidP="00070E53"/>
    <w:p w14:paraId="49629A05" w14:textId="77777777" w:rsidR="00070E53" w:rsidRPr="0093578A" w:rsidRDefault="00070E53" w:rsidP="00D2639F">
      <w:pPr>
        <w:pStyle w:val="NadpisA"/>
        <w:spacing w:before="240"/>
      </w:pPr>
      <w:bookmarkStart w:id="15" w:name="_Toc207286990"/>
      <w:r w:rsidRPr="0093578A">
        <w:lastRenderedPageBreak/>
        <w:t>charakteristika školy</w:t>
      </w:r>
      <w:bookmarkEnd w:id="15"/>
    </w:p>
    <w:p w14:paraId="66BB9432" w14:textId="69F12744" w:rsidR="00070E53" w:rsidRPr="0093578A" w:rsidRDefault="00070E53" w:rsidP="00D2639F">
      <w:pPr>
        <w:spacing w:line="360" w:lineRule="auto"/>
        <w:ind w:firstLine="357"/>
        <w:jc w:val="both"/>
      </w:pPr>
      <w:r w:rsidRPr="0093578A">
        <w:t xml:space="preserve">Mateřská škola Vrbátky je od 1. 1. 2008 součástí Základní školy Zdeny Kaprálové Vrbátky a působí tak jako jeden právní subjekt. Naše mateřská škola má tři odloučená pracoviště: Dubany, Vrbátky a Štětovice. Pracoviště v Dubanech je jednotřídní mateřská škola s celodenním provozem. Kapacita je zde 20 dětí. Odloučené pracoviště ve Štětovicích mělo dlouhodobě pouze jednu třídu, ale vzhledem k tomu, že v současné době kapacita mateřské školy i tak nestačila, </w:t>
      </w:r>
      <w:r w:rsidR="00887A3E" w:rsidRPr="0093578A">
        <w:t>vy</w:t>
      </w:r>
      <w:r w:rsidRPr="0093578A">
        <w:t xml:space="preserve">budovala se třída druhá, která byla nově </w:t>
      </w:r>
      <w:proofErr w:type="spellStart"/>
      <w:r w:rsidRPr="0093578A">
        <w:t>otevřen</w:t>
      </w:r>
      <w:r w:rsidR="006D7B78" w:rsidRPr="0093578A">
        <w:t>a</w:t>
      </w:r>
      <w:r w:rsidRPr="0093578A">
        <w:rPr>
          <w:strike/>
        </w:rPr>
        <w:t>á</w:t>
      </w:r>
      <w:proofErr w:type="spellEnd"/>
      <w:r w:rsidRPr="0093578A">
        <w:t xml:space="preserve"> k 1. 10. 2023. Kapacita původní třídy ve Štětovicích je </w:t>
      </w:r>
      <w:r w:rsidR="00887A3E" w:rsidRPr="0093578A">
        <w:t>25</w:t>
      </w:r>
      <w:r w:rsidRPr="0093578A">
        <w:t xml:space="preserve"> dětí a nová třída má kapacitu 20 dětí. Obě třídy jsou s celodenním provozem. Pracoviště ve Vrbátkách je dvoutřídní, taktéž s celodenním provozem</w:t>
      </w:r>
      <w:r w:rsidR="00887A3E" w:rsidRPr="0093578A">
        <w:t xml:space="preserve"> s celkovou kapacitou 56 dětí</w:t>
      </w:r>
      <w:r w:rsidRPr="0093578A">
        <w:t>. Celkov</w:t>
      </w:r>
      <w:r w:rsidR="00887A3E" w:rsidRPr="0093578A">
        <w:t>á</w:t>
      </w:r>
      <w:r w:rsidRPr="0093578A">
        <w:t xml:space="preserve"> kapacit</w:t>
      </w:r>
      <w:r w:rsidR="00887A3E" w:rsidRPr="0093578A">
        <w:t>a odloučených pracovišť je</w:t>
      </w:r>
      <w:r w:rsidRPr="0093578A">
        <w:t xml:space="preserve"> 121 dětí. </w:t>
      </w:r>
    </w:p>
    <w:p w14:paraId="45312EF6" w14:textId="77777777" w:rsidR="00070E53" w:rsidRPr="0093578A" w:rsidRDefault="00070E53" w:rsidP="00D2639F">
      <w:pPr>
        <w:spacing w:line="360" w:lineRule="auto"/>
        <w:ind w:firstLine="357"/>
        <w:jc w:val="both"/>
      </w:pPr>
      <w:r w:rsidRPr="0093578A">
        <w:t xml:space="preserve">Budova školy ve Vrbátkách je samostatná. Zahrnuje 2 třídy propojené koridorem. Součástí školy ve Vrbátkách je školní jídelna, která zabezpečuje obědy pro MŠ, ZŠ i jiné strávníky. Jídelna je postupně rekonstruována a modernizována tak, aby odpovídala stávajícím předpisům. Umožňuje zabezpečit dětem kvalitní a pestrou stravu. Prostory budovy ve Vrbátkách proběhly celkovou rekonstrukcí v roce 2011. Budova byla zateplena, nově omítnuta, opatřena novými plastovými dveřmi a okny. Budova i přilehlá školní zahrada vyhovují výchově a vzdělávání předškolních dětí. Její prostory odpovídají počtu zapsaných dětí a dávají dětem možnost pohybových a vzdělávacích aktivit v plné míře. V roce 2019 byla zrekonstruována umývárna pro předškolní třídu. Školní zahrada byla v roce 2022 doplněna o nové herní prvky, zastaralé prvky byly odstraněny. Je vybavena novými dětskými průlezkami, houpačkami, hracími prvky, venkovní kuchyňkou, zahradním koutkem a pískovišti. Vybavení zahrady vyhovuje stávajícím normám a předpisům. </w:t>
      </w:r>
      <w:r w:rsidR="00887A3E" w:rsidRPr="0093578A">
        <w:t>V roce 2024 proběhla na budově celková rekonstrukce v podobě elektroinstalace, nových omítek, fotovoltaiky, stropních panelů, osvětlení, podlahových krytin i nového sociálního zařízení pro personál.</w:t>
      </w:r>
    </w:p>
    <w:p w14:paraId="0AE36352" w14:textId="77777777" w:rsidR="00A25982" w:rsidRPr="0093578A" w:rsidRDefault="00070E53" w:rsidP="00D2639F">
      <w:pPr>
        <w:spacing w:line="360" w:lineRule="auto"/>
        <w:ind w:firstLine="357"/>
        <w:jc w:val="both"/>
      </w:pPr>
      <w:r w:rsidRPr="0093578A">
        <w:t xml:space="preserve">Pracoviště v Dubanech je umístěno v přízemí budovy ZŠ. Prostory v Dubanech jsou menší, avšak působí útulně. Celkově škola působí jako škola spíše rodinného typu. Celá budova v Dubanech prošla rekonstrukcí v roce 2013. Budova byla opatřena novými plastovými okny a vchodovými dveřmi. Budova byla zateplena a opatřena novou venkovní omítkou. </w:t>
      </w:r>
    </w:p>
    <w:p w14:paraId="5065ECFF" w14:textId="77777777" w:rsidR="00070E53" w:rsidRPr="0093578A" w:rsidRDefault="00070E53" w:rsidP="00D2639F">
      <w:pPr>
        <w:spacing w:line="360" w:lineRule="auto"/>
        <w:ind w:firstLine="357"/>
        <w:jc w:val="both"/>
      </w:pPr>
      <w:r w:rsidRPr="0093578A">
        <w:lastRenderedPageBreak/>
        <w:t xml:space="preserve">Školní zahrada byla v roce 2022 doplněna o nové herní prvky, opatřená skluzavkou, pískovištěm a houpačkami. Děti mohou využívat k pobytu venku i přilehlé obecní hřiště. </w:t>
      </w:r>
    </w:p>
    <w:p w14:paraId="7141D2EB" w14:textId="03634A8E" w:rsidR="00070E53" w:rsidRPr="0093578A" w:rsidRDefault="00070E53" w:rsidP="00D2639F">
      <w:pPr>
        <w:spacing w:line="360" w:lineRule="auto"/>
        <w:ind w:firstLine="357"/>
        <w:jc w:val="both"/>
      </w:pPr>
      <w:r w:rsidRPr="0093578A">
        <w:t>Budova mateřské školy ve Štětovicích je samostatná. Původní třída je umístěna v přízemí budovy původní ZŠ. Po vybudování nové šatny a lehárny se dětem dostalo tolik potřebného prostoru k pohybovým aktivitám. V roce 2014 budova prošla celkovou rekonstrukcí. Byla zateplena a opatřena novými plastovými okny a vchodovými dveřmi. V budově byly vyměněny radiátory a opatřena nová regulace topení. Nová třída, která byla vybudována a otevřena v říjnu 2023</w:t>
      </w:r>
      <w:r w:rsidR="006D7B78" w:rsidRPr="0093578A">
        <w:t>,</w:t>
      </w:r>
      <w:r w:rsidRPr="0093578A">
        <w:t xml:space="preserve"> je umístěna v 1. patře budovy. Prostory jsou nově zrekonstruované, </w:t>
      </w:r>
      <w:r w:rsidRPr="0093578A">
        <w:rPr>
          <w:strike/>
        </w:rPr>
        <w:t>vybudované komplet nové sociální zázemí</w:t>
      </w:r>
      <w:r w:rsidR="008D596F" w:rsidRPr="0093578A">
        <w:t xml:space="preserve"> sociální zázemí je nově vybudované</w:t>
      </w:r>
      <w:r w:rsidRPr="0093578A">
        <w:t xml:space="preserve">, vše vybaveno novým nábytkem a hračkami. Školní zahrada byla v roce 2022 doplněna o nové herní prvky a zmodernizována. Je bezpečná, prostorná, odpovídající předpisům bezpečnosti a hygieny. Je vybavena průlezkami, pískovišti, houpačkami, hracím hradem se skluzavkou. Jelikož zahradu využívají v odpoledních hodinách i děti z vesnice, je potřeba hrací prvky pravidelně kontrolovat a případné závady nahlásit, aby byly odstraněny. </w:t>
      </w:r>
    </w:p>
    <w:p w14:paraId="05456AE0" w14:textId="77777777" w:rsidR="00070E53" w:rsidRPr="0093578A" w:rsidRDefault="00070E53" w:rsidP="00D2639F">
      <w:pPr>
        <w:spacing w:line="360" w:lineRule="auto"/>
        <w:ind w:firstLine="357"/>
        <w:jc w:val="both"/>
      </w:pPr>
      <w:r w:rsidRPr="0093578A">
        <w:t>Všechny třídy MŠ jsou postupně modernizovány a doplňovány novým nábytkem dle potřeby a přání učitelek. Hračky a pomůcky pro výchovu a vzdělávání předškolních dětí jsou doplňovány v souladu s potřebami dětí a rozpočtem OÚ. Pedagogický i nepedagogický personál se spolu s dětmi snaží o vytvoření esteticky působící mateřské školy, plné pohody, nápadů a radosti.</w:t>
      </w:r>
    </w:p>
    <w:p w14:paraId="5321BD42" w14:textId="642951CC" w:rsidR="00070E53" w:rsidRPr="0093578A" w:rsidRDefault="00070E53" w:rsidP="00D2639F">
      <w:pPr>
        <w:spacing w:line="360" w:lineRule="auto"/>
        <w:ind w:firstLine="357"/>
        <w:jc w:val="both"/>
      </w:pPr>
      <w:r w:rsidRPr="0093578A">
        <w:t xml:space="preserve">Celá mateřská škola se během různých společných akcí potkává, sloučením všech tříd MŠ v jednu mají učitelky větší možnost výměny zkušeností z pedagogické práce a potřebnou pomoc při řešení výchovně vzdělávacích problémů. Děti mohou navštěvovat více společných akcí, mohou navštěvovat okolní třídy a poznávat jiné děti i nové prostory MŠ. Dalším pozitivem je zajištění provozu o hlavních prázdninách. Jako jednu z největších výhod sloučení považujeme možnost docházky dětí do předškolní třídy ve Vrbátkách i pro děti z okolních pracovišť, </w:t>
      </w:r>
      <w:r w:rsidRPr="0093578A">
        <w:rPr>
          <w:strike/>
        </w:rPr>
        <w:t>avšak</w:t>
      </w:r>
      <w:r w:rsidRPr="0093578A">
        <w:t xml:space="preserve"> </w:t>
      </w:r>
      <w:r w:rsidR="00CC5308" w:rsidRPr="0093578A">
        <w:t xml:space="preserve">ale pouze </w:t>
      </w:r>
      <w:r w:rsidRPr="0093578A">
        <w:t>v případě, že není naplněná její kapacita dětmi z Vrbátek. V tomto případě předškolní děti zůstávají ve své původní třídě. Předškolní třída nabízí díky jejímu věkovému složení větší možnosti vzdělávání předškolních dětí a kvalitnější přípravu dětí ke vstupu do ZŠ.</w:t>
      </w:r>
    </w:p>
    <w:p w14:paraId="50667B6C" w14:textId="77777777" w:rsidR="00070E53" w:rsidRPr="0093578A" w:rsidRDefault="00070E53" w:rsidP="00070E53"/>
    <w:p w14:paraId="0699AE09" w14:textId="77777777" w:rsidR="00070E53" w:rsidRPr="0093578A" w:rsidRDefault="00070E53" w:rsidP="00070E53"/>
    <w:p w14:paraId="50B653E7" w14:textId="77777777" w:rsidR="00070E53" w:rsidRPr="0093578A" w:rsidRDefault="00070E53" w:rsidP="00D2639F">
      <w:pPr>
        <w:pStyle w:val="NadpisA"/>
        <w:spacing w:before="240"/>
      </w:pPr>
      <w:bookmarkStart w:id="16" w:name="_Toc207286991"/>
      <w:r w:rsidRPr="0093578A">
        <w:lastRenderedPageBreak/>
        <w:t>pedagogický tým školy</w:t>
      </w:r>
      <w:bookmarkEnd w:id="16"/>
    </w:p>
    <w:p w14:paraId="7DBDAD71" w14:textId="34E965D7" w:rsidR="00B35E5E" w:rsidRPr="0093578A" w:rsidRDefault="00B35E5E" w:rsidP="00D2639F">
      <w:pPr>
        <w:spacing w:line="360" w:lineRule="auto"/>
        <w:ind w:firstLine="397"/>
        <w:jc w:val="both"/>
        <w:rPr>
          <w:rFonts w:ascii="Times New Roman" w:hAnsi="Times New Roman"/>
        </w:rPr>
      </w:pPr>
      <w:r w:rsidRPr="0093578A">
        <w:rPr>
          <w:rFonts w:ascii="Times New Roman" w:hAnsi="Times New Roman"/>
        </w:rPr>
        <w:t>Pedagogický tým pětitřídní mateřské školy tvoří kvalifikovaní pedagogové se specializací na předškolní vzdělávání, kteří se zaměřují na individuální přístup k dětem a podporu jejich všestranného rozvoje.</w:t>
      </w:r>
      <w:r w:rsidR="00A25982" w:rsidRPr="0093578A">
        <w:rPr>
          <w:rFonts w:ascii="Times New Roman" w:hAnsi="Times New Roman"/>
        </w:rPr>
        <w:t xml:space="preserve"> </w:t>
      </w:r>
      <w:r w:rsidRPr="0093578A">
        <w:rPr>
          <w:rFonts w:ascii="Times New Roman" w:hAnsi="Times New Roman"/>
        </w:rPr>
        <w:t xml:space="preserve">Personál mateřské školy je kvalifikovaný. Podporujeme sebevzdělávání v rámci Dalšího vzdělávání pedagogických pracovníků (DVPP) formou dálkového studia i formou seminářů a kurzů. </w:t>
      </w:r>
      <w:proofErr w:type="spellStart"/>
      <w:r w:rsidRPr="0093578A">
        <w:rPr>
          <w:rFonts w:ascii="Times New Roman" w:hAnsi="Times New Roman"/>
        </w:rPr>
        <w:t>Odloučen</w:t>
      </w:r>
      <w:r w:rsidR="00CC5308" w:rsidRPr="0093578A">
        <w:rPr>
          <w:rFonts w:ascii="Times New Roman" w:hAnsi="Times New Roman"/>
        </w:rPr>
        <w:t>á</w:t>
      </w:r>
      <w:r w:rsidRPr="0093578A">
        <w:rPr>
          <w:rFonts w:ascii="Times New Roman" w:hAnsi="Times New Roman"/>
          <w:strike/>
        </w:rPr>
        <w:t>é</w:t>
      </w:r>
      <w:proofErr w:type="spellEnd"/>
      <w:r w:rsidRPr="0093578A">
        <w:rPr>
          <w:rFonts w:ascii="Times New Roman" w:hAnsi="Times New Roman"/>
        </w:rPr>
        <w:t xml:space="preserve"> pracoviště mateřské školy disponují moderně vybavenými knihovnami, knihy jsou přístupné všem zaměstnancům. Škola má zpracován Plán dalšího vzdělávání pedagogů i Plán uvádějícího/ začínajícího pedagoga.</w:t>
      </w:r>
    </w:p>
    <w:p w14:paraId="70B3B0CC" w14:textId="77777777" w:rsidR="00B35E5E" w:rsidRPr="0093578A" w:rsidRDefault="00B35E5E" w:rsidP="00D2639F">
      <w:pPr>
        <w:spacing w:line="360" w:lineRule="auto"/>
        <w:ind w:firstLine="397"/>
        <w:jc w:val="both"/>
        <w:rPr>
          <w:rFonts w:ascii="Times New Roman" w:hAnsi="Times New Roman"/>
        </w:rPr>
      </w:pPr>
      <w:r w:rsidRPr="0093578A">
        <w:rPr>
          <w:rFonts w:ascii="Times New Roman" w:hAnsi="Times New Roman"/>
        </w:rPr>
        <w:t>Tým je složen z pedagogů s různou úrovní zkušeností – od mladších odborníků přinášejících inovativní nápady až po pedagogy s dlouholetou praxí, kteří poskytují cenné zkušenosti a stabilitu. Mateřská škola také spolupracuje s externími odborníky, jako jsou logopedi, speciální pedagogové a psychologové, kteří poskytují podporu dětem s individuálními potřebami.</w:t>
      </w:r>
      <w:bookmarkStart w:id="17" w:name="_Hlk193976671"/>
    </w:p>
    <w:bookmarkEnd w:id="17"/>
    <w:p w14:paraId="38927FEA" w14:textId="77777777" w:rsidR="00E5182E" w:rsidRPr="0093578A" w:rsidRDefault="00B35E5E" w:rsidP="00D2639F">
      <w:pPr>
        <w:spacing w:line="360" w:lineRule="auto"/>
        <w:ind w:firstLine="397"/>
        <w:jc w:val="both"/>
        <w:rPr>
          <w:rFonts w:ascii="Times New Roman" w:hAnsi="Times New Roman"/>
        </w:rPr>
      </w:pPr>
      <w:r w:rsidRPr="0093578A">
        <w:rPr>
          <w:rFonts w:ascii="Times New Roman" w:hAnsi="Times New Roman"/>
        </w:rPr>
        <w:t xml:space="preserve">Pedagogický tým mateřské školy klade důraz na používání inovativních metod výuky, které podporují kreativitu a samostatnost dětí. Tyto metody zahrnují například </w:t>
      </w:r>
      <w:r w:rsidR="00534BE8" w:rsidRPr="0093578A">
        <w:rPr>
          <w:rFonts w:ascii="Times New Roman" w:hAnsi="Times New Roman"/>
        </w:rPr>
        <w:t>kooperativní učení, prožitkové</w:t>
      </w:r>
      <w:r w:rsidRPr="0093578A">
        <w:rPr>
          <w:rFonts w:ascii="Times New Roman" w:hAnsi="Times New Roman"/>
        </w:rPr>
        <w:t xml:space="preserve"> učení</w:t>
      </w:r>
      <w:r w:rsidR="00534BE8" w:rsidRPr="0093578A">
        <w:rPr>
          <w:rFonts w:ascii="Times New Roman" w:hAnsi="Times New Roman"/>
        </w:rPr>
        <w:t xml:space="preserve"> formou „senzory play“</w:t>
      </w:r>
      <w:r w:rsidRPr="0093578A">
        <w:rPr>
          <w:rFonts w:ascii="Times New Roman" w:hAnsi="Times New Roman"/>
        </w:rPr>
        <w:t>,</w:t>
      </w:r>
      <w:r w:rsidR="00534BE8" w:rsidRPr="0093578A">
        <w:rPr>
          <w:rFonts w:ascii="Times New Roman" w:hAnsi="Times New Roman"/>
        </w:rPr>
        <w:t xml:space="preserve"> </w:t>
      </w:r>
      <w:r w:rsidRPr="0093578A">
        <w:rPr>
          <w:rFonts w:ascii="Times New Roman" w:hAnsi="Times New Roman"/>
        </w:rPr>
        <w:t>které umožňují dětem objevovat svět vlastním tempem a rozvíjet jejich přirozenou zvídavost. Pedagogové využívají moderní technologie, interaktivní pomůcky, vzdělávací hry a tvořivé činnosti, které děti nejen baví, ale zároveň je učí logickému myšlení a schopnosti samostatného řešení problémů. Důležitou součástí výuky je práce s reálnými situacemi, která motivuje děti hledat vlastní řešení a rozvíjet kritické myšlení. Tímto přístupem pedagogický tým vytváří podnětné prostředí, které podporuje jak individuální rozvoj dětí, tak i jejich schopnost spolupráce a týmové práce.</w:t>
      </w:r>
    </w:p>
    <w:p w14:paraId="67420CF2" w14:textId="78F4C50B" w:rsidR="00E5182E" w:rsidRPr="0093578A" w:rsidRDefault="00E5182E" w:rsidP="00D2639F">
      <w:pPr>
        <w:spacing w:line="360" w:lineRule="auto"/>
        <w:ind w:firstLine="397"/>
        <w:jc w:val="both"/>
        <w:rPr>
          <w:rFonts w:ascii="Times New Roman" w:hAnsi="Times New Roman"/>
        </w:rPr>
      </w:pPr>
      <w:r w:rsidRPr="0093578A">
        <w:rPr>
          <w:rFonts w:ascii="Times New Roman" w:hAnsi="Times New Roman"/>
        </w:rPr>
        <w:t>V rámci pedagogického týmu si kolegové vyměňují zkušenosti a osvědčené postupy, což přispívá k neustálému zlepšování jejich práce. Škola podporuje spolupráci mezi pedagogy, aby bylo zajištěno jednotné vedení a přístup k dětem. Aktivní zapojení pedagogů do projektů a dalších vzdělávacích aktivit jim umožňuje rozvíjet své odborné kompetence a zavádět nové přístupy do praxe. Důležitou součástí profesního rozvoje je také schopnost reagovat na aktuální potřeby dětí a jejich rodin</w:t>
      </w:r>
      <w:r w:rsidR="00CC5308" w:rsidRPr="0093578A">
        <w:rPr>
          <w:rFonts w:ascii="Times New Roman" w:hAnsi="Times New Roman"/>
        </w:rPr>
        <w:t xml:space="preserve"> </w:t>
      </w:r>
      <w:r w:rsidRPr="0093578A">
        <w:rPr>
          <w:rFonts w:ascii="Times New Roman" w:hAnsi="Times New Roman"/>
        </w:rPr>
        <w:t>a přizpůsobit výukové metody měnícím se požadavkům. Celý proces je podpořen budováním pozitivních vztahů a týmové spolupráce, což přispívá k harmonickému a inspirativnímu pracovnímu prostředí.</w:t>
      </w:r>
    </w:p>
    <w:p w14:paraId="1384AA91" w14:textId="613822F7" w:rsidR="00E5182E" w:rsidRPr="0093578A" w:rsidRDefault="00E5182E" w:rsidP="00D2639F">
      <w:pPr>
        <w:spacing w:line="360" w:lineRule="auto"/>
        <w:ind w:firstLine="397"/>
        <w:jc w:val="both"/>
        <w:rPr>
          <w:rFonts w:ascii="Times New Roman" w:hAnsi="Times New Roman"/>
        </w:rPr>
      </w:pPr>
      <w:r w:rsidRPr="0093578A">
        <w:rPr>
          <w:rFonts w:ascii="Times New Roman" w:hAnsi="Times New Roman"/>
        </w:rPr>
        <w:lastRenderedPageBreak/>
        <w:t>Škola zajišťuje a organizuje pravidelná školení a kurzy zaměřené na aktuální témata, například využití moderních technologií ve výuce, inkluzivní vzdělávání, formativní přístupy, práce s dětmi se speciálními potřebami nebo nové výukové metody.</w:t>
      </w:r>
      <w:r w:rsidR="00CC5308" w:rsidRPr="0093578A">
        <w:rPr>
          <w:rFonts w:ascii="Times New Roman" w:hAnsi="Times New Roman"/>
        </w:rPr>
        <w:t xml:space="preserve"> </w:t>
      </w:r>
      <w:r w:rsidRPr="0093578A">
        <w:rPr>
          <w:rFonts w:ascii="Times New Roman" w:hAnsi="Times New Roman"/>
        </w:rPr>
        <w:t>Zkušenější pedagogové poskytují podporu méně zkušeným kolegům prostřednictvím mentorství, pravidelně se konají týmová setkání, kde pedagogové sdílí své úspěchy, nové nápady a řeší společné výzvy. Tato spolupráce přispívá k jednotnému přístupu v práci s dětmi a vzájemné inspiraci.</w:t>
      </w:r>
    </w:p>
    <w:p w14:paraId="6390467A" w14:textId="5D9F3FC2" w:rsidR="00E5182E" w:rsidRPr="0093578A" w:rsidRDefault="00E5182E" w:rsidP="00D2639F">
      <w:pPr>
        <w:spacing w:line="360" w:lineRule="auto"/>
        <w:ind w:firstLine="397"/>
        <w:jc w:val="both"/>
        <w:rPr>
          <w:rFonts w:ascii="Times New Roman" w:hAnsi="Times New Roman"/>
        </w:rPr>
      </w:pPr>
      <w:r w:rsidRPr="0093578A">
        <w:rPr>
          <w:rFonts w:ascii="Times New Roman" w:hAnsi="Times New Roman"/>
        </w:rPr>
        <w:t xml:space="preserve">V rámci profesního rozvoje vedení školy dbá i </w:t>
      </w:r>
      <w:r w:rsidR="00CC5308" w:rsidRPr="0093578A">
        <w:rPr>
          <w:rFonts w:ascii="Times New Roman" w:hAnsi="Times New Roman"/>
        </w:rPr>
        <w:t xml:space="preserve">na </w:t>
      </w:r>
      <w:r w:rsidRPr="0093578A">
        <w:rPr>
          <w:rFonts w:ascii="Times New Roman" w:hAnsi="Times New Roman"/>
        </w:rPr>
        <w:t>témata jako prevence syndromu vyhoření, management stresu a podpora psychické pohody, kdy plánuje relaxační workshopy, koučink nebo nabídku individuální psychologické pomoci.</w:t>
      </w:r>
    </w:p>
    <w:p w14:paraId="489700C9" w14:textId="77777777" w:rsidR="000B486F" w:rsidRPr="0093578A" w:rsidRDefault="000936BD" w:rsidP="000B486F">
      <w:pPr>
        <w:pStyle w:val="NadpisB"/>
      </w:pPr>
      <w:bookmarkStart w:id="18" w:name="_Toc207286992"/>
      <w:r w:rsidRPr="0093578A">
        <w:t xml:space="preserve">Zástupce ředitele </w:t>
      </w:r>
      <w:r w:rsidR="000B486F" w:rsidRPr="0093578A">
        <w:t xml:space="preserve">jako lídr </w:t>
      </w:r>
      <w:r w:rsidR="004D15C0" w:rsidRPr="0093578A">
        <w:t xml:space="preserve">pro </w:t>
      </w:r>
      <w:r w:rsidR="000B486F" w:rsidRPr="0093578A">
        <w:t>mateřsk</w:t>
      </w:r>
      <w:r w:rsidR="004D15C0" w:rsidRPr="0093578A">
        <w:t>ou</w:t>
      </w:r>
      <w:r w:rsidR="000B486F" w:rsidRPr="0093578A">
        <w:t xml:space="preserve"> škol</w:t>
      </w:r>
      <w:r w:rsidR="004D15C0" w:rsidRPr="0093578A">
        <w:t>u</w:t>
      </w:r>
      <w:bookmarkEnd w:id="18"/>
    </w:p>
    <w:p w14:paraId="6406037F" w14:textId="41A25431" w:rsidR="000B486F" w:rsidRPr="0093578A" w:rsidRDefault="00241AF9" w:rsidP="00D2639F">
      <w:pPr>
        <w:spacing w:line="360" w:lineRule="auto"/>
        <w:ind w:firstLine="426"/>
        <w:jc w:val="both"/>
      </w:pPr>
      <w:r w:rsidRPr="0093578A">
        <w:rPr>
          <w:i/>
        </w:rPr>
        <w:t>„Základním pilířem úspěšného řízení školství je především úroveň řídících pracovníků, ale také kvalita podřízených</w:t>
      </w:r>
      <w:r w:rsidR="00C1212F" w:rsidRPr="0093578A">
        <w:rPr>
          <w:i/>
        </w:rPr>
        <w:t>.</w:t>
      </w:r>
      <w:r w:rsidRPr="0093578A">
        <w:rPr>
          <w:i/>
        </w:rPr>
        <w:t>“</w:t>
      </w:r>
      <w:r w:rsidRPr="0093578A">
        <w:t xml:space="preserve"> (Bečvářová, 2003)</w:t>
      </w:r>
      <w:r w:rsidR="00C1212F" w:rsidRPr="0093578A">
        <w:t xml:space="preserve"> </w:t>
      </w:r>
    </w:p>
    <w:p w14:paraId="55C10F3A" w14:textId="77777777" w:rsidR="000936BD" w:rsidRPr="0093578A" w:rsidRDefault="000936BD" w:rsidP="00D2639F">
      <w:pPr>
        <w:spacing w:line="360" w:lineRule="auto"/>
        <w:ind w:firstLine="426"/>
        <w:jc w:val="both"/>
      </w:pPr>
    </w:p>
    <w:p w14:paraId="6A721A15" w14:textId="0B84BC50" w:rsidR="00241AF9" w:rsidRPr="0093578A" w:rsidRDefault="000936BD" w:rsidP="00D2639F">
      <w:pPr>
        <w:spacing w:line="360" w:lineRule="auto"/>
        <w:ind w:firstLine="426"/>
        <w:jc w:val="both"/>
      </w:pPr>
      <w:r w:rsidRPr="0093578A">
        <w:t xml:space="preserve">Zástupce ředitele pro mateřskou školu je duší školy. Více než kterýkoliv jiný z pracovníků školy udává směr a zaměření </w:t>
      </w:r>
      <w:r w:rsidR="00CD5219" w:rsidRPr="0093578A">
        <w:t xml:space="preserve">mateřské </w:t>
      </w:r>
      <w:r w:rsidRPr="0093578A">
        <w:t xml:space="preserve">školy, vytváří její podmínky a atmosféru, má velký vliv na organizaci života ve škole. Usiluje o vytvoření pracovitého pedagogického sboru. </w:t>
      </w:r>
      <w:r w:rsidR="00F7223A" w:rsidRPr="0093578A">
        <w:t xml:space="preserve">Jeho vize vychází </w:t>
      </w:r>
      <w:r w:rsidRPr="0093578A">
        <w:t xml:space="preserve">z úcty k dětem, rodičům, učitelům a dbá o jejich rozvoj. Z mravních vlastností </w:t>
      </w:r>
      <w:r w:rsidR="00CD5219" w:rsidRPr="0093578A">
        <w:t>zástupce ředitele pro</w:t>
      </w:r>
      <w:r w:rsidRPr="0093578A">
        <w:t xml:space="preserve"> mateřsk</w:t>
      </w:r>
      <w:r w:rsidR="00CD5219" w:rsidRPr="0093578A">
        <w:t>ou školu</w:t>
      </w:r>
      <w:r w:rsidRPr="0093578A">
        <w:t xml:space="preserve"> zdůrazňujeme humanismus, který spojuje s láskou k člověku. Mezi významné mravní vlastnosti zařazujeme objektivnost, upřímnost a otevřenost řešit problémy. Mezi charakterové vlastnosti </w:t>
      </w:r>
      <w:r w:rsidR="00F7223A" w:rsidRPr="0093578A">
        <w:t xml:space="preserve">zástupce </w:t>
      </w:r>
      <w:r w:rsidRPr="0093578A">
        <w:t>ředitele patří cílevědomost, důslednost, vytrvalost a zdatnost</w:t>
      </w:r>
      <w:r w:rsidR="004D15C0" w:rsidRPr="0093578A">
        <w:t>.</w:t>
      </w:r>
    </w:p>
    <w:p w14:paraId="365F74B1" w14:textId="7E38FABD" w:rsidR="00935AAC" w:rsidRPr="0093578A" w:rsidRDefault="000936BD" w:rsidP="00D2639F">
      <w:pPr>
        <w:spacing w:line="360" w:lineRule="auto"/>
        <w:ind w:firstLine="426"/>
        <w:jc w:val="both"/>
      </w:pPr>
      <w:r w:rsidRPr="0093578A">
        <w:t>Motiv</w:t>
      </w:r>
      <w:r w:rsidR="00CD5219" w:rsidRPr="0093578A">
        <w:t xml:space="preserve">ace </w:t>
      </w:r>
      <w:r w:rsidRPr="0093578A">
        <w:t>je jednou z klíčových kompetencí řízení školy. Každý</w:t>
      </w:r>
      <w:r w:rsidR="00CD5219" w:rsidRPr="0093578A">
        <w:t xml:space="preserve"> lídr</w:t>
      </w:r>
      <w:r w:rsidRPr="0093578A">
        <w:t xml:space="preserve">, který chce úspěšně řídit, musí tvořivě a neustále naplňovat vztah mezi podmínkami, cílem a prostředky procesu výchovy. </w:t>
      </w:r>
      <w:r w:rsidR="00CD5219" w:rsidRPr="0093578A">
        <w:t>S</w:t>
      </w:r>
      <w:r w:rsidRPr="0093578A">
        <w:t>měřuj</w:t>
      </w:r>
      <w:r w:rsidR="00CD5219" w:rsidRPr="0093578A">
        <w:t>i</w:t>
      </w:r>
      <w:r w:rsidRPr="0093578A">
        <w:t xml:space="preserve"> úsilí svých zaměstnanců k naplňování programu pomocí motivačních prostředků. Je potřeba si stanovit cíl a perspektivu</w:t>
      </w:r>
      <w:r w:rsidR="004D15C0" w:rsidRPr="0093578A">
        <w:t xml:space="preserve"> </w:t>
      </w:r>
      <w:r w:rsidRPr="0093578A">
        <w:t xml:space="preserve">na </w:t>
      </w:r>
      <w:r w:rsidR="004D15C0" w:rsidRPr="0093578A">
        <w:t>základě,</w:t>
      </w:r>
      <w:r w:rsidRPr="0093578A">
        <w:t xml:space="preserve"> které je potřeba vypracovat a promyslet si koncepci rozvoje školy, personální a materiální rozvoj a v neposlední řadě také spolupráci s rodiči. </w:t>
      </w:r>
      <w:r w:rsidR="00CD5219" w:rsidRPr="0093578A">
        <w:t>Zástupce ředitele pro MŠ</w:t>
      </w:r>
      <w:r w:rsidRPr="0093578A">
        <w:t xml:space="preserve"> by měl vytvářet podmínky pro naplnění a realizaci stanovených cílů a záměrů. Měl by vést své zaměstnance prostřednictvím vzorů a modelů převzatých z teorie a dokumentace. </w:t>
      </w:r>
    </w:p>
    <w:p w14:paraId="070C74B5" w14:textId="77777777" w:rsidR="000936BD" w:rsidRPr="0093578A" w:rsidRDefault="00CD5219" w:rsidP="00D2639F">
      <w:pPr>
        <w:spacing w:line="360" w:lineRule="auto"/>
        <w:ind w:firstLine="426"/>
        <w:jc w:val="both"/>
      </w:pPr>
      <w:r w:rsidRPr="0093578A">
        <w:t>M</w:t>
      </w:r>
      <w:r w:rsidR="000936BD" w:rsidRPr="0093578A">
        <w:t xml:space="preserve">ěl </w:t>
      </w:r>
      <w:r w:rsidRPr="0093578A">
        <w:t xml:space="preserve">by </w:t>
      </w:r>
      <w:r w:rsidR="000936BD" w:rsidRPr="0093578A">
        <w:t xml:space="preserve">projevovat zájem o své zaměstnance a podporovat je v jejich práci, podněcovat jejich tvořivost, projevovat k nim svoji důvěru a využívat osobních příplatků či vypisování </w:t>
      </w:r>
      <w:r w:rsidR="000936BD" w:rsidRPr="0093578A">
        <w:lastRenderedPageBreak/>
        <w:t xml:space="preserve">mimořádných odměn a prémií. </w:t>
      </w:r>
      <w:r w:rsidR="004D15C0" w:rsidRPr="0093578A">
        <w:t xml:space="preserve">Zástupce ředitele pro MŠ </w:t>
      </w:r>
      <w:r w:rsidR="000936BD" w:rsidRPr="0093578A">
        <w:t>organizuje provoz a fungování systému práce školy, rozvíjí autoregulaci a podporuje kreativní přístupy zaměstnanců k práci.</w:t>
      </w:r>
    </w:p>
    <w:p w14:paraId="03E60565" w14:textId="77777777" w:rsidR="000B486F" w:rsidRPr="0093578A" w:rsidRDefault="000B486F" w:rsidP="000B486F">
      <w:pPr>
        <w:pStyle w:val="NadpisB"/>
      </w:pPr>
      <w:bookmarkStart w:id="19" w:name="_Toc207286993"/>
      <w:r w:rsidRPr="0093578A">
        <w:t>Učitel jako průvodce dětí vzdělávání</w:t>
      </w:r>
      <w:bookmarkEnd w:id="19"/>
    </w:p>
    <w:p w14:paraId="2A69ABAA" w14:textId="6AF80EE8" w:rsidR="008C0AB0" w:rsidRPr="0093578A" w:rsidRDefault="00C1212F" w:rsidP="00C1212F">
      <w:pPr>
        <w:spacing w:line="360" w:lineRule="auto"/>
        <w:ind w:firstLine="426"/>
      </w:pPr>
      <w:r w:rsidRPr="0093578A">
        <w:rPr>
          <w:i/>
          <w:color w:val="EE0000"/>
        </w:rPr>
        <w:t xml:space="preserve"> </w:t>
      </w:r>
      <w:r w:rsidR="008C0AB0" w:rsidRPr="0093578A">
        <w:rPr>
          <w:i/>
        </w:rPr>
        <w:t>„Naši učitelé nesmějí být podobni sloupům u cest, jež pouze ukazují, kam jít, ale samy nejdou.“</w:t>
      </w:r>
      <w:r w:rsidR="0043059C" w:rsidRPr="0093578A">
        <w:t xml:space="preserve"> Jan Amos Komenský</w:t>
      </w:r>
    </w:p>
    <w:p w14:paraId="32EB6689" w14:textId="77777777" w:rsidR="00FC6BE5" w:rsidRPr="0093578A" w:rsidRDefault="00FC6BE5" w:rsidP="00C1212F">
      <w:pPr>
        <w:spacing w:line="360" w:lineRule="auto"/>
        <w:ind w:firstLine="426"/>
      </w:pPr>
    </w:p>
    <w:p w14:paraId="0BC95E14" w14:textId="77777777" w:rsidR="00FC6BE5" w:rsidRPr="0093578A" w:rsidRDefault="007F57A9" w:rsidP="00C1212F">
      <w:pPr>
        <w:spacing w:line="360" w:lineRule="auto"/>
        <w:ind w:firstLine="426"/>
        <w:jc w:val="both"/>
        <w:rPr>
          <w:rFonts w:ascii="Times New Roman" w:hAnsi="Times New Roman"/>
        </w:rPr>
      </w:pPr>
      <w:r w:rsidRPr="0093578A">
        <w:t xml:space="preserve">Mateřská škola </w:t>
      </w:r>
      <w:r w:rsidR="00FC6BE5" w:rsidRPr="0093578A">
        <w:t xml:space="preserve">o pěti třídách disponuje deseti pedagogickými pracovníky. </w:t>
      </w:r>
      <w:r w:rsidR="00FC6BE5" w:rsidRPr="0093578A">
        <w:rPr>
          <w:rFonts w:ascii="Times New Roman" w:hAnsi="Times New Roman"/>
        </w:rPr>
        <w:t>Zástupkyně ředitele pro MŠ má vysokoškolsk</w:t>
      </w:r>
      <w:r w:rsidR="000C7440" w:rsidRPr="0093578A">
        <w:rPr>
          <w:rFonts w:ascii="Times New Roman" w:hAnsi="Times New Roman"/>
        </w:rPr>
        <w:t>é magisterské</w:t>
      </w:r>
      <w:r w:rsidR="00FC6BE5" w:rsidRPr="0093578A">
        <w:rPr>
          <w:rFonts w:ascii="Times New Roman" w:hAnsi="Times New Roman"/>
        </w:rPr>
        <w:t xml:space="preserve"> studium v oboru předškolní pedagogika. </w:t>
      </w:r>
      <w:r w:rsidR="000C7440" w:rsidRPr="0093578A">
        <w:rPr>
          <w:rFonts w:ascii="Times New Roman" w:hAnsi="Times New Roman"/>
        </w:rPr>
        <w:t>Tři</w:t>
      </w:r>
      <w:r w:rsidR="00FC6BE5" w:rsidRPr="0093578A">
        <w:rPr>
          <w:rFonts w:ascii="Times New Roman" w:hAnsi="Times New Roman"/>
        </w:rPr>
        <w:t xml:space="preserve"> pedagogičtí pracovníci mají dosažené vysokoškolské studium v oboru učitelství pro mateřské školy a speciální pedagogika.</w:t>
      </w:r>
      <w:r w:rsidR="00D3139C" w:rsidRPr="0093578A">
        <w:rPr>
          <w:rFonts w:ascii="Times New Roman" w:hAnsi="Times New Roman"/>
        </w:rPr>
        <w:t xml:space="preserve"> Dv</w:t>
      </w:r>
      <w:r w:rsidR="000C7440" w:rsidRPr="0093578A">
        <w:rPr>
          <w:rFonts w:ascii="Times New Roman" w:hAnsi="Times New Roman"/>
        </w:rPr>
        <w:t>a pedagogové mají magisterské studium a jeden bakalářské studium.</w:t>
      </w:r>
      <w:r w:rsidR="00FC6BE5" w:rsidRPr="0093578A">
        <w:rPr>
          <w:rFonts w:ascii="Times New Roman" w:hAnsi="Times New Roman"/>
        </w:rPr>
        <w:t xml:space="preserve"> Jeden pedagog má vyšší odbornou školu v oboru předškolní a mimoškolní pedagogika. Čtyři pedagogičtí pracovníci mají střední vzdělání s maturitní zkouškou v oboru předškolní a mimoškolní pedagogiky. </w:t>
      </w:r>
    </w:p>
    <w:p w14:paraId="472AE39B" w14:textId="77777777" w:rsidR="00FC6BE5" w:rsidRPr="0093578A" w:rsidRDefault="00FC6BE5" w:rsidP="00C1212F">
      <w:pPr>
        <w:spacing w:line="360" w:lineRule="auto"/>
        <w:ind w:firstLine="426"/>
        <w:jc w:val="both"/>
        <w:rPr>
          <w:rFonts w:ascii="Times New Roman" w:hAnsi="Times New Roman"/>
        </w:rPr>
      </w:pPr>
      <w:r w:rsidRPr="0093578A">
        <w:rPr>
          <w:rFonts w:ascii="Times New Roman" w:hAnsi="Times New Roman"/>
        </w:rPr>
        <w:t>Na provozním úseku mateřské školy pracuje ekonomka, vedoucí školní jídelny, kuchařky a pět školnic, které nám vypomáhají na všech třídách našich odloučených pracovišť.</w:t>
      </w:r>
      <w:r w:rsidR="00A25982" w:rsidRPr="0093578A">
        <w:rPr>
          <w:rFonts w:ascii="Times New Roman" w:hAnsi="Times New Roman"/>
        </w:rPr>
        <w:t xml:space="preserve"> </w:t>
      </w:r>
      <w:r w:rsidRPr="0093578A">
        <w:rPr>
          <w:rFonts w:ascii="Times New Roman" w:hAnsi="Times New Roman"/>
        </w:rPr>
        <w:t>Tým je silně zaměřen na spolupráci, sdílení zkušeností a společné plánování aktivit, což přispívá k harmonickému prostředí pro děti i rodiče.</w:t>
      </w:r>
    </w:p>
    <w:p w14:paraId="3A20FA33" w14:textId="77777777" w:rsidR="000B486F" w:rsidRPr="0093578A" w:rsidRDefault="000B486F" w:rsidP="000B486F">
      <w:pPr>
        <w:pStyle w:val="NadpisB"/>
      </w:pPr>
      <w:bookmarkStart w:id="20" w:name="_Toc207286994"/>
      <w:r w:rsidRPr="0093578A">
        <w:t>Asistent pedagoga jako partner učitele</w:t>
      </w:r>
      <w:bookmarkEnd w:id="20"/>
    </w:p>
    <w:p w14:paraId="1E2B54B7" w14:textId="77777777" w:rsidR="00FC6BE5" w:rsidRPr="0093578A" w:rsidRDefault="00935AAC" w:rsidP="00D2639F">
      <w:pPr>
        <w:spacing w:after="240" w:line="360" w:lineRule="auto"/>
        <w:ind w:firstLine="340"/>
        <w:jc w:val="both"/>
      </w:pPr>
      <w:r w:rsidRPr="0093578A">
        <w:t>Nejzásadnější koncepční změnou, k níž naše školství dospělo, je skutečnost, že výchova a vzdělávání dětí se zdravotním postižením přestalo být doménou speciálního školství a v souvislosti s integračními trendy ve vzdělávání se stalo záležitostí všech typů škol a školských zařízení. Podmínky pro integrované a inkluzivní vzdělávání umožnila školská legislativa, která nabyla účinnosti od 1. 1. 2005. Jednu z významných podmínek představuje zajištění nezbytných personálních služeb, posílených o profesi asistenta pedagoga.</w:t>
      </w:r>
    </w:p>
    <w:p w14:paraId="48420A56" w14:textId="77777777" w:rsidR="00935AAC" w:rsidRPr="0093578A" w:rsidRDefault="00935AAC" w:rsidP="00D2639F">
      <w:pPr>
        <w:spacing w:after="240" w:line="360" w:lineRule="auto"/>
        <w:ind w:firstLine="340"/>
        <w:jc w:val="both"/>
      </w:pPr>
      <w:r w:rsidRPr="0093578A">
        <w:t>Ustanovení funkce asistenta pedagoga představuje podpůrnou službu umožňující kvalitnější vzdělávání mnohým žákům se speciálními vzdělávacími potřebami, jejich následné lepší uplatnění na trhu práce a významné zlepšení kvality života.</w:t>
      </w:r>
      <w:r w:rsidR="00A25982" w:rsidRPr="0093578A">
        <w:t xml:space="preserve"> </w:t>
      </w:r>
      <w:r w:rsidRPr="0093578A">
        <w:t xml:space="preserve">Ne všem dětem se ve škole dobře a bez problémů daří zvládat nároky na ně kladené. Právě pro děti, které </w:t>
      </w:r>
      <w:r w:rsidRPr="0093578A">
        <w:lastRenderedPageBreak/>
        <w:t>mají speciální vzdělávací potřeby či pocházejí ze znevýhodněného sociálního prostředí, je vhodná podpora v pozici asistenta pedagoga, díky kterému mají velkou šanci na zvládnutí a začlenění se do vzdělávacího procesu. V naší mateřské škole se počet asistentů pedagoga mění každým rokem, avšak personální podpora na třídách je velkou pomocí pro pedagog</w:t>
      </w:r>
      <w:r w:rsidR="00F16619" w:rsidRPr="0093578A">
        <w:t>a.</w:t>
      </w:r>
    </w:p>
    <w:p w14:paraId="6DCFF67D" w14:textId="77777777" w:rsidR="00070E53" w:rsidRPr="0093578A" w:rsidRDefault="00070E53" w:rsidP="00D2639F">
      <w:pPr>
        <w:pStyle w:val="NadpisA"/>
        <w:spacing w:before="240"/>
      </w:pPr>
      <w:bookmarkStart w:id="21" w:name="_Toc207286995"/>
      <w:r w:rsidRPr="0093578A">
        <w:t>podmínky vzdělávání</w:t>
      </w:r>
      <w:bookmarkEnd w:id="21"/>
    </w:p>
    <w:p w14:paraId="7678CC06" w14:textId="77777777" w:rsidR="00D70095" w:rsidRPr="0093578A" w:rsidRDefault="0092160D" w:rsidP="007665E0">
      <w:pPr>
        <w:pStyle w:val="NadpisB"/>
        <w:numPr>
          <w:ilvl w:val="1"/>
          <w:numId w:val="2"/>
        </w:numPr>
      </w:pPr>
      <w:bookmarkStart w:id="22" w:name="_Toc207286996"/>
      <w:r w:rsidRPr="0093578A">
        <w:t>P</w:t>
      </w:r>
      <w:bookmarkEnd w:id="10"/>
      <w:bookmarkEnd w:id="11"/>
      <w:bookmarkEnd w:id="12"/>
      <w:bookmarkEnd w:id="13"/>
      <w:r w:rsidR="00F16619" w:rsidRPr="0093578A">
        <w:t>sychosociální podmínky</w:t>
      </w:r>
      <w:bookmarkStart w:id="23" w:name="_Toc209253207"/>
      <w:bookmarkStart w:id="24" w:name="_Toc209253394"/>
      <w:bookmarkStart w:id="25" w:name="_Toc209321248"/>
      <w:bookmarkEnd w:id="22"/>
    </w:p>
    <w:p w14:paraId="1337F2BA" w14:textId="56F8BDD6" w:rsidR="00F16619" w:rsidRPr="0093578A" w:rsidRDefault="00D2639F" w:rsidP="00D2639F">
      <w:pPr>
        <w:spacing w:line="360" w:lineRule="auto"/>
        <w:ind w:firstLine="426"/>
        <w:jc w:val="both"/>
      </w:pPr>
      <w:r w:rsidRPr="0093578A">
        <w:rPr>
          <w:color w:val="EE0000"/>
        </w:rPr>
        <w:t xml:space="preserve">Úpravy v zarovnání </w:t>
      </w:r>
      <w:r w:rsidR="00F16619" w:rsidRPr="0093578A">
        <w:t>Pedagogové kladou důraz na individuální přístup a podporu emočního rozvoje dětí, což zahrnuje například povzbuzování, pochopení a řešení případných obav nebo problémů dětí. Dětem je poskytován dostatek prostoru pro volnou hru, odpočinek a tvořivé aktivity, které přispívají k jejich spokojenosti a pohodě. Vztahy mezi dětmi jsou rozvíjeny formou spolupráce, vzájemného respektu a empatie, zatímco pedagogové dbají na prevenci konfliktů a pomáhají budovat zdravé sociální vazby. Důležitou součástí je také úzká spolupráce s rodiči, aby byly respektovány individuální potřeby každého dítěte a zajištěn jeho harmonický rozvoj.</w:t>
      </w:r>
    </w:p>
    <w:p w14:paraId="64677673" w14:textId="77777777" w:rsidR="00F16619" w:rsidRPr="0093578A" w:rsidRDefault="006706FB" w:rsidP="00D2639F">
      <w:pPr>
        <w:spacing w:line="360" w:lineRule="auto"/>
        <w:ind w:firstLine="426"/>
        <w:jc w:val="both"/>
      </w:pPr>
      <w:r w:rsidRPr="0093578A">
        <w:t xml:space="preserve">Jeden z hlavních záměrů je snaha o to, aby se každé dítě mohlo v mateřské škole plně adaptovat a cítilo se v ní spokojeně a bezpečně. </w:t>
      </w:r>
      <w:r w:rsidR="00F16619" w:rsidRPr="0093578A">
        <w:t>Nenutíme do společných činností. Osobní svoboda a volnost dětí je respektována do určitých mezí, vyplývajících z řádu chování a pravidel, která jsou ve škole spoluvytvářena. Mají možnost odmítnout, volit si činnost.</w:t>
      </w:r>
      <w:r w:rsidRPr="0093578A">
        <w:t xml:space="preserve"> </w:t>
      </w:r>
      <w:r w:rsidR="00F16619" w:rsidRPr="0093578A">
        <w:t>Péče o děti je podporující, sympatizující, počítáme s aktivní spoluúčastí dítěte při všech činnostech, učitelé se snaží o nenásilnou komunikaci s dítětem, která mu je příjemná, kterou navozuje vzájemný vztah spolupráce a důvěry.</w:t>
      </w:r>
      <w:r w:rsidRPr="0093578A">
        <w:t xml:space="preserve"> </w:t>
      </w:r>
      <w:r w:rsidR="00F16619" w:rsidRPr="0093578A">
        <w:t>Nezařazujeme nezdravé soutěžení dětí, děti zásadně nesrovnáváme. Umožňujeme jim tak vytvořit si vlastní sebepojetí.</w:t>
      </w:r>
      <w:r w:rsidRPr="0093578A">
        <w:t xml:space="preserve"> </w:t>
      </w:r>
      <w:r w:rsidR="00F16619" w:rsidRPr="0093578A">
        <w:t>Pedagogové respektují rozdíly mezi dětmi, přijímají jejich individualitu, využívají prvky respektující komunikace.</w:t>
      </w:r>
    </w:p>
    <w:p w14:paraId="70381269" w14:textId="77777777" w:rsidR="006706FB" w:rsidRPr="0093578A" w:rsidRDefault="00F16619" w:rsidP="00D2639F">
      <w:pPr>
        <w:spacing w:line="360" w:lineRule="auto"/>
        <w:ind w:firstLine="426"/>
        <w:jc w:val="both"/>
      </w:pPr>
      <w:r w:rsidRPr="0093578A">
        <w:t xml:space="preserve">Převažuje pozitivní hodnocení s užitím popisného jazyka a formativního přístupu. Dítě si tak utváří svůj názor na základě sebeuvědomění. Vedeme děti k samostatnosti, ke kritickému myšlení. Důvěra mezi dětmi a dospělými je podporována všemi zaměstnanci mateřské školy. Učitel dětem nenásilně dává vzor prosociálního chování. Pedagogové společně s dětmi vytvářejí pravidla, která vedou k pocitu bezpečí, spravedlnosti a zodpovědnosti, což pomáhá dětem lépe porozumět vlastním i společným potřebám. </w:t>
      </w:r>
    </w:p>
    <w:p w14:paraId="322730EB" w14:textId="6CA7DD4D" w:rsidR="00F16619" w:rsidRPr="0093578A" w:rsidRDefault="00F16619" w:rsidP="00D2639F">
      <w:pPr>
        <w:spacing w:line="360" w:lineRule="auto"/>
        <w:ind w:firstLine="426"/>
        <w:jc w:val="both"/>
      </w:pPr>
      <w:r w:rsidRPr="0093578A">
        <w:lastRenderedPageBreak/>
        <w:t xml:space="preserve">Dětem je poskytován dostatek prostoru pro volnou hru, odpočinek a tvořivé aktivity, které přispívají k jejich spokojenosti a pohodě. Díky těmto opatřením se děti cítí respektovány, přijímány a motivovány k učení, tvořivosti a objevování světa kolem sebe. </w:t>
      </w:r>
      <w:r w:rsidR="00D2639F" w:rsidRPr="0093578A">
        <w:t xml:space="preserve">Tato </w:t>
      </w:r>
      <w:r w:rsidRPr="0093578A">
        <w:t>pravidla společného soužití se snaží dodržovat v průběhu celého školního roku.</w:t>
      </w:r>
    </w:p>
    <w:p w14:paraId="3C5A10E5" w14:textId="77777777" w:rsidR="00F16619" w:rsidRPr="0093578A" w:rsidRDefault="00F16619" w:rsidP="00F16619">
      <w:pPr>
        <w:pStyle w:val="NadpisB"/>
      </w:pPr>
      <w:bookmarkStart w:id="26" w:name="_Toc207286997"/>
      <w:bookmarkEnd w:id="23"/>
      <w:bookmarkEnd w:id="24"/>
      <w:bookmarkEnd w:id="25"/>
      <w:r w:rsidRPr="0093578A">
        <w:t>Spolupráce se zákonnými zástupci</w:t>
      </w:r>
      <w:bookmarkEnd w:id="26"/>
    </w:p>
    <w:p w14:paraId="6646F33C" w14:textId="1E318429" w:rsidR="000E39F2" w:rsidRPr="0093578A" w:rsidRDefault="000E39F2" w:rsidP="00D67669">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xml:space="preserve">Spolupráce mateřské školy s rodiči je založena na vzájemné důvěře, otevřené komunikaci a partnerství. Škola pravidelně informuje rodiče o dění, pokrocích a potřebách jejich dětí a zároveň pedagogové jednotlivých tříd naslouchají jejich podnětům a připomínkám. Rodiče jsou pravidelně zapojováni do aktivit školy, například prostřednictvím společných akcí, konzultací nebo workshopů, které podporují rozvoj dětí. Cílem spolupráce je vytvořit jednotný přístup k výchově a vzdělávání, který respektuje individuální potřeby každého dítěte a podporuje jeho harmonický rozvoj. Škola dává možnost využití </w:t>
      </w:r>
      <w:r w:rsidRPr="0093578A">
        <w:rPr>
          <w:rFonts w:ascii="Times New Roman" w:eastAsia="Aptos" w:hAnsi="Times New Roman"/>
          <w:b/>
          <w:kern w:val="2"/>
          <w:lang w:eastAsia="en-US"/>
          <w14:ligatures w14:val="standardContextual"/>
        </w:rPr>
        <w:t>osobního předmětu</w:t>
      </w:r>
      <w:r w:rsidRPr="0093578A">
        <w:rPr>
          <w:rFonts w:ascii="Times New Roman" w:eastAsia="Aptos" w:hAnsi="Times New Roman"/>
          <w:kern w:val="2"/>
          <w:lang w:eastAsia="en-US"/>
          <w14:ligatures w14:val="standardContextual"/>
        </w:rPr>
        <w:t xml:space="preserve"> (hračky), </w:t>
      </w:r>
      <w:r w:rsidR="00D67669" w:rsidRPr="0093578A">
        <w:rPr>
          <w:rFonts w:ascii="Times New Roman" w:eastAsia="Aptos" w:hAnsi="Times New Roman"/>
          <w:kern w:val="2"/>
          <w:lang w:eastAsia="en-US"/>
          <w14:ligatures w14:val="standardContextual"/>
        </w:rPr>
        <w:t xml:space="preserve">který </w:t>
      </w:r>
      <w:r w:rsidRPr="0093578A">
        <w:rPr>
          <w:rFonts w:ascii="Times New Roman" w:eastAsia="Aptos" w:hAnsi="Times New Roman"/>
          <w:kern w:val="2"/>
          <w:lang w:eastAsia="en-US"/>
          <w14:ligatures w14:val="standardContextual"/>
        </w:rPr>
        <w:t>může zajistit dítěti lepší adaptaci a jistotu v mateřské škole. Je důležité se domluvit s rodiči na tom, jaký předmět mají vybrat. S dítětem pak domlouváme pravidla pro používání a ukládání.</w:t>
      </w:r>
    </w:p>
    <w:p w14:paraId="7D2E3581" w14:textId="77777777" w:rsidR="00D67669" w:rsidRPr="0093578A" w:rsidRDefault="00D67669" w:rsidP="00D67669">
      <w:pPr>
        <w:spacing w:line="360" w:lineRule="auto"/>
        <w:ind w:firstLine="340"/>
        <w:jc w:val="both"/>
        <w:rPr>
          <w:rFonts w:ascii="Times New Roman" w:eastAsia="Aptos" w:hAnsi="Times New Roman"/>
          <w:b/>
          <w:bCs/>
          <w:kern w:val="2"/>
          <w:lang w:eastAsia="en-US"/>
          <w14:ligatures w14:val="standardContextual"/>
        </w:rPr>
      </w:pPr>
    </w:p>
    <w:p w14:paraId="4AEE4107" w14:textId="2132353F" w:rsidR="000E39F2" w:rsidRPr="0093578A" w:rsidRDefault="000E39F2" w:rsidP="00D67669">
      <w:pPr>
        <w:spacing w:line="360" w:lineRule="auto"/>
        <w:ind w:firstLine="340"/>
        <w:jc w:val="both"/>
        <w:rPr>
          <w:rFonts w:ascii="Times New Roman" w:eastAsia="Aptos" w:hAnsi="Times New Roman"/>
          <w:b/>
          <w:bCs/>
          <w:kern w:val="2"/>
          <w:lang w:eastAsia="en-US"/>
          <w14:ligatures w14:val="standardContextual"/>
        </w:rPr>
      </w:pPr>
      <w:r w:rsidRPr="0093578A">
        <w:rPr>
          <w:rFonts w:ascii="Times New Roman" w:eastAsia="Aptos" w:hAnsi="Times New Roman"/>
          <w:b/>
          <w:bCs/>
          <w:kern w:val="2"/>
          <w:lang w:eastAsia="en-US"/>
          <w14:ligatures w14:val="standardContextual"/>
        </w:rPr>
        <w:t xml:space="preserve">Mateřská škola </w:t>
      </w:r>
      <w:r w:rsidR="00D67669" w:rsidRPr="0093578A">
        <w:rPr>
          <w:rFonts w:ascii="Times New Roman" w:eastAsia="Aptos" w:hAnsi="Times New Roman"/>
          <w:b/>
          <w:bCs/>
          <w:kern w:val="2"/>
          <w:lang w:eastAsia="en-US"/>
          <w14:ligatures w14:val="standardContextual"/>
        </w:rPr>
        <w:t xml:space="preserve">spolupracuje </w:t>
      </w:r>
      <w:r w:rsidRPr="0093578A">
        <w:rPr>
          <w:rFonts w:ascii="Times New Roman" w:eastAsia="Aptos" w:hAnsi="Times New Roman"/>
          <w:b/>
          <w:bCs/>
          <w:kern w:val="2"/>
          <w:lang w:eastAsia="en-US"/>
          <w14:ligatures w14:val="standardContextual"/>
        </w:rPr>
        <w:t>s rodiči dětí na těchto úrovních:</w:t>
      </w:r>
    </w:p>
    <w:p w14:paraId="31418987" w14:textId="77777777" w:rsidR="000E39F2" w:rsidRPr="0093578A" w:rsidRDefault="000E39F2" w:rsidP="00D67669">
      <w:pPr>
        <w:numPr>
          <w:ilvl w:val="0"/>
          <w:numId w:val="3"/>
        </w:numPr>
        <w:spacing w:line="360" w:lineRule="auto"/>
        <w:ind w:left="0" w:firstLine="340"/>
        <w:contextualSpacing/>
        <w:jc w:val="both"/>
        <w:rPr>
          <w:rFonts w:ascii="Times New Roman" w:eastAsia="Aptos" w:hAnsi="Times New Roman"/>
          <w:b/>
          <w:bCs/>
          <w:kern w:val="2"/>
          <w:lang w:eastAsia="en-US"/>
          <w14:ligatures w14:val="standardContextual"/>
        </w:rPr>
      </w:pPr>
      <w:r w:rsidRPr="0093578A">
        <w:rPr>
          <w:rFonts w:ascii="Times New Roman" w:eastAsia="Aptos" w:hAnsi="Times New Roman"/>
          <w:b/>
          <w:bCs/>
          <w:kern w:val="2"/>
          <w:lang w:eastAsia="en-US"/>
          <w14:ligatures w14:val="standardContextual"/>
        </w:rPr>
        <w:t>Pravidelná komunikace:</w:t>
      </w:r>
    </w:p>
    <w:p w14:paraId="3A45CDAB" w14:textId="77777777" w:rsidR="000E39F2" w:rsidRPr="0093578A" w:rsidRDefault="000E39F2" w:rsidP="00D67669">
      <w:pPr>
        <w:numPr>
          <w:ilvl w:val="0"/>
          <w:numId w:val="4"/>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Konzultační hodiny pro individuální rozhovory o pokrocích a potřebách dítěte.</w:t>
      </w:r>
    </w:p>
    <w:p w14:paraId="22EFF9DB" w14:textId="77777777" w:rsidR="000E39F2" w:rsidRPr="0093578A" w:rsidRDefault="000E39F2" w:rsidP="00D67669">
      <w:pPr>
        <w:numPr>
          <w:ilvl w:val="0"/>
          <w:numId w:val="4"/>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Pravidelné informační schůzky s rodiči (třídní schůzky, individuální konzultace).</w:t>
      </w:r>
    </w:p>
    <w:p w14:paraId="6B510D24" w14:textId="77777777" w:rsidR="000E39F2" w:rsidRPr="0093578A" w:rsidRDefault="000E39F2" w:rsidP="00D67669">
      <w:pPr>
        <w:numPr>
          <w:ilvl w:val="0"/>
          <w:numId w:val="4"/>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Elektronická komunikace (e-mail, aplikace, webové stránky školy) pro sdílení informací a aktualit.</w:t>
      </w:r>
    </w:p>
    <w:p w14:paraId="1F71FBF7" w14:textId="77777777" w:rsidR="000E39F2" w:rsidRPr="0093578A" w:rsidRDefault="000E39F2" w:rsidP="00D67669">
      <w:pPr>
        <w:numPr>
          <w:ilvl w:val="0"/>
          <w:numId w:val="4"/>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Pedagogové nedávají rodičům nevyžádané rady.</w:t>
      </w:r>
    </w:p>
    <w:p w14:paraId="78270007" w14:textId="77777777" w:rsidR="00A25982" w:rsidRPr="0093578A" w:rsidRDefault="00A25982" w:rsidP="00D67669">
      <w:pPr>
        <w:spacing w:line="360" w:lineRule="auto"/>
        <w:ind w:firstLine="340"/>
        <w:contextualSpacing/>
        <w:jc w:val="both"/>
        <w:rPr>
          <w:rFonts w:ascii="Times New Roman" w:eastAsia="Aptos" w:hAnsi="Times New Roman"/>
          <w:kern w:val="2"/>
          <w:lang w:eastAsia="en-US"/>
          <w14:ligatures w14:val="standardContextual"/>
        </w:rPr>
      </w:pPr>
    </w:p>
    <w:p w14:paraId="0B3900C3" w14:textId="77777777" w:rsidR="000E39F2" w:rsidRPr="0093578A" w:rsidRDefault="000E39F2" w:rsidP="00D67669">
      <w:pPr>
        <w:numPr>
          <w:ilvl w:val="0"/>
          <w:numId w:val="3"/>
        </w:numPr>
        <w:spacing w:line="360" w:lineRule="auto"/>
        <w:ind w:left="0" w:firstLine="340"/>
        <w:contextualSpacing/>
        <w:jc w:val="both"/>
        <w:rPr>
          <w:rFonts w:ascii="Times New Roman" w:eastAsia="Aptos" w:hAnsi="Times New Roman"/>
          <w:b/>
          <w:bCs/>
          <w:kern w:val="2"/>
          <w:lang w:eastAsia="en-US"/>
          <w14:ligatures w14:val="standardContextual"/>
        </w:rPr>
      </w:pPr>
      <w:r w:rsidRPr="0093578A">
        <w:rPr>
          <w:rFonts w:ascii="Times New Roman" w:eastAsia="Aptos" w:hAnsi="Times New Roman"/>
          <w:b/>
          <w:bCs/>
          <w:kern w:val="2"/>
          <w:lang w:eastAsia="en-US"/>
          <w14:ligatures w14:val="standardContextual"/>
        </w:rPr>
        <w:t>Zapojení rodičů do školních aktivit:</w:t>
      </w:r>
    </w:p>
    <w:p w14:paraId="24DEE1D4" w14:textId="77777777" w:rsidR="000E39F2" w:rsidRPr="0093578A" w:rsidRDefault="000E39F2" w:rsidP="00D67669">
      <w:pPr>
        <w:numPr>
          <w:ilvl w:val="0"/>
          <w:numId w:val="5"/>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Účast rodičů na společných akcích, jako jsou besídky, oslavy, výlety nebo sportovní dny.</w:t>
      </w:r>
    </w:p>
    <w:p w14:paraId="158A4335" w14:textId="77777777" w:rsidR="000E39F2" w:rsidRPr="0093578A" w:rsidRDefault="000E39F2" w:rsidP="00D67669">
      <w:pPr>
        <w:numPr>
          <w:ilvl w:val="0"/>
          <w:numId w:val="5"/>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Organizace dílen a workshopů, kde mohou rodiče spolupracovat s dětmi (např. tvořivé dílny, pečení).</w:t>
      </w:r>
    </w:p>
    <w:p w14:paraId="7440FCC7" w14:textId="77777777" w:rsidR="000E39F2" w:rsidRPr="0093578A" w:rsidRDefault="000E39F2" w:rsidP="00D67669">
      <w:pPr>
        <w:numPr>
          <w:ilvl w:val="0"/>
          <w:numId w:val="5"/>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xml:space="preserve">Možnost rodičů zapojit se do tematických dní nebo projektů (např. </w:t>
      </w:r>
      <w:r w:rsidR="000C7440" w:rsidRPr="0093578A">
        <w:rPr>
          <w:rFonts w:ascii="Times New Roman" w:eastAsia="Aptos" w:hAnsi="Times New Roman"/>
          <w:kern w:val="2"/>
          <w:lang w:eastAsia="en-US"/>
          <w14:ligatures w14:val="standardContextual"/>
        </w:rPr>
        <w:t xml:space="preserve">čarodějnice, </w:t>
      </w:r>
      <w:r w:rsidR="00DC5FE4" w:rsidRPr="0093578A">
        <w:rPr>
          <w:rFonts w:ascii="Times New Roman" w:eastAsia="Aptos" w:hAnsi="Times New Roman"/>
          <w:kern w:val="2"/>
          <w:lang w:eastAsia="en-US"/>
          <w14:ligatures w14:val="standardContextual"/>
        </w:rPr>
        <w:t>environmentální aktivity apod.</w:t>
      </w:r>
      <w:r w:rsidRPr="0093578A">
        <w:rPr>
          <w:rFonts w:ascii="Times New Roman" w:eastAsia="Aptos" w:hAnsi="Times New Roman"/>
          <w:kern w:val="2"/>
          <w:lang w:eastAsia="en-US"/>
          <w14:ligatures w14:val="standardContextual"/>
        </w:rPr>
        <w:t>).</w:t>
      </w:r>
    </w:p>
    <w:p w14:paraId="7C2E44CB" w14:textId="77777777" w:rsidR="000C7440" w:rsidRPr="0093578A" w:rsidRDefault="000C7440" w:rsidP="00D67669">
      <w:pPr>
        <w:spacing w:line="360" w:lineRule="auto"/>
        <w:ind w:firstLine="340"/>
        <w:contextualSpacing/>
        <w:jc w:val="both"/>
        <w:rPr>
          <w:rFonts w:ascii="Times New Roman" w:eastAsia="Aptos" w:hAnsi="Times New Roman"/>
          <w:kern w:val="2"/>
          <w:lang w:eastAsia="en-US"/>
          <w14:ligatures w14:val="standardContextual"/>
        </w:rPr>
      </w:pPr>
    </w:p>
    <w:p w14:paraId="16120C2C" w14:textId="77777777" w:rsidR="000E39F2" w:rsidRPr="0093578A" w:rsidRDefault="000E39F2" w:rsidP="00D67669">
      <w:pPr>
        <w:numPr>
          <w:ilvl w:val="0"/>
          <w:numId w:val="3"/>
        </w:numPr>
        <w:spacing w:line="360" w:lineRule="auto"/>
        <w:ind w:left="0" w:firstLine="340"/>
        <w:contextualSpacing/>
        <w:jc w:val="both"/>
        <w:rPr>
          <w:rFonts w:ascii="Times New Roman" w:eastAsia="Aptos" w:hAnsi="Times New Roman"/>
          <w:b/>
          <w:bCs/>
          <w:kern w:val="2"/>
          <w:lang w:eastAsia="en-US"/>
          <w14:ligatures w14:val="standardContextual"/>
        </w:rPr>
      </w:pPr>
      <w:r w:rsidRPr="0093578A">
        <w:rPr>
          <w:rFonts w:ascii="Times New Roman" w:eastAsia="Aptos" w:hAnsi="Times New Roman"/>
          <w:b/>
          <w:bCs/>
          <w:kern w:val="2"/>
          <w:lang w:eastAsia="en-US"/>
          <w14:ligatures w14:val="standardContextual"/>
        </w:rPr>
        <w:lastRenderedPageBreak/>
        <w:t>Poradenství a podpora:</w:t>
      </w:r>
    </w:p>
    <w:p w14:paraId="4D69A12A" w14:textId="14A508AC" w:rsidR="00B9355E" w:rsidRPr="0093578A" w:rsidRDefault="000E39F2" w:rsidP="00D67669">
      <w:pPr>
        <w:numPr>
          <w:ilvl w:val="0"/>
          <w:numId w:val="6"/>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Poskytování odborného poradenství rodičům</w:t>
      </w:r>
      <w:r w:rsidR="00DC5FE4" w:rsidRPr="0093578A">
        <w:rPr>
          <w:rFonts w:ascii="Times New Roman" w:eastAsia="Aptos" w:hAnsi="Times New Roman"/>
          <w:kern w:val="2"/>
          <w:lang w:eastAsia="en-US"/>
          <w14:ligatures w14:val="standardContextual"/>
        </w:rPr>
        <w:t xml:space="preserve"> (individuální schůzky s rodiči dětí před zápisem do základní školy</w:t>
      </w:r>
      <w:r w:rsidR="00D67669" w:rsidRPr="0093578A">
        <w:rPr>
          <w:rFonts w:ascii="Times New Roman" w:eastAsia="Aptos" w:hAnsi="Times New Roman"/>
          <w:kern w:val="2"/>
          <w:lang w:eastAsia="en-US"/>
          <w14:ligatures w14:val="standardContextual"/>
        </w:rPr>
        <w:t xml:space="preserve"> –</w:t>
      </w:r>
      <w:r w:rsidR="00DC5FE4" w:rsidRPr="0093578A">
        <w:rPr>
          <w:rFonts w:ascii="Times New Roman" w:eastAsia="Aptos" w:hAnsi="Times New Roman"/>
          <w:kern w:val="2"/>
          <w:lang w:eastAsia="en-US"/>
          <w14:ligatures w14:val="standardContextual"/>
        </w:rPr>
        <w:t xml:space="preserve"> diagnostika)</w:t>
      </w:r>
      <w:r w:rsidR="00D67669" w:rsidRPr="0093578A">
        <w:rPr>
          <w:rFonts w:ascii="Times New Roman" w:eastAsia="Aptos" w:hAnsi="Times New Roman"/>
          <w:kern w:val="2"/>
          <w:lang w:eastAsia="en-US"/>
          <w14:ligatures w14:val="standardContextual"/>
        </w:rPr>
        <w:t>.</w:t>
      </w:r>
    </w:p>
    <w:p w14:paraId="6858B666" w14:textId="77777777" w:rsidR="000E39F2" w:rsidRPr="0093578A" w:rsidRDefault="000E39F2" w:rsidP="00D67669">
      <w:pPr>
        <w:numPr>
          <w:ilvl w:val="0"/>
          <w:numId w:val="6"/>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Nabídka přednášek nebo seminářů zaměřených na výchovu, vzdělávání a péči o děti.</w:t>
      </w:r>
    </w:p>
    <w:p w14:paraId="2E5A67B5" w14:textId="7EE1CCF4" w:rsidR="00B9355E" w:rsidRPr="0093578A" w:rsidRDefault="00D67669" w:rsidP="00D67669">
      <w:pPr>
        <w:numPr>
          <w:ilvl w:val="0"/>
          <w:numId w:val="6"/>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xml:space="preserve">Organizování </w:t>
      </w:r>
      <w:r w:rsidR="00B9355E" w:rsidRPr="0093578A">
        <w:rPr>
          <w:rFonts w:ascii="Times New Roman" w:eastAsia="Aptos" w:hAnsi="Times New Roman"/>
          <w:kern w:val="2"/>
          <w:lang w:eastAsia="en-US"/>
          <w14:ligatures w14:val="standardContextual"/>
        </w:rPr>
        <w:t xml:space="preserve">komunitních setkání </w:t>
      </w:r>
      <w:r w:rsidR="003F3032" w:rsidRPr="0093578A">
        <w:rPr>
          <w:rFonts w:ascii="Times New Roman" w:eastAsia="Aptos" w:hAnsi="Times New Roman"/>
          <w:kern w:val="2"/>
          <w:lang w:eastAsia="en-US"/>
          <w14:ligatures w14:val="standardContextual"/>
        </w:rPr>
        <w:t>s odborníky (psycholog, PPP, SPC)</w:t>
      </w:r>
      <w:r w:rsidRPr="0093578A">
        <w:rPr>
          <w:rFonts w:ascii="Times New Roman" w:eastAsia="Aptos" w:hAnsi="Times New Roman"/>
          <w:kern w:val="2"/>
          <w:lang w:eastAsia="en-US"/>
          <w14:ligatures w14:val="standardContextual"/>
        </w:rPr>
        <w:t>.</w:t>
      </w:r>
    </w:p>
    <w:p w14:paraId="5D495FDF" w14:textId="77777777" w:rsidR="000E39F2" w:rsidRPr="0093578A" w:rsidRDefault="000E39F2" w:rsidP="00D67669">
      <w:pPr>
        <w:spacing w:line="360" w:lineRule="auto"/>
        <w:ind w:firstLine="340"/>
        <w:contextualSpacing/>
        <w:jc w:val="both"/>
        <w:rPr>
          <w:rFonts w:ascii="Times New Roman" w:eastAsia="Aptos" w:hAnsi="Times New Roman"/>
          <w:kern w:val="2"/>
          <w:lang w:eastAsia="en-US"/>
          <w14:ligatures w14:val="standardContextual"/>
        </w:rPr>
      </w:pPr>
    </w:p>
    <w:p w14:paraId="62EFD509" w14:textId="77777777" w:rsidR="000E39F2" w:rsidRPr="0093578A" w:rsidRDefault="000E39F2" w:rsidP="00D67669">
      <w:pPr>
        <w:numPr>
          <w:ilvl w:val="0"/>
          <w:numId w:val="3"/>
        </w:numPr>
        <w:spacing w:line="360" w:lineRule="auto"/>
        <w:ind w:left="0" w:firstLine="340"/>
        <w:contextualSpacing/>
        <w:jc w:val="both"/>
        <w:rPr>
          <w:rFonts w:ascii="Times New Roman" w:eastAsia="Aptos" w:hAnsi="Times New Roman"/>
          <w:b/>
          <w:bCs/>
          <w:kern w:val="2"/>
          <w:lang w:eastAsia="en-US"/>
          <w14:ligatures w14:val="standardContextual"/>
        </w:rPr>
      </w:pPr>
      <w:r w:rsidRPr="0093578A">
        <w:rPr>
          <w:rFonts w:ascii="Times New Roman" w:eastAsia="Aptos" w:hAnsi="Times New Roman"/>
          <w:b/>
          <w:bCs/>
          <w:kern w:val="2"/>
          <w:lang w:eastAsia="en-US"/>
          <w14:ligatures w14:val="standardContextual"/>
        </w:rPr>
        <w:t>Společné plánování a rozhodování:</w:t>
      </w:r>
    </w:p>
    <w:p w14:paraId="25CCB11C" w14:textId="77777777" w:rsidR="000E39F2" w:rsidRPr="0093578A" w:rsidRDefault="000E39F2" w:rsidP="00D67669">
      <w:pPr>
        <w:numPr>
          <w:ilvl w:val="0"/>
          <w:numId w:val="7"/>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Zahrnutí rodičů do tvorby a hodnocení školního vzdělávacího programu.</w:t>
      </w:r>
    </w:p>
    <w:p w14:paraId="38B335CC" w14:textId="77777777" w:rsidR="000E39F2" w:rsidRPr="0093578A" w:rsidRDefault="000E39F2" w:rsidP="00D67669">
      <w:pPr>
        <w:numPr>
          <w:ilvl w:val="0"/>
          <w:numId w:val="7"/>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Možnost rodičů podílet se na přípravě a organizaci školních projektů a aktivit.</w:t>
      </w:r>
    </w:p>
    <w:p w14:paraId="4E23968B" w14:textId="77777777" w:rsidR="000E39F2" w:rsidRPr="0093578A" w:rsidRDefault="000E39F2" w:rsidP="00D67669">
      <w:pPr>
        <w:spacing w:line="360" w:lineRule="auto"/>
        <w:ind w:firstLine="340"/>
        <w:contextualSpacing/>
        <w:jc w:val="both"/>
        <w:rPr>
          <w:rFonts w:ascii="Times New Roman" w:eastAsia="Aptos" w:hAnsi="Times New Roman"/>
          <w:kern w:val="2"/>
          <w:lang w:eastAsia="en-US"/>
          <w14:ligatures w14:val="standardContextual"/>
        </w:rPr>
      </w:pPr>
    </w:p>
    <w:p w14:paraId="46533E9E" w14:textId="22E448EB" w:rsidR="000E39F2" w:rsidRPr="0093578A" w:rsidRDefault="000E39F2" w:rsidP="00D67669">
      <w:pPr>
        <w:numPr>
          <w:ilvl w:val="0"/>
          <w:numId w:val="3"/>
        </w:numPr>
        <w:spacing w:line="360" w:lineRule="auto"/>
        <w:ind w:left="0" w:firstLine="340"/>
        <w:contextualSpacing/>
        <w:jc w:val="both"/>
        <w:rPr>
          <w:rFonts w:ascii="Times New Roman" w:eastAsia="Aptos" w:hAnsi="Times New Roman"/>
          <w:b/>
          <w:bCs/>
          <w:kern w:val="2"/>
          <w:lang w:eastAsia="en-US"/>
          <w14:ligatures w14:val="standardContextual"/>
        </w:rPr>
      </w:pPr>
      <w:r w:rsidRPr="0093578A">
        <w:rPr>
          <w:rFonts w:ascii="Times New Roman" w:eastAsia="Aptos" w:hAnsi="Times New Roman"/>
          <w:b/>
          <w:bCs/>
          <w:kern w:val="2"/>
          <w:lang w:eastAsia="en-US"/>
          <w14:ligatures w14:val="standardContextual"/>
        </w:rPr>
        <w:t>Podpora dobrého přechodu dítěte:</w:t>
      </w:r>
    </w:p>
    <w:p w14:paraId="0296115D" w14:textId="77777777" w:rsidR="000E39F2" w:rsidRPr="0093578A" w:rsidRDefault="000E39F2" w:rsidP="00D67669">
      <w:pPr>
        <w:numPr>
          <w:ilvl w:val="0"/>
          <w:numId w:val="8"/>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Spolupráce při adaptačním programu pro nové děti, např. možnost účasti rodičů v prvních dnech ve škole.</w:t>
      </w:r>
    </w:p>
    <w:p w14:paraId="5224C7B8" w14:textId="4494F11E" w:rsidR="000E39F2" w:rsidRPr="0093578A" w:rsidRDefault="000E39F2" w:rsidP="00D67669">
      <w:pPr>
        <w:numPr>
          <w:ilvl w:val="0"/>
          <w:numId w:val="8"/>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xml:space="preserve">Plynulý přechod mezi mateřskou školou a základní školou prostřednictvím informování rodičů a zapojení dítěte do </w:t>
      </w:r>
      <w:r w:rsidR="00B9355E" w:rsidRPr="0093578A">
        <w:rPr>
          <w:rFonts w:ascii="Times New Roman" w:eastAsia="Aptos" w:hAnsi="Times New Roman"/>
          <w:kern w:val="2"/>
          <w:lang w:eastAsia="en-US"/>
          <w14:ligatures w14:val="standardContextual"/>
        </w:rPr>
        <w:t>edukačních hodin v</w:t>
      </w:r>
      <w:r w:rsidR="00D67669" w:rsidRPr="0093578A">
        <w:rPr>
          <w:rFonts w:ascii="Times New Roman" w:eastAsia="Aptos" w:hAnsi="Times New Roman"/>
          <w:kern w:val="2"/>
          <w:lang w:eastAsia="en-US"/>
          <w14:ligatures w14:val="standardContextual"/>
        </w:rPr>
        <w:t> </w:t>
      </w:r>
      <w:r w:rsidR="00B9355E" w:rsidRPr="0093578A">
        <w:rPr>
          <w:rFonts w:ascii="Times New Roman" w:eastAsia="Aptos" w:hAnsi="Times New Roman"/>
          <w:kern w:val="2"/>
          <w:lang w:eastAsia="en-US"/>
          <w14:ligatures w14:val="standardContextual"/>
        </w:rPr>
        <w:t>ZŠ</w:t>
      </w:r>
      <w:r w:rsidR="00D67669" w:rsidRPr="0093578A">
        <w:rPr>
          <w:rFonts w:ascii="Times New Roman" w:eastAsia="Aptos" w:hAnsi="Times New Roman"/>
          <w:kern w:val="2"/>
          <w:lang w:eastAsia="en-US"/>
          <w14:ligatures w14:val="standardContextual"/>
        </w:rPr>
        <w:t>.</w:t>
      </w:r>
    </w:p>
    <w:p w14:paraId="680EBAC1" w14:textId="77777777" w:rsidR="000E39F2" w:rsidRPr="0093578A" w:rsidRDefault="000E39F2" w:rsidP="00D67669">
      <w:pPr>
        <w:spacing w:line="360" w:lineRule="auto"/>
        <w:ind w:firstLine="340"/>
        <w:contextualSpacing/>
        <w:jc w:val="both"/>
        <w:rPr>
          <w:rFonts w:ascii="Times New Roman" w:eastAsia="Aptos" w:hAnsi="Times New Roman"/>
          <w:kern w:val="2"/>
          <w:lang w:eastAsia="en-US"/>
          <w14:ligatures w14:val="standardContextual"/>
        </w:rPr>
      </w:pPr>
    </w:p>
    <w:p w14:paraId="181F77F3" w14:textId="77777777" w:rsidR="000E39F2" w:rsidRPr="0093578A" w:rsidRDefault="000E39F2" w:rsidP="00D67669">
      <w:pPr>
        <w:numPr>
          <w:ilvl w:val="0"/>
          <w:numId w:val="3"/>
        </w:numPr>
        <w:spacing w:line="360" w:lineRule="auto"/>
        <w:ind w:left="0" w:firstLine="340"/>
        <w:contextualSpacing/>
        <w:jc w:val="both"/>
        <w:rPr>
          <w:rFonts w:ascii="Times New Roman" w:eastAsia="Aptos" w:hAnsi="Times New Roman"/>
          <w:b/>
          <w:bCs/>
          <w:kern w:val="2"/>
          <w:lang w:eastAsia="en-US"/>
          <w14:ligatures w14:val="standardContextual"/>
        </w:rPr>
      </w:pPr>
      <w:r w:rsidRPr="0093578A">
        <w:rPr>
          <w:rFonts w:ascii="Times New Roman" w:eastAsia="Aptos" w:hAnsi="Times New Roman"/>
          <w:b/>
          <w:bCs/>
          <w:kern w:val="2"/>
          <w:lang w:eastAsia="en-US"/>
          <w14:ligatures w14:val="standardContextual"/>
        </w:rPr>
        <w:t>Zpětná vazba a hodnocení:</w:t>
      </w:r>
    </w:p>
    <w:p w14:paraId="0A496618" w14:textId="77777777" w:rsidR="000E39F2" w:rsidRPr="0093578A" w:rsidRDefault="000E39F2" w:rsidP="00D67669">
      <w:pPr>
        <w:numPr>
          <w:ilvl w:val="0"/>
          <w:numId w:val="9"/>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Pravidelné získávání zpětné vazby od rodičů prostřednictvím dotazníků, rozhovorů nebo diskusí.</w:t>
      </w:r>
    </w:p>
    <w:p w14:paraId="3CDE5EC4" w14:textId="77777777" w:rsidR="000E39F2" w:rsidRPr="0093578A" w:rsidRDefault="000E39F2" w:rsidP="00D67669">
      <w:pPr>
        <w:numPr>
          <w:ilvl w:val="0"/>
          <w:numId w:val="9"/>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Zapojení rodičů do hodnocení aktivit školky a hledání možností zlepšení.</w:t>
      </w:r>
    </w:p>
    <w:p w14:paraId="39E659F3" w14:textId="77777777" w:rsidR="000E39F2" w:rsidRPr="0093578A" w:rsidRDefault="000E39F2" w:rsidP="00D67669">
      <w:pPr>
        <w:spacing w:line="360" w:lineRule="auto"/>
        <w:ind w:firstLine="340"/>
        <w:contextualSpacing/>
        <w:jc w:val="both"/>
        <w:rPr>
          <w:rFonts w:ascii="Times New Roman" w:eastAsia="Aptos" w:hAnsi="Times New Roman"/>
          <w:kern w:val="2"/>
          <w:lang w:eastAsia="en-US"/>
          <w14:ligatures w14:val="standardContextual"/>
        </w:rPr>
      </w:pPr>
    </w:p>
    <w:p w14:paraId="55158376" w14:textId="77777777" w:rsidR="000E39F2" w:rsidRPr="0093578A" w:rsidRDefault="000E39F2" w:rsidP="00D67669">
      <w:pPr>
        <w:numPr>
          <w:ilvl w:val="0"/>
          <w:numId w:val="3"/>
        </w:numPr>
        <w:spacing w:line="360" w:lineRule="auto"/>
        <w:ind w:left="0" w:firstLine="340"/>
        <w:contextualSpacing/>
        <w:jc w:val="both"/>
        <w:rPr>
          <w:rFonts w:ascii="Times New Roman" w:eastAsia="Aptos" w:hAnsi="Times New Roman"/>
          <w:b/>
          <w:bCs/>
          <w:kern w:val="2"/>
          <w:lang w:eastAsia="en-US"/>
          <w14:ligatures w14:val="standardContextual"/>
        </w:rPr>
      </w:pPr>
      <w:r w:rsidRPr="0093578A">
        <w:rPr>
          <w:rFonts w:ascii="Times New Roman" w:eastAsia="Aptos" w:hAnsi="Times New Roman"/>
          <w:b/>
          <w:bCs/>
          <w:kern w:val="2"/>
          <w:lang w:eastAsia="en-US"/>
          <w14:ligatures w14:val="standardContextual"/>
        </w:rPr>
        <w:t>Podpora komunitního života:</w:t>
      </w:r>
    </w:p>
    <w:p w14:paraId="35612AF2" w14:textId="77777777" w:rsidR="000E39F2" w:rsidRPr="0093578A" w:rsidRDefault="000E39F2" w:rsidP="00D67669">
      <w:pPr>
        <w:numPr>
          <w:ilvl w:val="0"/>
          <w:numId w:val="10"/>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Organizování neformálních setkání rodičů a dětí (např. grilování, pikniky, komunitní akce).</w:t>
      </w:r>
    </w:p>
    <w:p w14:paraId="6BB96106" w14:textId="77777777" w:rsidR="000E39F2" w:rsidRPr="0093578A" w:rsidRDefault="000E39F2" w:rsidP="00D67669">
      <w:pPr>
        <w:numPr>
          <w:ilvl w:val="0"/>
          <w:numId w:val="10"/>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Podpora vzájemné spolupráce mezi rodiči, například sdílení zkušeností nebo společných zájmů.</w:t>
      </w:r>
    </w:p>
    <w:p w14:paraId="23BA3A6F" w14:textId="77777777" w:rsidR="00D67669" w:rsidRPr="0093578A" w:rsidRDefault="00D67669" w:rsidP="00D67669">
      <w:pPr>
        <w:spacing w:line="360" w:lineRule="auto"/>
        <w:ind w:left="340"/>
        <w:contextualSpacing/>
        <w:jc w:val="both"/>
        <w:rPr>
          <w:rFonts w:ascii="Times New Roman" w:eastAsia="Aptos" w:hAnsi="Times New Roman"/>
          <w:kern w:val="2"/>
          <w:lang w:eastAsia="en-US"/>
          <w14:ligatures w14:val="standardContextual"/>
        </w:rPr>
      </w:pPr>
    </w:p>
    <w:p w14:paraId="41CC1E96" w14:textId="77777777" w:rsidR="000E39F2" w:rsidRPr="0093578A" w:rsidRDefault="000E39F2" w:rsidP="00D67669">
      <w:pPr>
        <w:numPr>
          <w:ilvl w:val="0"/>
          <w:numId w:val="11"/>
        </w:numPr>
        <w:spacing w:line="360" w:lineRule="auto"/>
        <w:ind w:left="0" w:firstLine="340"/>
        <w:contextualSpacing/>
        <w:jc w:val="both"/>
        <w:rPr>
          <w:rFonts w:ascii="Times New Roman" w:eastAsia="Aptos" w:hAnsi="Times New Roman"/>
          <w:b/>
          <w:bCs/>
          <w:kern w:val="2"/>
          <w:lang w:eastAsia="en-US"/>
          <w14:ligatures w14:val="standardContextual"/>
        </w:rPr>
      </w:pPr>
      <w:r w:rsidRPr="0093578A">
        <w:rPr>
          <w:rFonts w:ascii="Times New Roman" w:eastAsia="Aptos" w:hAnsi="Times New Roman"/>
          <w:b/>
          <w:bCs/>
          <w:kern w:val="2"/>
          <w:lang w:eastAsia="en-US"/>
          <w14:ligatures w14:val="standardContextual"/>
        </w:rPr>
        <w:t>Dobrovolnická činnost:</w:t>
      </w:r>
    </w:p>
    <w:p w14:paraId="4EBE40A0" w14:textId="77777777" w:rsidR="000E39F2" w:rsidRPr="0093578A" w:rsidRDefault="000E39F2" w:rsidP="00D67669">
      <w:pPr>
        <w:numPr>
          <w:ilvl w:val="0"/>
          <w:numId w:val="12"/>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Možnost rodičů pomáhat při školních aktivitách (např. příprava materiálů, pomoc při akcích).</w:t>
      </w:r>
    </w:p>
    <w:p w14:paraId="73C215AF" w14:textId="77777777" w:rsidR="000E39F2" w:rsidRPr="0093578A" w:rsidRDefault="000E39F2" w:rsidP="00D67669">
      <w:pPr>
        <w:numPr>
          <w:ilvl w:val="0"/>
          <w:numId w:val="12"/>
        </w:numPr>
        <w:spacing w:line="360" w:lineRule="auto"/>
        <w:ind w:left="0" w:firstLine="340"/>
        <w:contextualSpacing/>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Zapojení rodičů do údržby nebo zkrášlování prostředí školky (např. malování, zahradničení).</w:t>
      </w:r>
    </w:p>
    <w:p w14:paraId="77C6D96D" w14:textId="77777777" w:rsidR="00706C03" w:rsidRPr="0093578A" w:rsidRDefault="00706C03" w:rsidP="00706C03">
      <w:pPr>
        <w:pStyle w:val="NadpisB"/>
        <w:rPr>
          <w:rFonts w:eastAsia="Aptos"/>
          <w:lang w:eastAsia="en-US"/>
        </w:rPr>
      </w:pPr>
      <w:bookmarkStart w:id="27" w:name="_Toc207286998"/>
      <w:r w:rsidRPr="0093578A">
        <w:rPr>
          <w:rFonts w:eastAsia="Aptos"/>
          <w:lang w:eastAsia="en-US"/>
        </w:rPr>
        <w:lastRenderedPageBreak/>
        <w:t>Spolupráce se základní školou</w:t>
      </w:r>
      <w:bookmarkEnd w:id="27"/>
    </w:p>
    <w:p w14:paraId="2290185F" w14:textId="3780A1C1" w:rsidR="00706C03" w:rsidRPr="0093578A" w:rsidRDefault="00706C03" w:rsidP="00510BCA">
      <w:pPr>
        <w:spacing w:line="360" w:lineRule="auto"/>
        <w:ind w:firstLine="426"/>
        <w:jc w:val="both"/>
      </w:pPr>
      <w:r w:rsidRPr="0093578A">
        <w:t>Mateřská škola je v úzké spolupráci se základní školou (ZŠ). Třída v Dubanech je součástí budovy ZŠ. Děti se poznávají jak s dětmi, tak i s budoucími učiteli ZŠ. Mají i možnost denního poznání chodu ZŠ. Již po několik let jsou u zápisu do 1. třídy ZŠ přítomny i učitelky MŠ. Děti, které se špatně přizpůsobují a mají ze zápisu do ZŠ obavy, tak mají pocit pohody a jistoty. Účast učitelek MŠ u zápisu do ZŠ tak dětem umožňuje, aby byl pro ně zápis do 1. třídy ZŠ radostným zážitkem.</w:t>
      </w:r>
    </w:p>
    <w:p w14:paraId="0D03AC09" w14:textId="55ED6285" w:rsidR="00706C03" w:rsidRPr="0093578A" w:rsidRDefault="00706C03" w:rsidP="00510BCA">
      <w:pPr>
        <w:spacing w:line="360" w:lineRule="auto"/>
        <w:ind w:firstLine="426"/>
        <w:jc w:val="both"/>
      </w:pPr>
      <w:r w:rsidRPr="0093578A">
        <w:t>Spolupráce se ZŠ se každým rokem utvrzuje a stává se tradiční. Předškolní děti mají možnost navštívit 1. ročník ZŠ v rámci edukačních hodin v měsíci červnu. Poznají tak budoucího pedagoga a seznámí se s prostředím školy zábavnou formou. Děti z mateřské školy Vrbátek navštěvují pravidelně sportovní halu ZŠ Vrbátky, kde mají dostatečný prostor pro rozvíjení pohybové gramotnosti. Za což jsme nesmírně vděční, protože pohyb dětí je naše priorita. Spolupráce se ZŠ je posilněna o společné vystupování a účasti na kulturních akcí, jako je Školní Akademie, tradiční adventní zpívání u vánočního stromečku společně s dětmi se ZŠ. Na závěr školního roku se nám daří ve spolupráci s </w:t>
      </w:r>
      <w:r w:rsidR="00EF6E8E" w:rsidRPr="0093578A">
        <w:t>o</w:t>
      </w:r>
      <w:r w:rsidRPr="0093578A">
        <w:t xml:space="preserve">bcí, KPŠ a ZŠ naplánovat slavnostní </w:t>
      </w:r>
      <w:r w:rsidR="00EF6E8E" w:rsidRPr="0093578A">
        <w:t xml:space="preserve">pasování </w:t>
      </w:r>
      <w:r w:rsidRPr="0093578A">
        <w:t>předškoláků na školáky.</w:t>
      </w:r>
      <w:r w:rsidR="00EF6E8E" w:rsidRPr="0093578A">
        <w:t xml:space="preserve"> </w:t>
      </w:r>
    </w:p>
    <w:p w14:paraId="761D167D" w14:textId="77777777" w:rsidR="00F16619" w:rsidRPr="0093578A" w:rsidRDefault="00F16619" w:rsidP="00F16619">
      <w:pPr>
        <w:pStyle w:val="NadpisB"/>
      </w:pPr>
      <w:bookmarkStart w:id="28" w:name="_Toc207286999"/>
      <w:r w:rsidRPr="0093578A">
        <w:t>Organizace</w:t>
      </w:r>
      <w:bookmarkEnd w:id="28"/>
    </w:p>
    <w:p w14:paraId="54F4AD2C" w14:textId="77777777" w:rsidR="00AA7A55" w:rsidRPr="0093578A" w:rsidRDefault="00AA7A55" w:rsidP="00EF6E8E">
      <w:pPr>
        <w:spacing w:line="360" w:lineRule="auto"/>
        <w:ind w:firstLine="340"/>
        <w:jc w:val="both"/>
      </w:pPr>
      <w:r w:rsidRPr="0093578A">
        <w:t>Organizace vzdělávání v naší mateřské škole vychází z principů Rámcového vzdělávacího programu pro předškolní vzdělávání (RVP PV) a je přizpůsobena potřebám dětí, rodičů i pedagogů. Naším cílem je vytvořit podnětné prostředí, které podporuje komplexní rozvoj dítěte a jeho připravenost na další vzdělávací etapy. Konkrétní podmínky, které nejsou uvedeny v ŠVP PV, jsou součástí kapitol Školního řádu mateřské školy.</w:t>
      </w:r>
    </w:p>
    <w:p w14:paraId="49A46340" w14:textId="77777777" w:rsidR="00AA7A55" w:rsidRPr="0093578A" w:rsidRDefault="00AA7A55" w:rsidP="00EF6E8E">
      <w:pPr>
        <w:spacing w:line="360" w:lineRule="auto"/>
        <w:ind w:firstLine="340"/>
        <w:jc w:val="both"/>
      </w:pPr>
    </w:p>
    <w:p w14:paraId="4280682A" w14:textId="77777777" w:rsidR="00AA7A55" w:rsidRPr="0093578A" w:rsidRDefault="00AA7A55" w:rsidP="00EF6E8E">
      <w:pPr>
        <w:spacing w:line="360" w:lineRule="auto"/>
        <w:ind w:firstLine="340"/>
        <w:jc w:val="both"/>
        <w:rPr>
          <w:b/>
        </w:rPr>
      </w:pPr>
      <w:r w:rsidRPr="0093578A">
        <w:rPr>
          <w:b/>
        </w:rPr>
        <w:t>Denní režim</w:t>
      </w:r>
    </w:p>
    <w:p w14:paraId="5328EBE6" w14:textId="77777777" w:rsidR="00AA7A55" w:rsidRPr="0093578A" w:rsidRDefault="00AA7A55" w:rsidP="00EF6E8E">
      <w:pPr>
        <w:spacing w:line="360" w:lineRule="auto"/>
        <w:ind w:firstLine="340"/>
        <w:jc w:val="both"/>
      </w:pPr>
      <w:r w:rsidRPr="0093578A">
        <w:t xml:space="preserve">Denní režim je organizován tak, aby respektoval individuální potřeby dětí, jejich biologický rytmus a potřebu střídání odpočinku a aktivního zapojení. Struktura dne zahrnuje volnou i řízenou činnost, a to jak v interiéru, tak exteriéru. Zajišťujeme rovněž dostatek času na spontánní hru, která je klíčovým prostředkem pro učení a rozvoj dětí. Mateřská škola zajišťuje bezpečnost a ochranu zdraví dětí. K výkonu dohledu patří i pravidelná kontrola vybavení, nastavení pravidel pro vstup třetích osob a přijímání dalších opatření.  Mateřská škola zajišťuje pravidelný denní režim a řád, který je současně natolik flexibilní, aby </w:t>
      </w:r>
      <w:r w:rsidRPr="0093578A">
        <w:lastRenderedPageBreak/>
        <w:t>umožňoval přizpůsobit průběh dne aktuální situaci. Hra, spontánní a nepřímo řízené činnosti převažují nad činnostmi řízenými. Překrývání přímé pedagogické činnosti učitelů ve třídě je zajištěno minimálně v rozsahu 2,5 hodiny denně, v mateřské škole zřízené podle § 16 odst. 9 školského zákona 3,5 hodiny denně. Spojování tříd je v mateřské škole maximálně omezeno.</w:t>
      </w:r>
    </w:p>
    <w:p w14:paraId="63EEABD2" w14:textId="77777777" w:rsidR="00430965" w:rsidRPr="0093578A" w:rsidRDefault="00430965" w:rsidP="00EF6E8E">
      <w:pPr>
        <w:spacing w:line="360" w:lineRule="auto"/>
        <w:ind w:firstLine="340"/>
        <w:jc w:val="both"/>
      </w:pPr>
    </w:p>
    <w:p w14:paraId="56428C40" w14:textId="77777777" w:rsidR="00430965" w:rsidRPr="0093578A" w:rsidRDefault="00430965" w:rsidP="00EF6E8E">
      <w:pPr>
        <w:spacing w:line="360" w:lineRule="auto"/>
        <w:ind w:firstLine="340"/>
        <w:jc w:val="both"/>
        <w:rPr>
          <w:i/>
          <w:iCs/>
        </w:rPr>
      </w:pPr>
      <w:r w:rsidRPr="0093578A">
        <w:rPr>
          <w:i/>
          <w:iCs/>
        </w:rPr>
        <w:t>Cílem promyšlené organizace dne v naší mateřské škole je nadále vytvářet vyvážený a harmonický režim, který podporuje rozvoj dětí ve všech oblastech. Tento režim zajišťuje střídání aktivit, jako je učení, hra, odpočinek a pohyb, přičemž respektuje individuální potřeby a tempo každého dítěte.</w:t>
      </w:r>
    </w:p>
    <w:p w14:paraId="520B61D8" w14:textId="77777777" w:rsidR="00AA7A55" w:rsidRPr="0093578A" w:rsidRDefault="00AA7A55" w:rsidP="00EF6E8E">
      <w:pPr>
        <w:ind w:firstLine="340"/>
        <w:jc w:val="both"/>
        <w:rPr>
          <w:b/>
          <w:bCs/>
        </w:rPr>
      </w:pPr>
    </w:p>
    <w:p w14:paraId="19B57935" w14:textId="77777777" w:rsidR="00AA7A55" w:rsidRPr="0093578A" w:rsidRDefault="00AA7A55" w:rsidP="00EF6E8E">
      <w:pPr>
        <w:numPr>
          <w:ilvl w:val="0"/>
          <w:numId w:val="13"/>
        </w:numPr>
        <w:spacing w:line="360" w:lineRule="auto"/>
        <w:ind w:left="0" w:firstLine="340"/>
        <w:jc w:val="both"/>
        <w:rPr>
          <w:b/>
          <w:bCs/>
        </w:rPr>
      </w:pPr>
      <w:r w:rsidRPr="0093578A">
        <w:rPr>
          <w:b/>
          <w:bCs/>
        </w:rPr>
        <w:t>Ranní scházení/ Spontánní hra/ Nabídka aktivit</w:t>
      </w:r>
    </w:p>
    <w:p w14:paraId="61F7A2A5" w14:textId="0EE967B4" w:rsidR="00AA7A55" w:rsidRPr="0093578A" w:rsidRDefault="00AA7A55" w:rsidP="00EF6E8E">
      <w:pPr>
        <w:spacing w:line="360" w:lineRule="auto"/>
        <w:ind w:firstLine="340"/>
        <w:jc w:val="both"/>
      </w:pPr>
      <w:r w:rsidRPr="0093578A">
        <w:t>Od 6</w:t>
      </w:r>
      <w:r w:rsidR="007000C3" w:rsidRPr="0093578A">
        <w:t>:10</w:t>
      </w:r>
      <w:r w:rsidRPr="0093578A">
        <w:t xml:space="preserve"> hodin se děti celé školy scházejí v jedné třídě.</w:t>
      </w:r>
      <w:r w:rsidR="007000C3" w:rsidRPr="0093578A">
        <w:t xml:space="preserve"> </w:t>
      </w:r>
      <w:r w:rsidRPr="0093578A">
        <w:t>V době od 7:00 se děti se svými pedagogy rozcházejí do kmenových tříd.</w:t>
      </w:r>
      <w:r w:rsidR="007000C3" w:rsidRPr="0093578A">
        <w:t xml:space="preserve"> </w:t>
      </w:r>
      <w:r w:rsidRPr="0093578A">
        <w:t>Děti jsou rodiči přiváděny do 8:30, výjimečně po domluvě později, ale tak</w:t>
      </w:r>
      <w:r w:rsidR="00EF6E8E" w:rsidRPr="0093578A">
        <w:t>,</w:t>
      </w:r>
      <w:r w:rsidRPr="0093578A">
        <w:t xml:space="preserve"> aby nenarušily výchovně vzdělávací činnost.</w:t>
      </w:r>
      <w:r w:rsidR="007000C3" w:rsidRPr="0093578A">
        <w:t xml:space="preserve"> </w:t>
      </w:r>
      <w:r w:rsidRPr="0093578A">
        <w:t>Po příchodu do třídy se děti přivítají s pedagogem a ostatními dětmi, zároveň proběhne ranní filtr.</w:t>
      </w:r>
      <w:r w:rsidR="007000C3" w:rsidRPr="0093578A">
        <w:t xml:space="preserve"> </w:t>
      </w:r>
      <w:r w:rsidRPr="0093578A">
        <w:t xml:space="preserve">Pedagogové pomáhají přicházejícím dětem vybrat hračku, případně </w:t>
      </w:r>
      <w:r w:rsidR="00EF6E8E" w:rsidRPr="0093578A">
        <w:t xml:space="preserve">nabízí </w:t>
      </w:r>
      <w:r w:rsidRPr="0093578A">
        <w:t>činnost.</w:t>
      </w:r>
      <w:r w:rsidR="007000C3" w:rsidRPr="0093578A">
        <w:t xml:space="preserve"> </w:t>
      </w:r>
      <w:r w:rsidRPr="0093578A">
        <w:t xml:space="preserve">Následují spontánní hry dětí, individuální či skupinové činnosti s pedagogem </w:t>
      </w:r>
      <w:r w:rsidR="007000C3" w:rsidRPr="0093578A">
        <w:t>dle tematicky zaměřeného bloku</w:t>
      </w:r>
      <w:r w:rsidR="00EF6E8E" w:rsidRPr="0093578A">
        <w:t>.</w:t>
      </w:r>
    </w:p>
    <w:p w14:paraId="74277D36" w14:textId="77777777" w:rsidR="007000C3" w:rsidRPr="0093578A" w:rsidRDefault="007000C3" w:rsidP="00EF6E8E">
      <w:pPr>
        <w:spacing w:line="360" w:lineRule="auto"/>
        <w:ind w:firstLine="340"/>
        <w:jc w:val="both"/>
      </w:pPr>
    </w:p>
    <w:p w14:paraId="29FB88B0" w14:textId="77777777" w:rsidR="007000C3" w:rsidRPr="0093578A" w:rsidRDefault="00AA7A55" w:rsidP="00EF6E8E">
      <w:pPr>
        <w:numPr>
          <w:ilvl w:val="0"/>
          <w:numId w:val="13"/>
        </w:numPr>
        <w:spacing w:line="360" w:lineRule="auto"/>
        <w:ind w:left="0" w:firstLine="340"/>
        <w:jc w:val="both"/>
        <w:rPr>
          <w:b/>
          <w:bCs/>
        </w:rPr>
      </w:pPr>
      <w:r w:rsidRPr="0093578A">
        <w:rPr>
          <w:b/>
          <w:bCs/>
        </w:rPr>
        <w:t>Ranní svačina</w:t>
      </w:r>
    </w:p>
    <w:p w14:paraId="31B79C62" w14:textId="2B3C20A2" w:rsidR="00AA7A55" w:rsidRPr="0093578A" w:rsidRDefault="00AA7A55" w:rsidP="00EF6E8E">
      <w:pPr>
        <w:spacing w:line="360" w:lineRule="auto"/>
        <w:ind w:firstLine="340"/>
        <w:jc w:val="both"/>
        <w:rPr>
          <w:b/>
          <w:bCs/>
        </w:rPr>
      </w:pPr>
      <w:r w:rsidRPr="0093578A">
        <w:t>Ve třídách j</w:t>
      </w:r>
      <w:r w:rsidR="007000C3" w:rsidRPr="0093578A">
        <w:t xml:space="preserve">e od rána dětem k dispozici pitný režim. </w:t>
      </w:r>
      <w:r w:rsidRPr="0093578A">
        <w:t>Dopolední svačina probíhá postupně od 8:30 do 9:20, starší děti mohou samy mazat pečivo a nalévat pití.</w:t>
      </w:r>
      <w:r w:rsidR="00A10049" w:rsidRPr="0093578A">
        <w:t xml:space="preserve"> </w:t>
      </w:r>
    </w:p>
    <w:p w14:paraId="02B54DF7" w14:textId="77777777" w:rsidR="00653DBD" w:rsidRPr="0093578A" w:rsidRDefault="00653DBD" w:rsidP="00EF6E8E">
      <w:pPr>
        <w:spacing w:line="360" w:lineRule="auto"/>
        <w:ind w:firstLine="340"/>
        <w:jc w:val="both"/>
      </w:pPr>
    </w:p>
    <w:p w14:paraId="007CC078" w14:textId="77777777" w:rsidR="00AA7A55" w:rsidRPr="0093578A" w:rsidRDefault="00AA7A55" w:rsidP="00EF6E8E">
      <w:pPr>
        <w:numPr>
          <w:ilvl w:val="0"/>
          <w:numId w:val="14"/>
        </w:numPr>
        <w:spacing w:line="360" w:lineRule="auto"/>
        <w:ind w:left="0" w:firstLine="340"/>
        <w:jc w:val="both"/>
        <w:rPr>
          <w:b/>
          <w:bCs/>
        </w:rPr>
      </w:pPr>
      <w:r w:rsidRPr="0093578A">
        <w:rPr>
          <w:b/>
          <w:bCs/>
        </w:rPr>
        <w:t>Řízená činnost/ Nepřímo řízená činnost</w:t>
      </w:r>
    </w:p>
    <w:p w14:paraId="4CF076DD" w14:textId="28E123CB" w:rsidR="00AA7A55" w:rsidRPr="0093578A" w:rsidRDefault="00AA7A55" w:rsidP="00EF6E8E">
      <w:pPr>
        <w:spacing w:line="360" w:lineRule="auto"/>
        <w:ind w:firstLine="340"/>
        <w:jc w:val="both"/>
      </w:pPr>
      <w:r w:rsidRPr="0093578A">
        <w:t>Pedagogové rozvíjejí s dětmi individuální, skupinové hry a činnosti. Připravují vzdělávací nabídku pro prožitkové, kooperativní a situační učení. Učební aktivity probíhají především formou nezávazné dětské hry, kterou se dítě zabývá na základě svého zájmu a vlastní</w:t>
      </w:r>
      <w:r w:rsidR="007000C3" w:rsidRPr="0093578A">
        <w:t xml:space="preserve"> </w:t>
      </w:r>
      <w:r w:rsidRPr="0093578A">
        <w:t>volby.</w:t>
      </w:r>
      <w:r w:rsidR="007000C3" w:rsidRPr="0093578A">
        <w:t xml:space="preserve"> </w:t>
      </w:r>
      <w:r w:rsidRPr="0093578A">
        <w:t xml:space="preserve">Průběžně pedagogové řídí individuální činnosti spojené s pozorováním a diagnostikováním dětí. Na jejich základě </w:t>
      </w:r>
      <w:r w:rsidR="00A10049" w:rsidRPr="0093578A">
        <w:t xml:space="preserve">je </w:t>
      </w:r>
      <w:r w:rsidRPr="0093578A">
        <w:t xml:space="preserve">pak dětem, které vyžadují podporu, </w:t>
      </w:r>
      <w:r w:rsidRPr="0093578A">
        <w:rPr>
          <w:strike/>
        </w:rPr>
        <w:t>je</w:t>
      </w:r>
      <w:r w:rsidRPr="0093578A">
        <w:t xml:space="preserve"> zpracován plán pedagogické podpory, případně individuální vzdělávací plán.</w:t>
      </w:r>
    </w:p>
    <w:p w14:paraId="400CE0C2" w14:textId="0B46DD87" w:rsidR="00AA7A55" w:rsidRPr="0093578A" w:rsidRDefault="00AA7A55" w:rsidP="00EF6E8E">
      <w:pPr>
        <w:spacing w:line="360" w:lineRule="auto"/>
        <w:ind w:firstLine="340"/>
        <w:jc w:val="both"/>
      </w:pPr>
      <w:r w:rsidRPr="0093578A">
        <w:t>Ranním rituálem je ranní kruh, ve kterém si děti popovídají si o ranních hrách, domluví se na dalších činnostech dle nabídky. Kruh napomáhá rozvoji vztahů, vytváření soudržnosti, pocitu sounáležitosti a přijetí, rozvoji emocionality a vytváří bezpečné klima třídy.</w:t>
      </w:r>
      <w:r w:rsidR="007000C3" w:rsidRPr="0093578A">
        <w:t xml:space="preserve"> </w:t>
      </w:r>
      <w:r w:rsidRPr="0093578A">
        <w:lastRenderedPageBreak/>
        <w:t xml:space="preserve">Pravidelná každodenní pohybová chvilka je zaměřena na rozvoj pohybových dovedností, správné držení těla, </w:t>
      </w:r>
      <w:r w:rsidR="00A10049" w:rsidRPr="0093578A">
        <w:t>fyzickou zdatnost</w:t>
      </w:r>
      <w:r w:rsidRPr="0093578A">
        <w:t>.</w:t>
      </w:r>
    </w:p>
    <w:p w14:paraId="49174F76" w14:textId="77777777" w:rsidR="00AA7A55" w:rsidRPr="0093578A" w:rsidRDefault="00AA7A55" w:rsidP="00EF6E8E">
      <w:pPr>
        <w:spacing w:line="360" w:lineRule="auto"/>
        <w:ind w:firstLine="340"/>
        <w:jc w:val="both"/>
      </w:pPr>
      <w:r w:rsidRPr="0093578A">
        <w:t>Po ukončení vzdělávacích činností následuje reflexní kruh, který dětem umožní zhodnotit činnosti, své pocity. Vede je k aktivitě, učí je sdílet pocity při skupinové práci. Děti si podávají zpětnou vazbu, přemýšlejí, co nového se naučily, komu pomáhaly, či kdo pomohl jim, jak se při práci cítily. Pedagog využívá efektivní komunikaci a popisný jazyk.</w:t>
      </w:r>
    </w:p>
    <w:p w14:paraId="1E504BAB" w14:textId="77777777" w:rsidR="00653DBD" w:rsidRPr="0093578A" w:rsidRDefault="00653DBD" w:rsidP="00EF6E8E">
      <w:pPr>
        <w:spacing w:line="360" w:lineRule="auto"/>
        <w:ind w:firstLine="340"/>
        <w:jc w:val="both"/>
      </w:pPr>
    </w:p>
    <w:p w14:paraId="0973A4E2" w14:textId="77777777" w:rsidR="00AA7A55" w:rsidRPr="0093578A" w:rsidRDefault="00AA7A55" w:rsidP="00EF6E8E">
      <w:pPr>
        <w:numPr>
          <w:ilvl w:val="0"/>
          <w:numId w:val="14"/>
        </w:numPr>
        <w:spacing w:line="360" w:lineRule="auto"/>
        <w:ind w:left="0" w:firstLine="340"/>
        <w:jc w:val="both"/>
        <w:rPr>
          <w:b/>
          <w:bCs/>
        </w:rPr>
      </w:pPr>
      <w:r w:rsidRPr="0093578A">
        <w:rPr>
          <w:b/>
          <w:bCs/>
        </w:rPr>
        <w:t>Dopolední pobyt venku</w:t>
      </w:r>
    </w:p>
    <w:p w14:paraId="348929B3" w14:textId="39ABB4E1" w:rsidR="00AA7A55" w:rsidRPr="0093578A" w:rsidRDefault="00AA7A55" w:rsidP="00EF6E8E">
      <w:pPr>
        <w:spacing w:line="360" w:lineRule="auto"/>
        <w:ind w:firstLine="340"/>
        <w:jc w:val="both"/>
      </w:pPr>
      <w:r w:rsidRPr="0093578A">
        <w:t>Pobyt venku (na zahradě či mimo) je přizpůsobován počasí a rozptylovým podmínkám. Denní doba pobytu venku je po maximální možnou dobu a pedagogové jej využívají jak k řízeným, tak i spontánním činnostem dětí. Pobyt venku je zařazován v maximální možné míře. Vzdělávací činnosti dětí se realizují ve vnitřním i venkovním prostředí. Pobyt probíhá každodenně, vyjma nepříznivých podmínek (silný vítr, silný mráz, silný déšť)</w:t>
      </w:r>
      <w:r w:rsidR="00A10049" w:rsidRPr="0093578A">
        <w:t xml:space="preserve">. V </w:t>
      </w:r>
      <w:r w:rsidR="00D52CF4" w:rsidRPr="0093578A">
        <w:t>takovémto</w:t>
      </w:r>
      <w:r w:rsidRPr="0093578A">
        <w:t xml:space="preserve"> případě </w:t>
      </w:r>
      <w:r w:rsidR="00A10049" w:rsidRPr="0093578A">
        <w:t xml:space="preserve">pedagog </w:t>
      </w:r>
      <w:r w:rsidRPr="0093578A">
        <w:t xml:space="preserve">organizuje náhradní činnost ve třídě, </w:t>
      </w:r>
      <w:r w:rsidR="00A10049" w:rsidRPr="0093578A">
        <w:t xml:space="preserve">která je </w:t>
      </w:r>
      <w:r w:rsidRPr="0093578A">
        <w:t>spojená s pohybovou aktivitou. Pobyt venku se nevyužívá pouze ke spontánním aktivitám, ale také k realizaci promyšlené vzdělávací nabídky.</w:t>
      </w:r>
    </w:p>
    <w:p w14:paraId="0D118954" w14:textId="77777777" w:rsidR="00AA7A55" w:rsidRPr="0093578A" w:rsidRDefault="00AA7A55" w:rsidP="00EF6E8E">
      <w:pPr>
        <w:spacing w:line="360" w:lineRule="auto"/>
        <w:ind w:firstLine="340"/>
        <w:jc w:val="both"/>
      </w:pPr>
    </w:p>
    <w:p w14:paraId="74CE120F" w14:textId="77777777" w:rsidR="00AA7A55" w:rsidRPr="0093578A" w:rsidRDefault="00AA7A55" w:rsidP="00EF6E8E">
      <w:pPr>
        <w:numPr>
          <w:ilvl w:val="0"/>
          <w:numId w:val="14"/>
        </w:numPr>
        <w:spacing w:line="360" w:lineRule="auto"/>
        <w:ind w:left="0" w:firstLine="340"/>
        <w:jc w:val="both"/>
        <w:rPr>
          <w:b/>
          <w:bCs/>
        </w:rPr>
      </w:pPr>
      <w:r w:rsidRPr="0093578A">
        <w:rPr>
          <w:b/>
          <w:bCs/>
        </w:rPr>
        <w:t>Oběd</w:t>
      </w:r>
    </w:p>
    <w:p w14:paraId="2097D2A5" w14:textId="77777777" w:rsidR="00AA7A55" w:rsidRPr="0093578A" w:rsidRDefault="00AA7A55" w:rsidP="00EF6E8E">
      <w:pPr>
        <w:spacing w:line="360" w:lineRule="auto"/>
        <w:ind w:firstLine="340"/>
        <w:jc w:val="both"/>
      </w:pPr>
      <w:r w:rsidRPr="0093578A">
        <w:t>Výdej obědů probíhá od 11.30</w:t>
      </w:r>
      <w:r w:rsidR="00787AD8" w:rsidRPr="0093578A">
        <w:t xml:space="preserve"> hodin</w:t>
      </w:r>
      <w:r w:rsidRPr="0093578A">
        <w:t>. Děti pomáhají při přípravě stolování. Starší děti si samostatně připravují misky se salátem, nalévají nápoje, používají příbor. Děti do jídla nenutíme, jídlo nabízíme, děti mají možnost zvolit velikost porce.</w:t>
      </w:r>
      <w:r w:rsidR="00787AD8" w:rsidRPr="0093578A">
        <w:t xml:space="preserve"> Mladším dětem nabízíme dopomoc při přípravě stolování i při </w:t>
      </w:r>
      <w:r w:rsidR="00430965" w:rsidRPr="0093578A">
        <w:t>konzumaci jídla.</w:t>
      </w:r>
    </w:p>
    <w:p w14:paraId="7B78CDE4" w14:textId="77777777" w:rsidR="00787AD8" w:rsidRPr="0093578A" w:rsidRDefault="00787AD8" w:rsidP="00EF6E8E">
      <w:pPr>
        <w:spacing w:line="360" w:lineRule="auto"/>
        <w:ind w:firstLine="340"/>
        <w:jc w:val="both"/>
      </w:pPr>
    </w:p>
    <w:p w14:paraId="647FAEBE" w14:textId="77777777" w:rsidR="00AA7A55" w:rsidRPr="0093578A" w:rsidRDefault="00AA7A55" w:rsidP="00EF6E8E">
      <w:pPr>
        <w:numPr>
          <w:ilvl w:val="0"/>
          <w:numId w:val="14"/>
        </w:numPr>
        <w:spacing w:line="360" w:lineRule="auto"/>
        <w:ind w:left="0" w:firstLine="340"/>
        <w:jc w:val="both"/>
        <w:rPr>
          <w:b/>
          <w:bCs/>
        </w:rPr>
      </w:pPr>
      <w:r w:rsidRPr="0093578A">
        <w:rPr>
          <w:b/>
          <w:bCs/>
        </w:rPr>
        <w:t>Odpočinek dětí po obědě</w:t>
      </w:r>
    </w:p>
    <w:p w14:paraId="115FA63D" w14:textId="77777777" w:rsidR="00AA7A55" w:rsidRPr="0093578A" w:rsidRDefault="00AA7A55" w:rsidP="00EF6E8E">
      <w:pPr>
        <w:spacing w:line="360" w:lineRule="auto"/>
        <w:ind w:firstLine="340"/>
        <w:jc w:val="both"/>
      </w:pPr>
      <w:r w:rsidRPr="0093578A">
        <w:t>Děti po provedení hygieny využívají odpočinek, spánek. V této době dětem čteme pohádky, pouštíme relaxační hudbu. Dět</w:t>
      </w:r>
      <w:r w:rsidR="00430965" w:rsidRPr="0093578A">
        <w:t>em,</w:t>
      </w:r>
      <w:r w:rsidRPr="0093578A">
        <w:t xml:space="preserve"> které se probudí dříve nebo nemají potřebu spánku</w:t>
      </w:r>
      <w:r w:rsidR="00430965" w:rsidRPr="0093578A">
        <w:t>,</w:t>
      </w:r>
      <w:r w:rsidRPr="0093578A">
        <w:t xml:space="preserve"> </w:t>
      </w:r>
      <w:r w:rsidR="00430965" w:rsidRPr="0093578A">
        <w:t xml:space="preserve">nabízíme </w:t>
      </w:r>
      <w:r w:rsidRPr="0093578A">
        <w:t>možnost rozvíjet klidné hry. Děti k dlouhému ležení či spánku nenutíme.</w:t>
      </w:r>
    </w:p>
    <w:p w14:paraId="1D792544" w14:textId="77777777" w:rsidR="007000C3" w:rsidRPr="0093578A" w:rsidRDefault="007000C3" w:rsidP="00EF6E8E">
      <w:pPr>
        <w:spacing w:line="360" w:lineRule="auto"/>
        <w:ind w:firstLine="340"/>
        <w:jc w:val="both"/>
      </w:pPr>
    </w:p>
    <w:p w14:paraId="4B975088" w14:textId="77777777" w:rsidR="00AA7A55" w:rsidRPr="0093578A" w:rsidRDefault="00AA7A55" w:rsidP="00EF6E8E">
      <w:pPr>
        <w:numPr>
          <w:ilvl w:val="0"/>
          <w:numId w:val="14"/>
        </w:numPr>
        <w:spacing w:line="360" w:lineRule="auto"/>
        <w:ind w:left="0" w:firstLine="340"/>
        <w:jc w:val="both"/>
        <w:rPr>
          <w:b/>
          <w:bCs/>
        </w:rPr>
      </w:pPr>
      <w:r w:rsidRPr="0093578A">
        <w:rPr>
          <w:b/>
          <w:bCs/>
        </w:rPr>
        <w:t>Odpolední svačina</w:t>
      </w:r>
    </w:p>
    <w:p w14:paraId="06F95F68" w14:textId="77777777" w:rsidR="00AA7A55" w:rsidRPr="0093578A" w:rsidRDefault="00AA7A55" w:rsidP="00EF6E8E">
      <w:pPr>
        <w:spacing w:line="360" w:lineRule="auto"/>
        <w:ind w:firstLine="340"/>
        <w:jc w:val="both"/>
      </w:pPr>
      <w:r w:rsidRPr="0093578A">
        <w:t>Od 14:</w:t>
      </w:r>
      <w:r w:rsidR="00430965" w:rsidRPr="0093578A">
        <w:t xml:space="preserve">00 </w:t>
      </w:r>
      <w:r w:rsidRPr="0093578A">
        <w:t>h</w:t>
      </w:r>
      <w:r w:rsidR="00430965" w:rsidRPr="0093578A">
        <w:t>odin</w:t>
      </w:r>
      <w:r w:rsidRPr="0093578A">
        <w:t>. Děti si vše připravují samy, pouze malým dětem pomáhá pedagog nebo asistent pedagoga.</w:t>
      </w:r>
    </w:p>
    <w:p w14:paraId="27CDBEC6" w14:textId="38AD49F4" w:rsidR="00AA7A55" w:rsidRPr="0093578A" w:rsidRDefault="00AA7A55" w:rsidP="00EF6E8E">
      <w:pPr>
        <w:spacing w:line="360" w:lineRule="auto"/>
        <w:ind w:firstLine="340"/>
        <w:jc w:val="both"/>
      </w:pPr>
    </w:p>
    <w:p w14:paraId="6AFADB2C" w14:textId="77777777" w:rsidR="00D52CF4" w:rsidRPr="0093578A" w:rsidRDefault="00D52CF4" w:rsidP="00EF6E8E">
      <w:pPr>
        <w:spacing w:line="360" w:lineRule="auto"/>
        <w:ind w:firstLine="340"/>
        <w:jc w:val="both"/>
      </w:pPr>
    </w:p>
    <w:p w14:paraId="1B1C68EE" w14:textId="77777777" w:rsidR="00AA7A55" w:rsidRPr="0093578A" w:rsidRDefault="00AA7A55" w:rsidP="00EF6E8E">
      <w:pPr>
        <w:numPr>
          <w:ilvl w:val="0"/>
          <w:numId w:val="14"/>
        </w:numPr>
        <w:spacing w:line="360" w:lineRule="auto"/>
        <w:ind w:left="0" w:firstLine="340"/>
        <w:jc w:val="both"/>
        <w:rPr>
          <w:b/>
          <w:bCs/>
        </w:rPr>
      </w:pPr>
      <w:r w:rsidRPr="0093578A">
        <w:rPr>
          <w:b/>
          <w:bCs/>
        </w:rPr>
        <w:lastRenderedPageBreak/>
        <w:t>Odpolední činnosti</w:t>
      </w:r>
    </w:p>
    <w:p w14:paraId="2BF23260" w14:textId="77777777" w:rsidR="00F16619" w:rsidRPr="0093578A" w:rsidRDefault="00AA7A55" w:rsidP="00EF6E8E">
      <w:pPr>
        <w:spacing w:line="360" w:lineRule="auto"/>
        <w:ind w:firstLine="340"/>
        <w:jc w:val="both"/>
      </w:pPr>
      <w:r w:rsidRPr="0093578A">
        <w:t>Po odpolední svačině děti postupně odcházejí domů. Ostatní děti si hrají dle vlastní volby nebo společně s pedagogem dokončují individuální či zájmové činnosti. V kmenových třídách děti zůstávají do 16 hodin. Následně se děti postupně rozcházejí opět z jedné třídy, kde je tzv. konečná do 1</w:t>
      </w:r>
      <w:r w:rsidR="00430965" w:rsidRPr="0093578A">
        <w:t xml:space="preserve">6:30 </w:t>
      </w:r>
      <w:r w:rsidRPr="0093578A">
        <w:t>hodin.</w:t>
      </w:r>
      <w:r w:rsidR="00430965" w:rsidRPr="0093578A">
        <w:t xml:space="preserve"> </w:t>
      </w:r>
      <w:r w:rsidRPr="0093578A">
        <w:t>Za příznivého počasí předáváme děti odpoledne rodičům ze školní zahrady.</w:t>
      </w:r>
    </w:p>
    <w:p w14:paraId="05836465" w14:textId="77777777" w:rsidR="00F16619" w:rsidRPr="0093578A" w:rsidRDefault="00F16619" w:rsidP="00F16619">
      <w:pPr>
        <w:pStyle w:val="NadpisB"/>
      </w:pPr>
      <w:bookmarkStart w:id="29" w:name="_Toc207287000"/>
      <w:r w:rsidRPr="0093578A">
        <w:t>Životospráva</w:t>
      </w:r>
      <w:bookmarkEnd w:id="29"/>
    </w:p>
    <w:p w14:paraId="1CAF302A" w14:textId="0C6EBC29" w:rsidR="00954F80" w:rsidRPr="0093578A" w:rsidRDefault="007D674E" w:rsidP="00954F80">
      <w:pPr>
        <w:spacing w:line="360" w:lineRule="auto"/>
        <w:ind w:firstLine="340"/>
        <w:jc w:val="both"/>
        <w:rPr>
          <w:rFonts w:ascii="Times New Roman" w:eastAsia="Aptos" w:hAnsi="Times New Roman"/>
          <w:kern w:val="2"/>
          <w:lang w:eastAsia="en-US"/>
          <w14:ligatures w14:val="standardContextual"/>
        </w:rPr>
      </w:pPr>
      <w:r w:rsidRPr="0093578A">
        <w:rPr>
          <w:rFonts w:ascii="Times New Roman" w:hAnsi="Times New Roman"/>
        </w:rPr>
        <w:t>Na budovách naší mateřské školy je dětem poskytována plnohodnotná a vyvážená strava, skladba jídelníčku je pestrá, dodržuje se technologie přípravy pokrmů, celý den je dodržován pitný režim. Mezi jednotlivými pokrmy jsou dodržovány doporučené intervaly. V jídelníčku jsou uváděna čísla alergenů. Škola zajišťuje v určitých případech po dohodě s rodiči i podávání donesené dietní stravy.</w:t>
      </w:r>
      <w:r w:rsidRPr="0093578A">
        <w:rPr>
          <w:rFonts w:ascii="Times New Roman" w:eastAsia="Aptos" w:hAnsi="Times New Roman"/>
          <w:kern w:val="2"/>
          <w:lang w:eastAsia="en-US"/>
          <w14:ligatures w14:val="standardContextual"/>
        </w:rPr>
        <w:t xml:space="preserve"> Pedagogové napomáhají zajištění správné životosprávy tím, že dětem poskytují pozitivní vzory a vedou je k osvojování zdravých návyků. Při stravování podporují správné stolovací návyky, motivují děti k ochutnávání různých druhů potravin a vysvětlují jim význam zdravého jídelníčku</w:t>
      </w:r>
      <w:r w:rsidR="00954F80" w:rsidRPr="0093578A">
        <w:rPr>
          <w:rFonts w:ascii="Times New Roman" w:eastAsia="Aptos" w:hAnsi="Times New Roman"/>
          <w:kern w:val="2"/>
          <w:lang w:eastAsia="en-US"/>
          <w14:ligatures w14:val="standardContextual"/>
        </w:rPr>
        <w:t>.</w:t>
      </w:r>
      <w:r w:rsidRPr="0093578A">
        <w:rPr>
          <w:rFonts w:ascii="Times New Roman" w:hAnsi="Times New Roman"/>
        </w:rPr>
        <w:t xml:space="preserve"> </w:t>
      </w:r>
      <w:r w:rsidR="00954F80" w:rsidRPr="0093578A">
        <w:rPr>
          <w:rFonts w:ascii="Times New Roman" w:eastAsia="Aptos" w:hAnsi="Times New Roman"/>
          <w:kern w:val="2"/>
          <w:lang w:eastAsia="en-US"/>
          <w14:ligatures w14:val="standardContextual"/>
        </w:rPr>
        <w:t xml:space="preserve">Při stravování dávají pedagogové dětem možnost volby, dítě vybírá a rozhoduje se, co sní. Nucení dětí do jídla je nepřípustné. </w:t>
      </w:r>
      <w:r w:rsidRPr="0093578A">
        <w:rPr>
          <w:rFonts w:ascii="Times New Roman" w:hAnsi="Times New Roman"/>
        </w:rPr>
        <w:t xml:space="preserve">Děti jsou vedeny k samostatnosti adekvátní jejich věku. Malé děti jsou obslouženy, starší děti vedeme k samostatnému nalévání nápojů a natírání pomazánek. Vše s důrazem na bezpečnost a hygienu. Děti před vstupem do prvního ročníku ZŠ používají samostatně příbor, mladší děti předškolního věku se učí </w:t>
      </w:r>
      <w:r w:rsidR="00B85922" w:rsidRPr="0093578A">
        <w:rPr>
          <w:rFonts w:ascii="Times New Roman" w:hAnsi="Times New Roman"/>
        </w:rPr>
        <w:t xml:space="preserve">jíst </w:t>
      </w:r>
      <w:r w:rsidRPr="0093578A">
        <w:rPr>
          <w:rFonts w:ascii="Times New Roman" w:hAnsi="Times New Roman"/>
        </w:rPr>
        <w:t xml:space="preserve">příborem od druhého pololetí školního roku. Nejmladší děti jí pouze lžící. </w:t>
      </w:r>
    </w:p>
    <w:p w14:paraId="07D77AF3" w14:textId="34B71667" w:rsidR="007D674E" w:rsidRPr="0093578A" w:rsidRDefault="007D674E" w:rsidP="00A25982">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Pedagogové organizují pravidelné pohybové aktivity, pobyty venku a dbají na dodržování pitného režimu. Zařazují vzdělávací aktivity, které dětem hravou formou přibližují zásady zdravého životního stylu, jako je pravidelný pohyb, hygiena nebo důležitost odpočinku. Dětem s nižší potřebou spánku pedagogové nabízí po relaxační chvilce klidové činnosti. Nucení dětí do spánku nebo dlouhého ležení na lehátku je nepřípustné.</w:t>
      </w:r>
      <w:r w:rsidR="00954F80" w:rsidRPr="0093578A">
        <w:rPr>
          <w:rFonts w:ascii="Times New Roman" w:eastAsia="Aptos" w:hAnsi="Times New Roman"/>
          <w:kern w:val="2"/>
          <w:lang w:eastAsia="en-US"/>
          <w14:ligatures w14:val="standardContextual"/>
        </w:rPr>
        <w:t xml:space="preserve"> </w:t>
      </w:r>
      <w:r w:rsidRPr="0093578A">
        <w:rPr>
          <w:rFonts w:ascii="Times New Roman" w:eastAsia="Aptos" w:hAnsi="Times New Roman"/>
          <w:kern w:val="2"/>
          <w:lang w:eastAsia="en-US"/>
          <w14:ligatures w14:val="standardContextual"/>
        </w:rPr>
        <w:t>Dbáme na dodržování zdravého pitného režimu dětí. Děti mají k dispozici celý den vodu a jsou vedeny k tomu, aby pily pravidelně.</w:t>
      </w:r>
      <w:r w:rsidR="00954F80" w:rsidRPr="0093578A">
        <w:rPr>
          <w:rFonts w:ascii="Times New Roman" w:eastAsia="Aptos" w:hAnsi="Times New Roman"/>
          <w:kern w:val="2"/>
          <w:lang w:eastAsia="en-US"/>
          <w14:ligatures w14:val="standardContextual"/>
        </w:rPr>
        <w:t xml:space="preserve"> </w:t>
      </w:r>
      <w:r w:rsidRPr="0093578A">
        <w:rPr>
          <w:rFonts w:ascii="Times New Roman" w:eastAsia="Aptos" w:hAnsi="Times New Roman"/>
          <w:kern w:val="2"/>
          <w:lang w:eastAsia="en-US"/>
          <w14:ligatures w14:val="standardContextual"/>
        </w:rPr>
        <w:t>Každodenní fyzická aktivita je pro děti velmi důležitá. Využíváme maximální dobu pobytu venku. Co nejvíce využíváme zahradu. Podporujeme spontánní pohyb dětí, pestrost pohybu, střídání činností. Pedagogové také spolupracují s rodiči, aby byla životospráva dětí konzistentní i mimo školu.</w:t>
      </w:r>
      <w:r w:rsidR="00B85922" w:rsidRPr="0093578A">
        <w:rPr>
          <w:rFonts w:ascii="Times New Roman" w:eastAsia="Aptos" w:hAnsi="Times New Roman"/>
          <w:kern w:val="2"/>
          <w:lang w:eastAsia="en-US"/>
          <w14:ligatures w14:val="standardContextual"/>
        </w:rPr>
        <w:t xml:space="preserve"> </w:t>
      </w:r>
    </w:p>
    <w:p w14:paraId="0BD4B6AA" w14:textId="77777777" w:rsidR="00F16619" w:rsidRPr="0093578A" w:rsidRDefault="00F16619" w:rsidP="00F16619">
      <w:pPr>
        <w:pStyle w:val="NadpisB"/>
      </w:pPr>
      <w:bookmarkStart w:id="30" w:name="_Toc207287001"/>
      <w:r w:rsidRPr="0093578A">
        <w:lastRenderedPageBreak/>
        <w:t>Věcné podmínky</w:t>
      </w:r>
      <w:bookmarkEnd w:id="30"/>
    </w:p>
    <w:p w14:paraId="7A705652" w14:textId="0F353A2D" w:rsidR="00B91D5D" w:rsidRPr="0093578A" w:rsidRDefault="00F46079" w:rsidP="00B85922">
      <w:pPr>
        <w:spacing w:line="360" w:lineRule="auto"/>
        <w:ind w:firstLine="426"/>
        <w:jc w:val="both"/>
        <w:rPr>
          <w:rFonts w:ascii="Times New Roman" w:hAnsi="Times New Roman"/>
        </w:rPr>
      </w:pPr>
      <w:r w:rsidRPr="0093578A">
        <w:rPr>
          <w:rFonts w:ascii="Times New Roman" w:hAnsi="Times New Roman"/>
        </w:rPr>
        <w:t xml:space="preserve">Prostory mateřské školy jsou dostatečně velké a umožňují vzdělávání dětí, jejich volnou hru, odpočinek i stravování. Každá třída má svoji hernu, šatnu a sociální zařízení, které odpovídá požadavkům hygienických norem. Prostor pro ukládání lůžkovin je individuálně rozdělen pro každé dítě. </w:t>
      </w:r>
    </w:p>
    <w:p w14:paraId="42AC7B54" w14:textId="4FE05B63" w:rsidR="00F46079" w:rsidRPr="0093578A" w:rsidRDefault="00F46079" w:rsidP="00B85922">
      <w:pPr>
        <w:spacing w:line="360" w:lineRule="auto"/>
        <w:ind w:firstLine="426"/>
        <w:jc w:val="both"/>
        <w:rPr>
          <w:rFonts w:ascii="Times New Roman" w:hAnsi="Times New Roman"/>
        </w:rPr>
      </w:pPr>
      <w:r w:rsidRPr="0093578A">
        <w:rPr>
          <w:rFonts w:ascii="Times New Roman" w:hAnsi="Times New Roman"/>
        </w:rPr>
        <w:t>Část nábytku ve třídách je nová, avšak snažíme se starší nábytek postupně doplnit či vyměnit, aby hračky</w:t>
      </w:r>
      <w:r w:rsidR="00B44098" w:rsidRPr="0093578A">
        <w:rPr>
          <w:rFonts w:ascii="Times New Roman" w:hAnsi="Times New Roman"/>
        </w:rPr>
        <w:t>,</w:t>
      </w:r>
      <w:r w:rsidRPr="0093578A">
        <w:rPr>
          <w:rFonts w:ascii="Times New Roman" w:hAnsi="Times New Roman"/>
        </w:rPr>
        <w:t xml:space="preserve"> pomůcky a jiný didaktický materiál byl lépe přístupný dětem i dospělým. Dítě má možnost vybrat si hračku z dobře viditelného, dosažitelného a označeného místa. Ve třídách, kde není přímo dětský nábytek, je tento alespoň uspořádán tak, aby tato podmínka byla naplněna dle daných možností.</w:t>
      </w:r>
      <w:r w:rsidR="00B91D5D" w:rsidRPr="0093578A">
        <w:rPr>
          <w:rFonts w:ascii="Times New Roman" w:hAnsi="Times New Roman"/>
        </w:rPr>
        <w:t xml:space="preserve"> </w:t>
      </w:r>
      <w:r w:rsidRPr="0093578A">
        <w:rPr>
          <w:rFonts w:ascii="Times New Roman" w:hAnsi="Times New Roman"/>
        </w:rPr>
        <w:t>Vybavení hračkami, pomůckami a didaktickým materiálem odpovídá počtu dětí i jejich věku a je průběžně obnovován a doplňován.</w:t>
      </w:r>
    </w:p>
    <w:p w14:paraId="6E0422F3" w14:textId="77777777" w:rsidR="00A25982" w:rsidRPr="0093578A" w:rsidRDefault="00A25982" w:rsidP="00B85922">
      <w:pPr>
        <w:spacing w:line="360" w:lineRule="auto"/>
        <w:ind w:firstLine="426"/>
        <w:jc w:val="both"/>
        <w:rPr>
          <w:rFonts w:ascii="Times New Roman" w:hAnsi="Times New Roman"/>
        </w:rPr>
      </w:pPr>
      <w:r w:rsidRPr="0093578A">
        <w:rPr>
          <w:rFonts w:ascii="Times New Roman" w:hAnsi="Times New Roman"/>
        </w:rPr>
        <w:t>Výzdoba třídy a chodeb je přizpůsobená chápání dětí předškolního věku a pravidelně se obměňuje. Vybavení hračkami, pomůckami, náčiním, materiály a doplňky odpovídá počtu dětí i jejich věku. Jsou stanovena pravidla pro jejich používání. Děti mají možnost uchovat si produkty započatých a nedokončených činností v osobních přihrádkách nebo je nechat na místě pro pokračování. Hotové výsledky činností si děti podle svého uvážení určitý čas vystavují a samy se tak svými výtvory podílejí na úpravě a výzdobě interiéru budovy. Prostředí je upraveno tak, aby dětské práce byly dětem přístupné a mohli je shlédnout i jejich rodiče.</w:t>
      </w:r>
    </w:p>
    <w:p w14:paraId="2FBDB186" w14:textId="77777777" w:rsidR="00F46079" w:rsidRPr="0093578A" w:rsidRDefault="00F46079" w:rsidP="00B85922">
      <w:pPr>
        <w:spacing w:line="360" w:lineRule="auto"/>
        <w:ind w:firstLine="426"/>
        <w:jc w:val="both"/>
      </w:pPr>
      <w:r w:rsidRPr="0093578A">
        <w:rPr>
          <w:rFonts w:ascii="Times New Roman" w:hAnsi="Times New Roman"/>
        </w:rPr>
        <w:t>Prostory zahrady jsou vybaveny vhodnými hracími prvky, umožňují rozmanité pohybové, poznávací a environmentální činnosti. Při vhodném počasí děti pobývají co nejdelší část dne venku, aniž by byl omezen vzdělávací obsah. Postupně se podařilo vytvořit různá zákoutí se stinnými místy. Stinná místa jsou důležitá při pobytu dětí venku v letních teplých měsících.</w:t>
      </w:r>
      <w:r w:rsidR="00B91D5D" w:rsidRPr="0093578A">
        <w:rPr>
          <w:rFonts w:ascii="Times New Roman" w:hAnsi="Times New Roman"/>
        </w:rPr>
        <w:t xml:space="preserve"> </w:t>
      </w:r>
      <w:r w:rsidRPr="0093578A">
        <w:rPr>
          <w:rFonts w:ascii="Times New Roman" w:hAnsi="Times New Roman"/>
        </w:rPr>
        <w:t xml:space="preserve">Všechny vnitřní i venkovní prostory školy splňují bezpečnostní a hygienické normy dle platných předpisů pro děti od 3 do 7 let. </w:t>
      </w:r>
    </w:p>
    <w:p w14:paraId="1B50353A" w14:textId="77777777" w:rsidR="00954F80" w:rsidRPr="0093578A" w:rsidRDefault="00954F80" w:rsidP="00954F80"/>
    <w:p w14:paraId="6F16B9D9" w14:textId="77777777" w:rsidR="0092160D" w:rsidRPr="0093578A" w:rsidRDefault="0092160D" w:rsidP="00B44098">
      <w:pPr>
        <w:pStyle w:val="NadpisA"/>
        <w:spacing w:before="240"/>
      </w:pPr>
      <w:r w:rsidRPr="0093578A">
        <w:br w:type="page"/>
      </w:r>
      <w:bookmarkStart w:id="31" w:name="_Toc207287002"/>
      <w:r w:rsidR="00A25982" w:rsidRPr="0093578A">
        <w:lastRenderedPageBreak/>
        <w:t>charakteristika vzdělávacího programu</w:t>
      </w:r>
      <w:bookmarkEnd w:id="31"/>
    </w:p>
    <w:p w14:paraId="55E4BA7C" w14:textId="77777777" w:rsidR="00D70095" w:rsidRPr="0093578A" w:rsidRDefault="00A25982" w:rsidP="00A25982">
      <w:pPr>
        <w:pStyle w:val="normlntext"/>
        <w:spacing w:after="0"/>
        <w:ind w:firstLine="340"/>
      </w:pPr>
      <w:bookmarkStart w:id="32" w:name="_Toc209253210"/>
      <w:bookmarkStart w:id="33" w:name="_Toc209253397"/>
      <w:bookmarkStart w:id="34" w:name="_Toc209321251"/>
      <w:r w:rsidRPr="0093578A">
        <w:rPr>
          <w:rFonts w:eastAsia="Aptos"/>
          <w:kern w:val="2"/>
          <w:lang w:eastAsia="en-US"/>
          <w14:ligatures w14:val="standardContextual"/>
        </w:rPr>
        <w:t>Vzdělávací program maximálně přizpůsobujeme vývojovým, fyziologickým, kognitivním, sociálním a emocionálním potřebám dětí a naplňujeme jej prostřednictvím specifických výchovných metod a forem výchovně vzdělávací práce. Respektujeme přirozené lidské potřeby v celku společnosti a světa: fyziologické, potřeby bezpečí, sounáležitosti, potřeby uznání a seberealizace.</w:t>
      </w:r>
      <w:r w:rsidRPr="0093578A">
        <w:rPr>
          <w:rFonts w:eastAsia="Aptos"/>
          <w:kern w:val="2"/>
          <w:sz w:val="22"/>
          <w:szCs w:val="22"/>
          <w:lang w:eastAsia="en-US"/>
          <w14:ligatures w14:val="standardContextual"/>
        </w:rPr>
        <w:t xml:space="preserve"> </w:t>
      </w:r>
      <w:r w:rsidRPr="0093578A">
        <w:rPr>
          <w:rFonts w:eastAsia="Aptos"/>
          <w:kern w:val="2"/>
          <w:lang w:eastAsia="en-US"/>
          <w14:ligatures w14:val="standardContextual"/>
        </w:rPr>
        <w:t>Vzdělávací program mateřské školy je zaměřen na harmonický a všestranný rozvoj dítěte s ohledem na jeho jedinečnost, potřeby a zájmy. Klade důraz na rozvoj nejen kognitivních a praktických dovedností, ale také sociálních vztahů, emocionální inteligence, kreativity a schopnosti spolupracovat. Program podporuje zvídavost, radost z objevování a klade základy pro celoživotní učení. Důležitou součástí je také výchova k odpovědnosti vůči sobě, ostatním i životnímu prostředí a rozvoj klíčových hodnot, jako jsou respekt, rovnost a otevřenost.</w:t>
      </w:r>
    </w:p>
    <w:p w14:paraId="42D2FC3E" w14:textId="77777777" w:rsidR="0092160D" w:rsidRPr="0093578A" w:rsidRDefault="00153881" w:rsidP="00153881">
      <w:pPr>
        <w:pStyle w:val="NadpisB"/>
      </w:pPr>
      <w:bookmarkStart w:id="35" w:name="_Toc207287003"/>
      <w:bookmarkEnd w:id="32"/>
      <w:bookmarkEnd w:id="33"/>
      <w:bookmarkEnd w:id="34"/>
      <w:r w:rsidRPr="0093578A">
        <w:t>Vize a cíle vzdělávacího programu</w:t>
      </w:r>
      <w:bookmarkEnd w:id="35"/>
    </w:p>
    <w:p w14:paraId="787730E1" w14:textId="08059C8E"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Vize vzdělávacího programu pro předškolní vzdělávání spočívá ve vytváření podnětného a bezpečného prostředí, které podporuje všestranný rozvoj dítěte, jeho samostatnost, tvořivost a radost z učení. Naším cílem je připravit děti na další fázi vzdělávání a život, rozvíjet jejich sociální dovednosti, zdravé návyky a respekt k sobě i ostatním. Program klade důraz na individuální potřeby dětí, rozvoj kritického myšlení, spolupráci a lásku k přírodě i okolnímu světu. Usilujeme o vytváření prostředí, které podporuje nejen rozvoj kognitivních a praktických dovedností, ale také emocionální inteligence, kreativity a schopnosti spolupráce. Důraz klademe na výchovu k odpovědnosti vůči sobě, ostatním i životnímu prostředí, s cílem vychovávat děti, které jsou samostatné, empatické a připravené čelit výzvám budoucího světa. Vize zahrnuje i podporu celoživotní lásky k učení, touhy objevovat a schopnosti přizpůsobit se měnícím se podmínkám, přičemž klíčovými hodnotami jsou respekt, rovnost a otevřenost.</w:t>
      </w:r>
    </w:p>
    <w:p w14:paraId="0F9B2B77" w14:textId="5A539CA5"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xml:space="preserve">Důsledně připravujeme děti předškolního věku ke vstupu do I. </w:t>
      </w:r>
      <w:r w:rsidR="008B0030" w:rsidRPr="0093578A">
        <w:rPr>
          <w:rFonts w:ascii="Times New Roman" w:eastAsia="Aptos" w:hAnsi="Times New Roman"/>
          <w:kern w:val="2"/>
          <w:lang w:eastAsia="en-US"/>
          <w14:ligatures w14:val="standardContextual"/>
        </w:rPr>
        <w:t xml:space="preserve">ročníku </w:t>
      </w:r>
      <w:r w:rsidRPr="0093578A">
        <w:rPr>
          <w:rFonts w:ascii="Times New Roman" w:eastAsia="Aptos" w:hAnsi="Times New Roman"/>
          <w:kern w:val="2"/>
          <w:lang w:eastAsia="en-US"/>
          <w14:ligatures w14:val="standardContextual"/>
        </w:rPr>
        <w:t xml:space="preserve">ZŠ tak, abychom naplnili záměr RVP PV: </w:t>
      </w:r>
      <w:r w:rsidR="008B0030" w:rsidRPr="0093578A">
        <w:rPr>
          <w:rFonts w:ascii="Times New Roman" w:eastAsia="Aptos" w:hAnsi="Times New Roman"/>
          <w:kern w:val="2"/>
          <w:lang w:eastAsia="en-US"/>
          <w14:ligatures w14:val="standardContextual"/>
        </w:rPr>
        <w:t>„</w:t>
      </w:r>
      <w:r w:rsidRPr="0093578A">
        <w:rPr>
          <w:rFonts w:ascii="Times New Roman" w:eastAsia="Aptos" w:hAnsi="Times New Roman"/>
          <w:kern w:val="2"/>
          <w:lang w:eastAsia="en-US"/>
          <w14:ligatures w14:val="standardContextual"/>
        </w:rPr>
        <w:t>Hlavním cílem předškolního vzdělávání je rozvíjet osobnost dítěte po stránce sociální, emocionální, kognitivní i fyzické s ohledem na jeho dispozice a jedinečnost tak, aby na konci předškolního vzdělávání bylo samostatnou osobností, schopnou zvládat nároky života, které jsou na ni běžně kladeny v prostředí jí blízkém, především v prostředí rodiny a školy.</w:t>
      </w:r>
      <w:r w:rsidR="008B0030" w:rsidRPr="0093578A">
        <w:rPr>
          <w:rFonts w:ascii="Times New Roman" w:eastAsia="Aptos" w:hAnsi="Times New Roman"/>
          <w:kern w:val="2"/>
          <w:lang w:eastAsia="en-US"/>
          <w14:ligatures w14:val="standardContextual"/>
        </w:rPr>
        <w:t>“</w:t>
      </w:r>
    </w:p>
    <w:p w14:paraId="4EDF344B" w14:textId="3CED6BCE" w:rsidR="006A0F09" w:rsidRPr="0093578A" w:rsidRDefault="00226707" w:rsidP="00D52CF4">
      <w:pPr>
        <w:spacing w:line="360" w:lineRule="auto"/>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lastRenderedPageBreak/>
        <w:t>Dítě na konci předškolního vzdělávání zpravidla:</w:t>
      </w:r>
    </w:p>
    <w:p w14:paraId="63E606B2" w14:textId="77777777"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projevuje zájem o učení, objevování a poznávání světa kolem sebe;</w:t>
      </w:r>
    </w:p>
    <w:p w14:paraId="0A9BD89F" w14:textId="77777777"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poradí si v běžných situacích;</w:t>
      </w:r>
    </w:p>
    <w:p w14:paraId="17D20C34" w14:textId="77777777"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má osvojené základní sebeobslužné návyky;</w:t>
      </w:r>
    </w:p>
    <w:p w14:paraId="702AE275" w14:textId="77777777"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vyjadřuje své potřeby;</w:t>
      </w:r>
    </w:p>
    <w:p w14:paraId="383E8BDB" w14:textId="77777777"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pojmenuje své silné a slabé stránky, zájmy;</w:t>
      </w:r>
    </w:p>
    <w:p w14:paraId="52881305" w14:textId="77777777"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domluví se s ostatními, spolupracuje;</w:t>
      </w:r>
    </w:p>
    <w:p w14:paraId="494E8513" w14:textId="77777777"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dodržuje základní společenská pravidla;</w:t>
      </w:r>
    </w:p>
    <w:p w14:paraId="64541712" w14:textId="77777777"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chová se ohleduplně k druhým;</w:t>
      </w:r>
    </w:p>
    <w:p w14:paraId="09060055" w14:textId="7B4D9905" w:rsidR="006A0F09" w:rsidRPr="0093578A" w:rsidRDefault="006A0F09" w:rsidP="00B44098">
      <w:pPr>
        <w:spacing w:line="360" w:lineRule="auto"/>
        <w:ind w:firstLine="340"/>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 adaptuje se na nové prostředí a přijímá změny.</w:t>
      </w:r>
      <w:r w:rsidR="00226707" w:rsidRPr="0093578A">
        <w:rPr>
          <w:rFonts w:ascii="Times New Roman" w:eastAsia="Aptos" w:hAnsi="Times New Roman"/>
          <w:kern w:val="2"/>
          <w:lang w:eastAsia="en-US"/>
          <w14:ligatures w14:val="standardContextual"/>
        </w:rPr>
        <w:t xml:space="preserve"> </w:t>
      </w:r>
    </w:p>
    <w:p w14:paraId="3F4092A0" w14:textId="77777777" w:rsidR="00153881" w:rsidRPr="0093578A" w:rsidRDefault="00153881" w:rsidP="00153881">
      <w:pPr>
        <w:pStyle w:val="NadpisB"/>
      </w:pPr>
      <w:bookmarkStart w:id="36" w:name="_Toc207287004"/>
      <w:r w:rsidRPr="0093578A">
        <w:t>Vzdělávací strategie</w:t>
      </w:r>
      <w:bookmarkEnd w:id="36"/>
    </w:p>
    <w:p w14:paraId="2B45DC04" w14:textId="6AF45730" w:rsidR="00605611" w:rsidRPr="0093578A" w:rsidRDefault="00605611" w:rsidP="00226707">
      <w:pPr>
        <w:spacing w:line="360" w:lineRule="auto"/>
        <w:ind w:firstLine="426"/>
        <w:jc w:val="both"/>
        <w:rPr>
          <w:b/>
        </w:rPr>
      </w:pPr>
      <w:r w:rsidRPr="0093578A">
        <w:rPr>
          <w:b/>
        </w:rPr>
        <w:t>Rozvíjení klíčových kompetencí</w:t>
      </w:r>
    </w:p>
    <w:p w14:paraId="321661C4" w14:textId="082BE18D" w:rsidR="00153881" w:rsidRPr="0093578A" w:rsidRDefault="00153881" w:rsidP="00226707">
      <w:pPr>
        <w:spacing w:line="360" w:lineRule="auto"/>
        <w:ind w:firstLine="426"/>
        <w:jc w:val="both"/>
      </w:pPr>
      <w:r w:rsidRPr="0093578A">
        <w:t xml:space="preserve">K dosažení cílů předškolního vzdělávání využíváme vzdělávací strategie, které v plné míře respektují vývojová specifika a způsoby učení dětí předškolního věku, jejich individuální dispozice, potřeby a zájmy. Při volbě vzdělávacích strategií se snažíme vždy vycházet z průběžného pedagogického diagnostikování dítěte, respektovat poznatky o způsobech učení dítěte předškolního věku. K nejvýznamnějším </w:t>
      </w:r>
      <w:r w:rsidR="00226707" w:rsidRPr="0093578A">
        <w:t xml:space="preserve">strategiím </w:t>
      </w:r>
      <w:r w:rsidRPr="0093578A">
        <w:t xml:space="preserve">patří spontánní učení probíhající zejména v rámci hry, kterou se dítě zabývá na základě svého zájmu a vlastní volby. Spontánní činnosti a hra jsou významnou součástí našeho denního programu. Vedle spontánních činností a her dětem nabízíme vzdělávací činnosti, které připravuje pedagog. Z hlediska míry vedení pedagogem jsou koncipovány jako nepřímo řízené, v nichž pedagog dává dítěti možnost výběru z rozmanité nabídky. </w:t>
      </w:r>
    </w:p>
    <w:p w14:paraId="1FB16DA7" w14:textId="3AC1CEBD" w:rsidR="00153881" w:rsidRPr="0093578A" w:rsidRDefault="00153881" w:rsidP="00226707">
      <w:pPr>
        <w:spacing w:line="360" w:lineRule="auto"/>
        <w:ind w:firstLine="426"/>
        <w:jc w:val="both"/>
        <w:rPr>
          <w:rFonts w:ascii="Times New Roman" w:hAnsi="Times New Roman"/>
        </w:rPr>
      </w:pPr>
      <w:r w:rsidRPr="0093578A">
        <w:t xml:space="preserve">Dalším typem jsou vzdělávací činnosti řízené. V obou typech vzdělávacích činností působí pedagog v roli průvodce dítěte na cestě za jeho poznáváním. Jeho přístup je podporující, projevuje se respektující komunikací, vylučuje manipulaci s dítětem a vytváření </w:t>
      </w:r>
      <w:r w:rsidRPr="0093578A">
        <w:rPr>
          <w:rFonts w:ascii="Times New Roman" w:hAnsi="Times New Roman"/>
        </w:rPr>
        <w:t>soutěživého prostředí.</w:t>
      </w:r>
      <w:r w:rsidR="00226707" w:rsidRPr="0093578A">
        <w:rPr>
          <w:rFonts w:ascii="Times New Roman" w:hAnsi="Times New Roman"/>
        </w:rPr>
        <w:t xml:space="preserve"> </w:t>
      </w:r>
    </w:p>
    <w:p w14:paraId="74C86426" w14:textId="77777777" w:rsidR="00153881" w:rsidRPr="0093578A" w:rsidRDefault="00153881" w:rsidP="00226707">
      <w:pPr>
        <w:spacing w:line="360" w:lineRule="auto"/>
        <w:ind w:firstLine="426"/>
        <w:rPr>
          <w:rFonts w:ascii="Times New Roman" w:hAnsi="Times New Roman"/>
        </w:rPr>
      </w:pPr>
    </w:p>
    <w:p w14:paraId="4F38C139" w14:textId="77777777" w:rsidR="00153881" w:rsidRPr="0093578A" w:rsidRDefault="00153881" w:rsidP="00226707">
      <w:pPr>
        <w:pStyle w:val="Odstavecseseznamem"/>
        <w:numPr>
          <w:ilvl w:val="0"/>
          <w:numId w:val="14"/>
        </w:numPr>
        <w:spacing w:line="360" w:lineRule="auto"/>
        <w:ind w:left="0" w:firstLine="426"/>
        <w:rPr>
          <w:rFonts w:ascii="Times New Roman" w:hAnsi="Times New Roman"/>
          <w:b/>
        </w:rPr>
      </w:pPr>
      <w:r w:rsidRPr="0093578A">
        <w:rPr>
          <w:rFonts w:ascii="Times New Roman" w:hAnsi="Times New Roman"/>
          <w:b/>
        </w:rPr>
        <w:t>Individualizovaný přístup</w:t>
      </w:r>
    </w:p>
    <w:p w14:paraId="4F59758F" w14:textId="77777777" w:rsidR="00153881" w:rsidRPr="0093578A" w:rsidRDefault="00153881" w:rsidP="00226707">
      <w:pPr>
        <w:spacing w:line="360" w:lineRule="auto"/>
        <w:ind w:firstLine="426"/>
        <w:jc w:val="both"/>
        <w:rPr>
          <w:rFonts w:ascii="Times New Roman" w:hAnsi="Times New Roman"/>
        </w:rPr>
      </w:pPr>
      <w:r w:rsidRPr="0093578A">
        <w:rPr>
          <w:rFonts w:ascii="Times New Roman" w:hAnsi="Times New Roman"/>
        </w:rPr>
        <w:t>Pedagogové mateřské školy se zaměřují na respektování individuálních potřeb, zájmů a tempa rozvoje každého dítěte. V praxi to znamená přizpůsobení aktivit tak, aby odpovídaly schopnostem a možnostem každého dítěte a podporovaly jeho přirozený rozvoj. Naším cílem je podpořit rozvoj potenciálu každého dítěte a zajistit, aby se cítilo bezpečně a přijímané.</w:t>
      </w:r>
    </w:p>
    <w:p w14:paraId="35FFBE39" w14:textId="77777777" w:rsidR="00153881" w:rsidRPr="0093578A" w:rsidRDefault="00153881" w:rsidP="00226707">
      <w:pPr>
        <w:spacing w:line="360" w:lineRule="auto"/>
        <w:ind w:firstLine="426"/>
        <w:jc w:val="both"/>
        <w:rPr>
          <w:rFonts w:ascii="Times New Roman" w:hAnsi="Times New Roman"/>
        </w:rPr>
      </w:pPr>
    </w:p>
    <w:p w14:paraId="2F31714A"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t>Hra jako hlavní metoda učení</w:t>
      </w:r>
    </w:p>
    <w:p w14:paraId="16D402E5" w14:textId="77777777" w:rsidR="00153881" w:rsidRPr="0093578A" w:rsidRDefault="00153881" w:rsidP="00226707">
      <w:pPr>
        <w:spacing w:line="360" w:lineRule="auto"/>
        <w:ind w:firstLine="426"/>
        <w:jc w:val="both"/>
        <w:rPr>
          <w:rFonts w:ascii="Times New Roman" w:hAnsi="Times New Roman"/>
        </w:rPr>
      </w:pPr>
      <w:r w:rsidRPr="0093578A">
        <w:rPr>
          <w:rFonts w:ascii="Times New Roman" w:hAnsi="Times New Roman"/>
        </w:rPr>
        <w:t>Hru chápeme je přirozený způsob, jak se děti učí. Skrze hry děti objevují svět, učí se řešit problémy, rozvíjejí fantazii, kreativitu, sociální dovednosti a získávají nové poznatky. Podporujeme přirozenou zvídavost a radost z objevování prostřednictvím strukturovaných i volných her.</w:t>
      </w:r>
    </w:p>
    <w:p w14:paraId="5E7FCAF4" w14:textId="77777777" w:rsidR="00153881" w:rsidRPr="0093578A" w:rsidRDefault="00153881" w:rsidP="00226707">
      <w:pPr>
        <w:spacing w:line="360" w:lineRule="auto"/>
        <w:ind w:firstLine="426"/>
        <w:jc w:val="both"/>
        <w:rPr>
          <w:rFonts w:ascii="Times New Roman" w:hAnsi="Times New Roman"/>
        </w:rPr>
      </w:pPr>
    </w:p>
    <w:p w14:paraId="6799E295"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t>Propojení učení s reálným životem</w:t>
      </w:r>
    </w:p>
    <w:p w14:paraId="15965635" w14:textId="77777777" w:rsidR="00153881" w:rsidRPr="0093578A" w:rsidRDefault="00153881" w:rsidP="00226707">
      <w:pPr>
        <w:spacing w:line="360" w:lineRule="auto"/>
        <w:ind w:firstLine="426"/>
        <w:jc w:val="both"/>
        <w:rPr>
          <w:rFonts w:ascii="Times New Roman" w:hAnsi="Times New Roman"/>
        </w:rPr>
      </w:pPr>
      <w:r w:rsidRPr="0093578A">
        <w:rPr>
          <w:rFonts w:ascii="Times New Roman" w:hAnsi="Times New Roman"/>
        </w:rPr>
        <w:t>Zaměřujeme se na zařazování praktických zkušeností a situací z reálného života, aby děti mohly porozumět světu kolem sebe. To může zahrnovat například poznávání okolního prostředí, péči o rostliny, nebo zažívání situací z běžného života (např. nakupování, příprava jídla apod.). Přibližujeme dětem reálný svět a posilujeme jejich dovednosti potřebné pro praktický život.</w:t>
      </w:r>
    </w:p>
    <w:p w14:paraId="4375EE32" w14:textId="77777777" w:rsidR="00153881" w:rsidRPr="0093578A" w:rsidRDefault="00153881" w:rsidP="00226707">
      <w:pPr>
        <w:spacing w:line="360" w:lineRule="auto"/>
        <w:ind w:firstLine="426"/>
        <w:jc w:val="both"/>
        <w:rPr>
          <w:rFonts w:ascii="Times New Roman" w:hAnsi="Times New Roman"/>
        </w:rPr>
      </w:pPr>
    </w:p>
    <w:p w14:paraId="1E3FBDD2"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t>Spolupráce a sociální učení</w:t>
      </w:r>
    </w:p>
    <w:p w14:paraId="0E61E9F9" w14:textId="77777777" w:rsidR="00605611" w:rsidRPr="0093578A" w:rsidRDefault="00153881" w:rsidP="00226707">
      <w:pPr>
        <w:spacing w:line="360" w:lineRule="auto"/>
        <w:ind w:firstLine="426"/>
        <w:jc w:val="both"/>
        <w:rPr>
          <w:rFonts w:ascii="Times New Roman" w:hAnsi="Times New Roman"/>
        </w:rPr>
      </w:pPr>
      <w:r w:rsidRPr="0093578A">
        <w:rPr>
          <w:rFonts w:ascii="Times New Roman" w:hAnsi="Times New Roman"/>
        </w:rPr>
        <w:t>Zaměřujeme se na rozvoj schopnosti spolupracovat, respektovat druhé, vyjednávat a řešit konflikty. Toho dosahujeme prostřednictvím skupinových aktivit, projektového vyučování nebo her, které podporují týmovou spolupráci. Podporujeme sociální dovednosti a schopnost fungovat v kolektivu.</w:t>
      </w:r>
    </w:p>
    <w:p w14:paraId="5D59B046" w14:textId="77777777" w:rsidR="00605611" w:rsidRPr="0093578A" w:rsidRDefault="00605611" w:rsidP="00226707">
      <w:pPr>
        <w:spacing w:line="360" w:lineRule="auto"/>
        <w:ind w:firstLine="426"/>
        <w:jc w:val="both"/>
        <w:rPr>
          <w:rFonts w:ascii="Times New Roman" w:hAnsi="Times New Roman"/>
        </w:rPr>
      </w:pPr>
    </w:p>
    <w:p w14:paraId="54CC5DD2"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t>Rozvoj tvořivosti a fantazie</w:t>
      </w:r>
    </w:p>
    <w:p w14:paraId="3F382CD0" w14:textId="3824FDB4" w:rsidR="00153881" w:rsidRPr="0093578A" w:rsidRDefault="00153881" w:rsidP="00226707">
      <w:pPr>
        <w:spacing w:line="360" w:lineRule="auto"/>
        <w:ind w:firstLine="426"/>
        <w:jc w:val="both"/>
        <w:rPr>
          <w:rFonts w:ascii="Times New Roman" w:hAnsi="Times New Roman"/>
          <w:color w:val="EE0000"/>
        </w:rPr>
      </w:pPr>
      <w:r w:rsidRPr="0093578A">
        <w:rPr>
          <w:rFonts w:ascii="Times New Roman" w:hAnsi="Times New Roman"/>
        </w:rPr>
        <w:t>Zaměřujeme se na podporu kreativity prostřednictvím výtvarných, hudebních, pohybových i dramatických činností. Děti mají možnost volně tvořit a vyjadřovat své myšlenky a pocity různými způsoby. Rozvíjíme kreativitu, představivost a schopnost vyjádřit se.</w:t>
      </w:r>
      <w:r w:rsidR="00226707" w:rsidRPr="0093578A">
        <w:rPr>
          <w:rFonts w:ascii="Times New Roman" w:hAnsi="Times New Roman"/>
        </w:rPr>
        <w:t xml:space="preserve"> </w:t>
      </w:r>
    </w:p>
    <w:p w14:paraId="78F346B8" w14:textId="77777777" w:rsidR="00153881" w:rsidRPr="0093578A" w:rsidRDefault="00153881" w:rsidP="00226707">
      <w:pPr>
        <w:spacing w:line="360" w:lineRule="auto"/>
        <w:ind w:firstLine="426"/>
        <w:jc w:val="both"/>
        <w:rPr>
          <w:rFonts w:ascii="Times New Roman" w:hAnsi="Times New Roman"/>
        </w:rPr>
      </w:pPr>
    </w:p>
    <w:p w14:paraId="27ECFC7A"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t>Pobyt v přírodě a environmentální výchova</w:t>
      </w:r>
    </w:p>
    <w:p w14:paraId="499EA312" w14:textId="77777777" w:rsidR="00153881" w:rsidRPr="0093578A" w:rsidRDefault="00153881" w:rsidP="00226707">
      <w:pPr>
        <w:spacing w:line="360" w:lineRule="auto"/>
        <w:ind w:firstLine="426"/>
        <w:jc w:val="both"/>
        <w:rPr>
          <w:rFonts w:ascii="Times New Roman" w:hAnsi="Times New Roman"/>
        </w:rPr>
      </w:pPr>
      <w:r w:rsidRPr="0093578A">
        <w:rPr>
          <w:rFonts w:ascii="Times New Roman" w:hAnsi="Times New Roman"/>
        </w:rPr>
        <w:t>Zaměřujeme se na pravidelný pobyt venku, kontakt s přírodou a rozvoj vztahu k životnímu prostředí. Důraz klademe na praktické aktivity, jako je zahradničení nebo třídění odpadu, které rozvíjejí u dětí ekologické povědomí. Posilujeme vztah k přírodě, zodpovědnost za životní prostředí a zdravý životní styl.</w:t>
      </w:r>
      <w:r w:rsidR="00C618F0" w:rsidRPr="0093578A">
        <w:rPr>
          <w:rFonts w:ascii="Times New Roman" w:hAnsi="Times New Roman"/>
        </w:rPr>
        <w:t xml:space="preserve"> V rámci pobytu venku využíváme piknikové deky a </w:t>
      </w:r>
      <w:r w:rsidR="009C38D0" w:rsidRPr="0093578A">
        <w:rPr>
          <w:rFonts w:ascii="Times New Roman" w:hAnsi="Times New Roman"/>
        </w:rPr>
        <w:t>desky pro malbu v plenéru.</w:t>
      </w:r>
    </w:p>
    <w:p w14:paraId="65E2BFB4" w14:textId="77777777" w:rsidR="00153881" w:rsidRPr="0093578A" w:rsidRDefault="00153881" w:rsidP="00226707">
      <w:pPr>
        <w:spacing w:line="360" w:lineRule="auto"/>
        <w:ind w:firstLine="426"/>
        <w:jc w:val="both"/>
        <w:rPr>
          <w:rFonts w:ascii="Times New Roman" w:hAnsi="Times New Roman"/>
        </w:rPr>
      </w:pPr>
    </w:p>
    <w:p w14:paraId="46E1583F"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lastRenderedPageBreak/>
        <w:t>Prožitkové, kooperativní a situační učení</w:t>
      </w:r>
    </w:p>
    <w:p w14:paraId="4E034C64" w14:textId="7E25C272" w:rsidR="00153881" w:rsidRPr="0093578A" w:rsidRDefault="00153881" w:rsidP="00226707">
      <w:pPr>
        <w:spacing w:line="360" w:lineRule="auto"/>
        <w:ind w:firstLine="426"/>
        <w:jc w:val="both"/>
        <w:rPr>
          <w:rFonts w:ascii="Times New Roman" w:hAnsi="Times New Roman"/>
        </w:rPr>
      </w:pPr>
      <w:r w:rsidRPr="0093578A">
        <w:rPr>
          <w:rFonts w:ascii="Times New Roman" w:hAnsi="Times New Roman"/>
        </w:rPr>
        <w:t>Do vzdělávacích aktivit pravidelně zařazujeme praktické činnosti, experimenty, tematické dny či výlety.</w:t>
      </w:r>
      <w:r w:rsidR="00653DBD" w:rsidRPr="0093578A">
        <w:rPr>
          <w:rFonts w:ascii="Times New Roman" w:hAnsi="Times New Roman"/>
        </w:rPr>
        <w:t xml:space="preserve"> Pro podporu prožitkového učení využíváme metodu </w:t>
      </w:r>
      <w:r w:rsidR="009C38D0" w:rsidRPr="0093578A">
        <w:rPr>
          <w:rFonts w:ascii="Times New Roman" w:hAnsi="Times New Roman"/>
        </w:rPr>
        <w:t>„</w:t>
      </w:r>
      <w:r w:rsidR="00226707" w:rsidRPr="0093578A">
        <w:rPr>
          <w:rFonts w:ascii="Times New Roman" w:hAnsi="Times New Roman"/>
        </w:rPr>
        <w:t xml:space="preserve">senzory </w:t>
      </w:r>
      <w:r w:rsidR="00653DBD" w:rsidRPr="0093578A">
        <w:rPr>
          <w:rFonts w:ascii="Times New Roman" w:hAnsi="Times New Roman"/>
        </w:rPr>
        <w:t>play</w:t>
      </w:r>
      <w:r w:rsidR="009C38D0" w:rsidRPr="0093578A">
        <w:rPr>
          <w:rFonts w:ascii="Times New Roman" w:hAnsi="Times New Roman"/>
        </w:rPr>
        <w:t>“</w:t>
      </w:r>
      <w:r w:rsidR="00653DBD" w:rsidRPr="0093578A">
        <w:rPr>
          <w:rFonts w:ascii="Times New Roman" w:hAnsi="Times New Roman"/>
        </w:rPr>
        <w:t xml:space="preserve"> neboli </w:t>
      </w:r>
      <w:proofErr w:type="spellStart"/>
      <w:r w:rsidR="00653DBD" w:rsidRPr="0093578A">
        <w:rPr>
          <w:rFonts w:ascii="Times New Roman" w:hAnsi="Times New Roman"/>
        </w:rPr>
        <w:t>smyslohraní</w:t>
      </w:r>
      <w:proofErr w:type="spellEnd"/>
      <w:r w:rsidR="00653DBD" w:rsidRPr="0093578A">
        <w:rPr>
          <w:rFonts w:ascii="Times New Roman" w:hAnsi="Times New Roman"/>
        </w:rPr>
        <w:t>, které u dětí prohlubuje prožitek z daného tematického celku.</w:t>
      </w:r>
      <w:r w:rsidRPr="0093578A">
        <w:rPr>
          <w:rFonts w:ascii="Times New Roman" w:hAnsi="Times New Roman"/>
        </w:rPr>
        <w:t xml:space="preserve"> Díky tomu děti získávají nové poznatky a dovednosti prostřednictvím přímé zkušenosti a prožitku. Vedeme děti ke vzájemné spolupráci, ke společnému řešení a kreativitě.</w:t>
      </w:r>
    </w:p>
    <w:p w14:paraId="6F967A8E" w14:textId="77777777" w:rsidR="00153881" w:rsidRPr="0093578A" w:rsidRDefault="00153881" w:rsidP="00226707">
      <w:pPr>
        <w:spacing w:line="360" w:lineRule="auto"/>
        <w:ind w:firstLine="426"/>
        <w:jc w:val="both"/>
        <w:rPr>
          <w:rFonts w:ascii="Times New Roman" w:hAnsi="Times New Roman"/>
        </w:rPr>
      </w:pPr>
    </w:p>
    <w:p w14:paraId="7AE89ECE"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t>Podpora seberegulace a autonomie</w:t>
      </w:r>
    </w:p>
    <w:p w14:paraId="4921438A" w14:textId="77777777" w:rsidR="00153881" w:rsidRPr="0093578A" w:rsidRDefault="00153881" w:rsidP="00226707">
      <w:pPr>
        <w:spacing w:line="360" w:lineRule="auto"/>
        <w:ind w:firstLine="426"/>
        <w:jc w:val="both"/>
        <w:rPr>
          <w:rFonts w:ascii="Times New Roman" w:hAnsi="Times New Roman"/>
        </w:rPr>
      </w:pPr>
      <w:r w:rsidRPr="0093578A">
        <w:rPr>
          <w:rFonts w:ascii="Times New Roman" w:hAnsi="Times New Roman"/>
        </w:rPr>
        <w:t>Zaměřujeme se na postupné vedení dětí k samostatnosti, schopnosti rozhodovat o svých aktivitách, plánovat je a vyhodnocovat výsledky své činnosti. Pedagogové poskytují dítěti podporu, ale také dostatek prostoru pro vlastní iniciativu. Rozvíjíme u dětí schopnost řídit své chování, nést odpovědnost a být samostatné.</w:t>
      </w:r>
    </w:p>
    <w:p w14:paraId="1C28E4F8" w14:textId="77777777" w:rsidR="00153881" w:rsidRPr="0093578A" w:rsidRDefault="00153881" w:rsidP="00226707">
      <w:pPr>
        <w:spacing w:line="360" w:lineRule="auto"/>
        <w:ind w:firstLine="426"/>
        <w:jc w:val="both"/>
        <w:rPr>
          <w:rFonts w:ascii="Times New Roman" w:hAnsi="Times New Roman"/>
        </w:rPr>
      </w:pPr>
    </w:p>
    <w:p w14:paraId="67E4BDC8"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t>Interaktivní a projektové učení</w:t>
      </w:r>
    </w:p>
    <w:p w14:paraId="4D518AA1" w14:textId="77777777" w:rsidR="00605611" w:rsidRPr="0093578A" w:rsidRDefault="00153881" w:rsidP="00226707">
      <w:pPr>
        <w:spacing w:line="360" w:lineRule="auto"/>
        <w:ind w:firstLine="426"/>
        <w:jc w:val="both"/>
        <w:rPr>
          <w:rFonts w:ascii="Times New Roman" w:hAnsi="Times New Roman"/>
        </w:rPr>
      </w:pPr>
      <w:r w:rsidRPr="0093578A">
        <w:rPr>
          <w:rFonts w:ascii="Times New Roman" w:hAnsi="Times New Roman"/>
        </w:rPr>
        <w:t>Děti se podílejí na plánování a realizaci projektů, které jim umožňují objevovat nová témata na základě jejich zájmu. Projekty mohou zahrnovat různé činnosti, jako je výzkum, tvoření, příběhy nebo experimenty. Podporujeme schopnost dětí pracovat na delších úkolech, rozvíjet jejich iniciativu a spolupráci.</w:t>
      </w:r>
    </w:p>
    <w:p w14:paraId="4C402EAF" w14:textId="77777777" w:rsidR="00605611" w:rsidRPr="0093578A" w:rsidRDefault="00605611" w:rsidP="00226707">
      <w:pPr>
        <w:spacing w:line="360" w:lineRule="auto"/>
        <w:ind w:firstLine="426"/>
        <w:jc w:val="both"/>
        <w:rPr>
          <w:rFonts w:ascii="Times New Roman" w:hAnsi="Times New Roman"/>
        </w:rPr>
      </w:pPr>
    </w:p>
    <w:p w14:paraId="554BD480"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t>Podpora komunikace a jazyka</w:t>
      </w:r>
    </w:p>
    <w:p w14:paraId="5924260A" w14:textId="09A18A60" w:rsidR="00153881" w:rsidRPr="0093578A" w:rsidRDefault="00153881" w:rsidP="00226707">
      <w:pPr>
        <w:spacing w:line="360" w:lineRule="auto"/>
        <w:ind w:firstLine="426"/>
        <w:jc w:val="both"/>
        <w:rPr>
          <w:rFonts w:ascii="Times New Roman" w:hAnsi="Times New Roman"/>
        </w:rPr>
      </w:pPr>
      <w:r w:rsidRPr="0093578A">
        <w:rPr>
          <w:rFonts w:ascii="Times New Roman" w:hAnsi="Times New Roman"/>
        </w:rPr>
        <w:t>Podporujeme rozvoj verbálních i neverbálních komunikačních dovedností. Patří sem čtení a vyprávění příběhů, dramatizace, rozhovory, hry na rozvoj slovní zásoby či využití jazykových her. Nabízenými aktivitami posilujeme u dětí jazykový rozvoj, schopnost vyjadřovat své myšlenky a naslouchat druhým.</w:t>
      </w:r>
      <w:r w:rsidR="009C38D0" w:rsidRPr="0093578A">
        <w:rPr>
          <w:rFonts w:ascii="Times New Roman" w:hAnsi="Times New Roman"/>
        </w:rPr>
        <w:t xml:space="preserve"> V rámci rozvoje řečové oblasti u dětí využíváme </w:t>
      </w:r>
      <w:proofErr w:type="spellStart"/>
      <w:r w:rsidR="009C38D0" w:rsidRPr="0093578A">
        <w:rPr>
          <w:rFonts w:ascii="Times New Roman" w:hAnsi="Times New Roman"/>
        </w:rPr>
        <w:t>oromotoriku</w:t>
      </w:r>
      <w:proofErr w:type="spellEnd"/>
      <w:r w:rsidR="009C38D0" w:rsidRPr="0093578A">
        <w:rPr>
          <w:rFonts w:ascii="Times New Roman" w:hAnsi="Times New Roman"/>
        </w:rPr>
        <w:t xml:space="preserve"> v tzv. </w:t>
      </w:r>
      <w:proofErr w:type="spellStart"/>
      <w:r w:rsidR="009C38D0" w:rsidRPr="0093578A">
        <w:rPr>
          <w:rFonts w:ascii="Times New Roman" w:hAnsi="Times New Roman"/>
        </w:rPr>
        <w:t>logochvilkách</w:t>
      </w:r>
      <w:proofErr w:type="spellEnd"/>
      <w:r w:rsidR="009C38D0" w:rsidRPr="0093578A">
        <w:rPr>
          <w:rFonts w:ascii="Times New Roman" w:hAnsi="Times New Roman"/>
        </w:rPr>
        <w:t>, které napomáhají posilování motoriky mluvidel.</w:t>
      </w:r>
      <w:r w:rsidR="00AA554B" w:rsidRPr="0093578A">
        <w:rPr>
          <w:rFonts w:ascii="Times New Roman" w:hAnsi="Times New Roman"/>
        </w:rPr>
        <w:t xml:space="preserve"> </w:t>
      </w:r>
    </w:p>
    <w:p w14:paraId="0859503E" w14:textId="77777777" w:rsidR="00AA554B" w:rsidRPr="0093578A" w:rsidRDefault="00AA554B" w:rsidP="00226707">
      <w:pPr>
        <w:spacing w:line="360" w:lineRule="auto"/>
        <w:ind w:firstLine="426"/>
        <w:jc w:val="both"/>
        <w:rPr>
          <w:rFonts w:ascii="Times New Roman" w:hAnsi="Times New Roman"/>
        </w:rPr>
      </w:pPr>
    </w:p>
    <w:p w14:paraId="5AD42AEB"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t>Práce s emocemi a podpora emocionální inteligence</w:t>
      </w:r>
    </w:p>
    <w:p w14:paraId="187F58AF" w14:textId="77777777" w:rsidR="00153881" w:rsidRPr="0093578A" w:rsidRDefault="00153881" w:rsidP="00226707">
      <w:pPr>
        <w:spacing w:line="360" w:lineRule="auto"/>
        <w:ind w:firstLine="426"/>
        <w:jc w:val="both"/>
        <w:rPr>
          <w:rFonts w:ascii="Times New Roman" w:hAnsi="Times New Roman"/>
        </w:rPr>
      </w:pPr>
      <w:r w:rsidRPr="0093578A">
        <w:rPr>
          <w:rFonts w:ascii="Times New Roman" w:hAnsi="Times New Roman"/>
        </w:rPr>
        <w:t>Zaměřujeme se na rozpoznávání, pojmenovávání a vhodné vyjadřování emocí. Děti se učí chápat své vlastní pocity i pocity druhých a nalézají způsoby, jak s nimi pracovat. Aktivitami rozvíjíme emocionální inteligenci a schopnost zvládat různé situace.</w:t>
      </w:r>
    </w:p>
    <w:p w14:paraId="6879E6D9" w14:textId="15463B33" w:rsidR="00153881" w:rsidRPr="0093578A" w:rsidRDefault="00153881" w:rsidP="00226707">
      <w:pPr>
        <w:spacing w:line="360" w:lineRule="auto"/>
        <w:ind w:firstLine="426"/>
        <w:jc w:val="both"/>
        <w:rPr>
          <w:rFonts w:ascii="Times New Roman" w:hAnsi="Times New Roman"/>
        </w:rPr>
      </w:pPr>
    </w:p>
    <w:p w14:paraId="4259E174" w14:textId="77777777" w:rsidR="00D52CF4" w:rsidRPr="0093578A" w:rsidRDefault="00D52CF4" w:rsidP="00226707">
      <w:pPr>
        <w:spacing w:line="360" w:lineRule="auto"/>
        <w:ind w:firstLine="426"/>
        <w:jc w:val="both"/>
        <w:rPr>
          <w:rFonts w:ascii="Times New Roman" w:hAnsi="Times New Roman"/>
        </w:rPr>
      </w:pPr>
    </w:p>
    <w:p w14:paraId="2799F24B" w14:textId="77777777" w:rsidR="00153881" w:rsidRPr="0093578A" w:rsidRDefault="00153881" w:rsidP="00226707">
      <w:pPr>
        <w:pStyle w:val="Odstavecseseznamem"/>
        <w:numPr>
          <w:ilvl w:val="0"/>
          <w:numId w:val="14"/>
        </w:numPr>
        <w:spacing w:line="360" w:lineRule="auto"/>
        <w:ind w:left="0" w:firstLine="426"/>
        <w:jc w:val="both"/>
        <w:rPr>
          <w:rFonts w:ascii="Times New Roman" w:hAnsi="Times New Roman"/>
          <w:b/>
        </w:rPr>
      </w:pPr>
      <w:r w:rsidRPr="0093578A">
        <w:rPr>
          <w:rFonts w:ascii="Times New Roman" w:hAnsi="Times New Roman"/>
          <w:b/>
        </w:rPr>
        <w:lastRenderedPageBreak/>
        <w:t>Spolupráce s rodinou</w:t>
      </w:r>
    </w:p>
    <w:p w14:paraId="57F0EA75" w14:textId="04A99D26" w:rsidR="00153881" w:rsidRPr="0093578A" w:rsidRDefault="00153881" w:rsidP="00226707">
      <w:pPr>
        <w:spacing w:line="360" w:lineRule="auto"/>
        <w:ind w:firstLine="426"/>
        <w:jc w:val="both"/>
        <w:rPr>
          <w:rFonts w:ascii="Times New Roman" w:hAnsi="Times New Roman"/>
        </w:rPr>
      </w:pPr>
      <w:r w:rsidRPr="0093578A">
        <w:rPr>
          <w:rFonts w:ascii="Times New Roman" w:hAnsi="Times New Roman"/>
        </w:rPr>
        <w:t xml:space="preserve">Nabízíme pravidelné aktivity k zapojení rodičů do vzdělávacího procesu, pravidelnou komunikaci, společné akce a sdílení informací o dítěti. Pedagogové usilují o partnerství s rodinou, aby podpořili rozvoj dítěte i </w:t>
      </w:r>
      <w:r w:rsidR="00AA554B" w:rsidRPr="0093578A">
        <w:rPr>
          <w:rFonts w:ascii="Times New Roman" w:hAnsi="Times New Roman"/>
        </w:rPr>
        <w:t xml:space="preserve">v </w:t>
      </w:r>
      <w:r w:rsidRPr="0093578A">
        <w:rPr>
          <w:rFonts w:ascii="Times New Roman" w:hAnsi="Times New Roman"/>
        </w:rPr>
        <w:t>domácím prostředí. Jde nám o zajišťování konzistence ve výchově a vzdělávání a posílení vazby mezi školou a rodinou.</w:t>
      </w:r>
    </w:p>
    <w:p w14:paraId="505F61B8" w14:textId="77777777" w:rsidR="00153881" w:rsidRPr="0093578A" w:rsidRDefault="00153881" w:rsidP="00226707">
      <w:pPr>
        <w:spacing w:line="360" w:lineRule="auto"/>
        <w:ind w:firstLine="426"/>
        <w:jc w:val="both"/>
        <w:rPr>
          <w:rFonts w:ascii="Times New Roman" w:hAnsi="Times New Roman"/>
        </w:rPr>
      </w:pPr>
    </w:p>
    <w:p w14:paraId="7634BA2A" w14:textId="44148D10" w:rsidR="00805F8C" w:rsidRPr="0093578A" w:rsidRDefault="00153881" w:rsidP="00226707">
      <w:pPr>
        <w:spacing w:line="360" w:lineRule="auto"/>
        <w:ind w:firstLine="426"/>
        <w:jc w:val="both"/>
        <w:rPr>
          <w:rFonts w:ascii="Times New Roman" w:hAnsi="Times New Roman"/>
        </w:rPr>
      </w:pPr>
      <w:r w:rsidRPr="0093578A">
        <w:rPr>
          <w:rFonts w:ascii="Times New Roman" w:hAnsi="Times New Roman"/>
        </w:rPr>
        <w:t>Všechny strategie kombinujeme a přizpůsobujeme konkrétním podmínkám tak, aby odpovídaly filozofii a potřebám dětí naší mateřské školy.</w:t>
      </w:r>
      <w:r w:rsidR="00274CD7" w:rsidRPr="0093578A">
        <w:rPr>
          <w:rFonts w:ascii="Times New Roman" w:hAnsi="Times New Roman"/>
        </w:rPr>
        <w:t xml:space="preserve"> </w:t>
      </w:r>
    </w:p>
    <w:p w14:paraId="4F87FA5F" w14:textId="77777777" w:rsidR="00805F8C" w:rsidRPr="0093578A" w:rsidRDefault="00805F8C" w:rsidP="0050275D">
      <w:pPr>
        <w:pStyle w:val="NadpisC"/>
        <w:ind w:left="1134" w:hanging="708"/>
        <w:rPr>
          <w:rFonts w:eastAsia="Aptos"/>
          <w:lang w:eastAsia="en-US"/>
        </w:rPr>
      </w:pPr>
      <w:bookmarkStart w:id="37" w:name="_Toc207287005"/>
      <w:r w:rsidRPr="0093578A">
        <w:rPr>
          <w:rFonts w:eastAsia="Aptos"/>
          <w:lang w:eastAsia="en-US"/>
        </w:rPr>
        <w:t>Strategie k naplňování očekávaných výsledků učení</w:t>
      </w:r>
      <w:bookmarkEnd w:id="37"/>
    </w:p>
    <w:p w14:paraId="2E9CF05F" w14:textId="7F6A3DDD" w:rsidR="00805F8C" w:rsidRPr="0093578A" w:rsidRDefault="00805F8C" w:rsidP="0050275D">
      <w:pPr>
        <w:spacing w:line="360" w:lineRule="auto"/>
        <w:ind w:firstLine="426"/>
        <w:jc w:val="both"/>
        <w:rPr>
          <w:rFonts w:ascii="Times New Roman" w:eastAsia="Aptos" w:hAnsi="Times New Roman"/>
          <w:bCs/>
          <w:color w:val="000000"/>
          <w:kern w:val="2"/>
          <w:lang w:eastAsia="en-US"/>
          <w14:ligatures w14:val="standardContextual"/>
        </w:rPr>
      </w:pPr>
      <w:r w:rsidRPr="0093578A">
        <w:rPr>
          <w:rFonts w:ascii="Times New Roman" w:eastAsia="Aptos" w:hAnsi="Times New Roman"/>
          <w:bCs/>
          <w:color w:val="000000"/>
          <w:kern w:val="2"/>
          <w:lang w:eastAsia="en-US"/>
          <w14:ligatures w14:val="standardContextual"/>
        </w:rPr>
        <w:t>Při práci s dětmi využíváme mnoho metod a forem vzdělávání. Mezi nejčastěji používané patří prožitkové</w:t>
      </w:r>
      <w:r w:rsidR="00D52CF4" w:rsidRPr="0093578A">
        <w:rPr>
          <w:rFonts w:ascii="Times New Roman" w:eastAsia="Aptos" w:hAnsi="Times New Roman"/>
          <w:bCs/>
          <w:color w:val="000000"/>
          <w:kern w:val="2"/>
          <w:lang w:eastAsia="en-US"/>
          <w14:ligatures w14:val="standardContextual"/>
        </w:rPr>
        <w:t xml:space="preserve">, </w:t>
      </w:r>
      <w:r w:rsidRPr="0093578A">
        <w:rPr>
          <w:rFonts w:ascii="Times New Roman" w:eastAsia="Aptos" w:hAnsi="Times New Roman"/>
          <w:bCs/>
          <w:color w:val="000000"/>
          <w:kern w:val="2"/>
          <w:lang w:eastAsia="en-US"/>
          <w14:ligatures w14:val="standardContextual"/>
        </w:rPr>
        <w:t xml:space="preserve">situační, kooperativní, spontánní učení (přímo i nepřímo řízené), spontánní hra. Využíváme vlastní reálné zkušenosti, dětem jsou situace blízké a tím se učí přirozeně. Informace o učení získáme prostřednictvím pedagogické diagnostiky a konstruktivismem (na základě vlastních prožitků se děti učí). </w:t>
      </w:r>
    </w:p>
    <w:p w14:paraId="55BE2887" w14:textId="77777777" w:rsidR="00805F8C" w:rsidRPr="0093578A" w:rsidRDefault="00805F8C" w:rsidP="0050275D">
      <w:pPr>
        <w:spacing w:line="360" w:lineRule="auto"/>
        <w:ind w:firstLine="426"/>
        <w:jc w:val="both"/>
        <w:rPr>
          <w:rFonts w:ascii="Times New Roman" w:eastAsia="Aptos" w:hAnsi="Times New Roman"/>
          <w:b/>
          <w:bCs/>
          <w:color w:val="000000"/>
          <w:kern w:val="2"/>
          <w:lang w:eastAsia="en-US"/>
          <w14:ligatures w14:val="standardContextual"/>
        </w:rPr>
      </w:pPr>
      <w:r w:rsidRPr="0093578A">
        <w:rPr>
          <w:rFonts w:ascii="Times New Roman" w:eastAsia="Aptos" w:hAnsi="Times New Roman"/>
          <w:b/>
          <w:bCs/>
          <w:color w:val="000000"/>
          <w:kern w:val="2"/>
          <w:lang w:eastAsia="en-US"/>
          <w14:ligatures w14:val="standardContextual"/>
        </w:rPr>
        <w:t xml:space="preserve">Postup učení: </w:t>
      </w:r>
    </w:p>
    <w:p w14:paraId="7B25AFD6" w14:textId="29D44158" w:rsidR="00805F8C" w:rsidRPr="0093578A" w:rsidRDefault="00805F8C" w:rsidP="0050275D">
      <w:pPr>
        <w:spacing w:line="360" w:lineRule="auto"/>
        <w:ind w:firstLine="426"/>
        <w:jc w:val="both"/>
        <w:rPr>
          <w:rFonts w:ascii="Times New Roman" w:eastAsia="Aptos" w:hAnsi="Times New Roman"/>
          <w:bCs/>
          <w:color w:val="000000"/>
          <w:kern w:val="2"/>
          <w:lang w:eastAsia="en-US"/>
          <w14:ligatures w14:val="standardContextual"/>
        </w:rPr>
      </w:pPr>
      <w:r w:rsidRPr="0093578A">
        <w:rPr>
          <w:rFonts w:ascii="Times New Roman" w:eastAsia="Aptos" w:hAnsi="Times New Roman"/>
          <w:bCs/>
          <w:color w:val="000000"/>
          <w:kern w:val="2"/>
          <w:lang w:eastAsia="en-US"/>
          <w14:ligatures w14:val="standardContextual"/>
        </w:rPr>
        <w:t>1. Evokace (zjištění zájmu dětí, plánování činností společně s dětmi)</w:t>
      </w:r>
      <w:r w:rsidR="00B069DD" w:rsidRPr="0093578A">
        <w:rPr>
          <w:rFonts w:ascii="Times New Roman" w:eastAsia="Aptos" w:hAnsi="Times New Roman"/>
          <w:bCs/>
          <w:color w:val="000000"/>
          <w:kern w:val="2"/>
          <w:lang w:eastAsia="en-US"/>
          <w14:ligatures w14:val="standardContextual"/>
        </w:rPr>
        <w:t>.</w:t>
      </w:r>
    </w:p>
    <w:p w14:paraId="6FD79B0D" w14:textId="1D6845A8" w:rsidR="00805F8C" w:rsidRPr="0093578A" w:rsidRDefault="00805F8C" w:rsidP="0050275D">
      <w:pPr>
        <w:spacing w:line="360" w:lineRule="auto"/>
        <w:ind w:firstLine="426"/>
        <w:jc w:val="both"/>
        <w:rPr>
          <w:rFonts w:ascii="Times New Roman" w:eastAsia="Aptos" w:hAnsi="Times New Roman"/>
          <w:bCs/>
          <w:color w:val="000000"/>
          <w:kern w:val="2"/>
          <w:lang w:eastAsia="en-US"/>
          <w14:ligatures w14:val="standardContextual"/>
        </w:rPr>
      </w:pPr>
      <w:r w:rsidRPr="0093578A">
        <w:rPr>
          <w:rFonts w:ascii="Times New Roman" w:eastAsia="Aptos" w:hAnsi="Times New Roman"/>
          <w:bCs/>
          <w:color w:val="000000"/>
          <w:kern w:val="2"/>
          <w:lang w:eastAsia="en-US"/>
          <w14:ligatures w14:val="standardContextual"/>
        </w:rPr>
        <w:t>2. Uvědomění významu (OVU + Klíčové kompetence)</w:t>
      </w:r>
      <w:r w:rsidR="00B069DD" w:rsidRPr="0093578A">
        <w:rPr>
          <w:rFonts w:ascii="Times New Roman" w:eastAsia="Aptos" w:hAnsi="Times New Roman"/>
          <w:bCs/>
          <w:color w:val="000000"/>
          <w:kern w:val="2"/>
          <w:lang w:eastAsia="en-US"/>
          <w14:ligatures w14:val="standardContextual"/>
        </w:rPr>
        <w:t>.</w:t>
      </w:r>
    </w:p>
    <w:p w14:paraId="3D643ABB" w14:textId="4444F1CF" w:rsidR="00805F8C" w:rsidRPr="0093578A" w:rsidRDefault="00805F8C" w:rsidP="0050275D">
      <w:pPr>
        <w:spacing w:line="360" w:lineRule="auto"/>
        <w:ind w:firstLine="426"/>
        <w:jc w:val="both"/>
        <w:rPr>
          <w:rFonts w:ascii="Times New Roman" w:eastAsia="Aptos" w:hAnsi="Times New Roman"/>
          <w:bCs/>
          <w:color w:val="000000"/>
          <w:kern w:val="2"/>
          <w:lang w:eastAsia="en-US"/>
          <w14:ligatures w14:val="standardContextual"/>
        </w:rPr>
      </w:pPr>
      <w:r w:rsidRPr="0093578A">
        <w:rPr>
          <w:rFonts w:ascii="Times New Roman" w:eastAsia="Aptos" w:hAnsi="Times New Roman"/>
          <w:bCs/>
          <w:color w:val="000000"/>
          <w:kern w:val="2"/>
          <w:lang w:eastAsia="en-US"/>
          <w14:ligatures w14:val="standardContextual"/>
        </w:rPr>
        <w:t>3. Reflexe (prostřednictvím komunikativního kruhu, ohlížíme se za učením – pomocí popisného jazyka vyhodnocujeme výsledky učení – děti využívají emotikony inspirují se od sebe, umí se vyjádřit)</w:t>
      </w:r>
      <w:r w:rsidR="00B069DD" w:rsidRPr="0093578A">
        <w:rPr>
          <w:rFonts w:ascii="Times New Roman" w:eastAsia="Aptos" w:hAnsi="Times New Roman"/>
          <w:bCs/>
          <w:color w:val="000000"/>
          <w:kern w:val="2"/>
          <w:lang w:eastAsia="en-US"/>
          <w14:ligatures w14:val="standardContextual"/>
        </w:rPr>
        <w:t>.</w:t>
      </w:r>
    </w:p>
    <w:p w14:paraId="492DFF42" w14:textId="77777777" w:rsidR="00274CD7" w:rsidRPr="0093578A" w:rsidRDefault="00274CD7" w:rsidP="0050275D">
      <w:pPr>
        <w:spacing w:line="360" w:lineRule="auto"/>
        <w:ind w:firstLine="426"/>
        <w:jc w:val="both"/>
        <w:rPr>
          <w:rFonts w:ascii="Times New Roman" w:hAnsi="Times New Roman"/>
        </w:rPr>
      </w:pPr>
    </w:p>
    <w:p w14:paraId="04A67354" w14:textId="4EDBA2C3" w:rsidR="00274CD7" w:rsidRPr="0093578A" w:rsidRDefault="00274CD7" w:rsidP="00B069DD">
      <w:pPr>
        <w:spacing w:line="360" w:lineRule="auto"/>
        <w:ind w:firstLine="426"/>
        <w:jc w:val="both"/>
        <w:rPr>
          <w:rFonts w:ascii="Times New Roman" w:eastAsia="Aptos" w:hAnsi="Times New Roman"/>
          <w:b/>
          <w:color w:val="000000"/>
          <w:kern w:val="2"/>
          <w:lang w:eastAsia="en-US"/>
          <w14:ligatures w14:val="standardContextual"/>
        </w:rPr>
      </w:pPr>
      <w:r w:rsidRPr="0093578A">
        <w:rPr>
          <w:rFonts w:ascii="Times New Roman" w:eastAsia="Aptos" w:hAnsi="Times New Roman"/>
          <w:b/>
          <w:color w:val="000000"/>
          <w:kern w:val="2"/>
          <w:lang w:eastAsia="en-US"/>
          <w14:ligatures w14:val="standardContextual"/>
        </w:rPr>
        <w:t>Klíčové kompetence</w:t>
      </w:r>
      <w:r w:rsidR="00B069DD" w:rsidRPr="0093578A">
        <w:rPr>
          <w:rFonts w:ascii="Times New Roman" w:eastAsia="Aptos" w:hAnsi="Times New Roman"/>
          <w:b/>
          <w:color w:val="000000"/>
          <w:kern w:val="2"/>
          <w:lang w:eastAsia="en-US"/>
          <w14:ligatures w14:val="standardContextual"/>
        </w:rPr>
        <w:t xml:space="preserve"> </w:t>
      </w:r>
    </w:p>
    <w:p w14:paraId="00A303A9" w14:textId="77777777" w:rsidR="00274CD7" w:rsidRPr="0093578A" w:rsidRDefault="00274CD7" w:rsidP="00B069DD">
      <w:pPr>
        <w:pStyle w:val="Odstavecseseznamem"/>
        <w:numPr>
          <w:ilvl w:val="0"/>
          <w:numId w:val="65"/>
        </w:numPr>
        <w:spacing w:line="360" w:lineRule="auto"/>
        <w:ind w:left="0" w:firstLine="426"/>
        <w:jc w:val="both"/>
        <w:rPr>
          <w:rFonts w:ascii="Times New Roman" w:eastAsia="Aptos" w:hAnsi="Times New Roman"/>
          <w:kern w:val="2"/>
          <w:lang w:eastAsia="en-US"/>
          <w14:ligatures w14:val="standardContextual"/>
        </w:rPr>
      </w:pPr>
      <w:r w:rsidRPr="0093578A">
        <w:rPr>
          <w:rFonts w:ascii="Times New Roman" w:eastAsia="Aptos" w:hAnsi="Times New Roman"/>
          <w:b/>
          <w:color w:val="0070C0"/>
          <w:kern w:val="2"/>
          <w:lang w:eastAsia="en-US"/>
          <w14:ligatures w14:val="standardContextual"/>
        </w:rPr>
        <w:t>Klíčová kompetence k učení</w:t>
      </w:r>
      <w:r w:rsidRPr="0093578A">
        <w:rPr>
          <w:rFonts w:ascii="Times New Roman" w:eastAsia="Aptos" w:hAnsi="Times New Roman"/>
          <w:color w:val="0070C0"/>
          <w:kern w:val="2"/>
          <w:lang w:eastAsia="en-US"/>
          <w14:ligatures w14:val="standardContextual"/>
        </w:rPr>
        <w:t xml:space="preserve"> </w:t>
      </w:r>
      <w:r w:rsidRPr="0093578A">
        <w:rPr>
          <w:rFonts w:ascii="Times New Roman" w:eastAsia="Aptos" w:hAnsi="Times New Roman"/>
          <w:kern w:val="2"/>
          <w:lang w:eastAsia="en-US"/>
          <w14:ligatures w14:val="standardContextual"/>
        </w:rPr>
        <w:t>– dítě objevuje a poznává svět kolem sebe, vyhodnocuje svoje pokroky v učení a rozvíjí své kritické myšlení.</w:t>
      </w:r>
    </w:p>
    <w:p w14:paraId="08D008F8" w14:textId="77777777" w:rsidR="00274CD7" w:rsidRPr="0093578A" w:rsidRDefault="00274CD7" w:rsidP="00274CD7">
      <w:pPr>
        <w:rPr>
          <w:rFonts w:ascii="Times New Roman" w:eastAsia="Aptos" w:hAnsi="Times New Roman"/>
          <w:kern w:val="2"/>
          <w:lang w:eastAsia="en-US"/>
          <w14:ligatures w14:val="standardContextual"/>
        </w:rPr>
      </w:pPr>
    </w:p>
    <w:tbl>
      <w:tblPr>
        <w:tblStyle w:val="Mkatabulky"/>
        <w:tblW w:w="0" w:type="auto"/>
        <w:tblLook w:val="04A0" w:firstRow="1" w:lastRow="0" w:firstColumn="1" w:lastColumn="0" w:noHBand="0" w:noVBand="1"/>
      </w:tblPr>
      <w:tblGrid>
        <w:gridCol w:w="4338"/>
        <w:gridCol w:w="4439"/>
      </w:tblGrid>
      <w:tr w:rsidR="00182D16" w:rsidRPr="0093578A" w14:paraId="15EEDC89" w14:textId="77777777" w:rsidTr="00DA4D3C">
        <w:trPr>
          <w:trHeight w:val="245"/>
        </w:trPr>
        <w:tc>
          <w:tcPr>
            <w:tcW w:w="4675" w:type="dxa"/>
            <w:shd w:val="clear" w:color="auto" w:fill="CBD3DE" w:themeFill="text2" w:themeFillTint="40"/>
          </w:tcPr>
          <w:p w14:paraId="2FF4C9C5" w14:textId="77777777" w:rsidR="00182D16" w:rsidRPr="0093578A" w:rsidRDefault="00182D16" w:rsidP="00B069DD">
            <w:pPr>
              <w:spacing w:line="360" w:lineRule="auto"/>
              <w:rPr>
                <w:rFonts w:ascii="Times New Roman" w:hAnsi="Times New Roman"/>
                <w:b/>
                <w:bCs/>
                <w:color w:val="000000"/>
              </w:rPr>
            </w:pPr>
            <w:r w:rsidRPr="0093578A">
              <w:rPr>
                <w:rFonts w:ascii="Times New Roman" w:hAnsi="Times New Roman"/>
                <w:b/>
                <w:bCs/>
                <w:color w:val="000000"/>
              </w:rPr>
              <w:t>OČEKÁVANÝ VÝSLEDEK UČENÍ (OVU)</w:t>
            </w:r>
          </w:p>
        </w:tc>
        <w:tc>
          <w:tcPr>
            <w:tcW w:w="4675" w:type="dxa"/>
            <w:shd w:val="clear" w:color="auto" w:fill="CBD3DE" w:themeFill="text2" w:themeFillTint="40"/>
          </w:tcPr>
          <w:p w14:paraId="5CED47F8" w14:textId="31713F11" w:rsidR="00182D16" w:rsidRPr="0093578A" w:rsidRDefault="00182D16" w:rsidP="00B069DD">
            <w:pPr>
              <w:spacing w:line="360" w:lineRule="auto"/>
              <w:rPr>
                <w:rFonts w:ascii="Times New Roman" w:hAnsi="Times New Roman"/>
                <w:b/>
                <w:bCs/>
                <w:color w:val="000000"/>
              </w:rPr>
            </w:pPr>
            <w:r w:rsidRPr="0093578A">
              <w:rPr>
                <w:rFonts w:ascii="Times New Roman" w:hAnsi="Times New Roman"/>
                <w:b/>
                <w:bCs/>
                <w:color w:val="000000"/>
              </w:rPr>
              <w:t>VÝCHOVNÉ A VZDĚLÁVACÍ STRATEGIE</w:t>
            </w:r>
          </w:p>
        </w:tc>
      </w:tr>
      <w:tr w:rsidR="00182D16" w:rsidRPr="0093578A" w14:paraId="4C0A61A2" w14:textId="77777777" w:rsidTr="00DA4D3C">
        <w:tc>
          <w:tcPr>
            <w:tcW w:w="4675" w:type="dxa"/>
          </w:tcPr>
          <w:p w14:paraId="1B59FC9F" w14:textId="77777777" w:rsidR="00182D16" w:rsidRPr="0093578A" w:rsidRDefault="00182D16" w:rsidP="00B069DD">
            <w:pPr>
              <w:spacing w:line="360" w:lineRule="auto"/>
              <w:rPr>
                <w:rFonts w:ascii="Times New Roman" w:hAnsi="Times New Roman"/>
                <w:bCs/>
                <w:color w:val="000000"/>
              </w:rPr>
            </w:pPr>
            <w:r w:rsidRPr="0093578A">
              <w:rPr>
                <w:rFonts w:ascii="Times New Roman" w:hAnsi="Times New Roman"/>
                <w:bCs/>
                <w:color w:val="000000"/>
              </w:rPr>
              <w:t>Při učení využívá strategie pokusu a omylu</w:t>
            </w:r>
          </w:p>
        </w:tc>
        <w:tc>
          <w:tcPr>
            <w:tcW w:w="4675" w:type="dxa"/>
          </w:tcPr>
          <w:p w14:paraId="663D1003" w14:textId="77777777" w:rsidR="00182D16" w:rsidRPr="0093578A" w:rsidRDefault="00182D16" w:rsidP="00B069DD">
            <w:pPr>
              <w:numPr>
                <w:ilvl w:val="0"/>
                <w:numId w:val="56"/>
              </w:numPr>
              <w:spacing w:line="360" w:lineRule="auto"/>
              <w:rPr>
                <w:rFonts w:ascii="Times New Roman" w:hAnsi="Times New Roman"/>
                <w:bCs/>
                <w:color w:val="000000"/>
              </w:rPr>
            </w:pPr>
            <w:r w:rsidRPr="0093578A">
              <w:rPr>
                <w:rFonts w:ascii="Times New Roman" w:hAnsi="Times New Roman"/>
                <w:bCs/>
                <w:color w:val="000000"/>
              </w:rPr>
              <w:t>Experimentování, pokusy</w:t>
            </w:r>
          </w:p>
          <w:p w14:paraId="4F9C4264" w14:textId="77777777" w:rsidR="00182D16" w:rsidRPr="0093578A" w:rsidRDefault="00182D16" w:rsidP="00B069DD">
            <w:pPr>
              <w:numPr>
                <w:ilvl w:val="0"/>
                <w:numId w:val="56"/>
              </w:numPr>
              <w:spacing w:line="360" w:lineRule="auto"/>
              <w:rPr>
                <w:rFonts w:ascii="Times New Roman" w:hAnsi="Times New Roman"/>
                <w:bCs/>
                <w:color w:val="000000"/>
              </w:rPr>
            </w:pPr>
            <w:r w:rsidRPr="0093578A">
              <w:rPr>
                <w:rFonts w:ascii="Times New Roman" w:hAnsi="Times New Roman"/>
                <w:bCs/>
                <w:color w:val="000000"/>
              </w:rPr>
              <w:t>Práce s chybou</w:t>
            </w:r>
          </w:p>
          <w:p w14:paraId="38ABE778" w14:textId="77777777" w:rsidR="00182D16" w:rsidRPr="0093578A" w:rsidRDefault="00182D16" w:rsidP="00B069DD">
            <w:pPr>
              <w:numPr>
                <w:ilvl w:val="0"/>
                <w:numId w:val="56"/>
              </w:numPr>
              <w:spacing w:line="360" w:lineRule="auto"/>
              <w:rPr>
                <w:rFonts w:ascii="Times New Roman" w:hAnsi="Times New Roman"/>
                <w:bCs/>
                <w:color w:val="000000"/>
              </w:rPr>
            </w:pPr>
            <w:r w:rsidRPr="0093578A">
              <w:rPr>
                <w:rFonts w:ascii="Times New Roman" w:hAnsi="Times New Roman"/>
                <w:bCs/>
                <w:color w:val="000000"/>
              </w:rPr>
              <w:t>Poskytování zpětné vazby</w:t>
            </w:r>
          </w:p>
          <w:p w14:paraId="35DBCB13" w14:textId="77777777" w:rsidR="00182D16" w:rsidRPr="0093578A" w:rsidRDefault="00182D16" w:rsidP="00B069DD">
            <w:pPr>
              <w:numPr>
                <w:ilvl w:val="0"/>
                <w:numId w:val="56"/>
              </w:numPr>
              <w:spacing w:line="360" w:lineRule="auto"/>
              <w:rPr>
                <w:rFonts w:ascii="Times New Roman" w:hAnsi="Times New Roman"/>
                <w:bCs/>
                <w:color w:val="000000"/>
              </w:rPr>
            </w:pPr>
            <w:r w:rsidRPr="0093578A">
              <w:rPr>
                <w:rFonts w:ascii="Times New Roman" w:hAnsi="Times New Roman"/>
                <w:bCs/>
                <w:color w:val="000000"/>
              </w:rPr>
              <w:t>Skupinové práce</w:t>
            </w:r>
          </w:p>
        </w:tc>
      </w:tr>
      <w:tr w:rsidR="00182D16" w:rsidRPr="0093578A" w14:paraId="2DD09905" w14:textId="77777777" w:rsidTr="00DA4D3C">
        <w:tc>
          <w:tcPr>
            <w:tcW w:w="4675" w:type="dxa"/>
          </w:tcPr>
          <w:p w14:paraId="45505380" w14:textId="77777777" w:rsidR="00182D16" w:rsidRPr="0093578A" w:rsidRDefault="00182D16" w:rsidP="00B069DD">
            <w:pPr>
              <w:spacing w:line="360" w:lineRule="auto"/>
              <w:rPr>
                <w:rFonts w:ascii="Times New Roman" w:hAnsi="Times New Roman"/>
                <w:bCs/>
                <w:color w:val="000000"/>
              </w:rPr>
            </w:pPr>
            <w:r w:rsidRPr="0093578A">
              <w:rPr>
                <w:rFonts w:ascii="Times New Roman" w:hAnsi="Times New Roman"/>
                <w:bCs/>
                <w:color w:val="000000"/>
              </w:rPr>
              <w:lastRenderedPageBreak/>
              <w:t>Záměrně se soustředí na činnost a udrží pozornost</w:t>
            </w:r>
          </w:p>
        </w:tc>
        <w:tc>
          <w:tcPr>
            <w:tcW w:w="4675" w:type="dxa"/>
          </w:tcPr>
          <w:p w14:paraId="35A03290" w14:textId="77777777" w:rsidR="00182D16" w:rsidRPr="0093578A" w:rsidRDefault="00182D16" w:rsidP="00B069DD">
            <w:pPr>
              <w:numPr>
                <w:ilvl w:val="0"/>
                <w:numId w:val="57"/>
              </w:numPr>
              <w:spacing w:line="360" w:lineRule="auto"/>
              <w:rPr>
                <w:rFonts w:ascii="Times New Roman" w:hAnsi="Times New Roman"/>
                <w:bCs/>
                <w:color w:val="000000"/>
              </w:rPr>
            </w:pPr>
            <w:r w:rsidRPr="0093578A">
              <w:rPr>
                <w:rFonts w:ascii="Times New Roman" w:hAnsi="Times New Roman"/>
                <w:bCs/>
                <w:color w:val="000000"/>
              </w:rPr>
              <w:t>Vnitřní motivace</w:t>
            </w:r>
          </w:p>
          <w:p w14:paraId="5DC088B7" w14:textId="77777777" w:rsidR="00182D16" w:rsidRPr="0093578A" w:rsidRDefault="00182D16" w:rsidP="00B069DD">
            <w:pPr>
              <w:numPr>
                <w:ilvl w:val="0"/>
                <w:numId w:val="57"/>
              </w:numPr>
              <w:spacing w:line="360" w:lineRule="auto"/>
              <w:rPr>
                <w:rFonts w:ascii="Times New Roman" w:hAnsi="Times New Roman"/>
                <w:bCs/>
                <w:color w:val="000000"/>
              </w:rPr>
            </w:pPr>
            <w:r w:rsidRPr="0093578A">
              <w:rPr>
                <w:rFonts w:ascii="Times New Roman" w:hAnsi="Times New Roman"/>
                <w:bCs/>
                <w:color w:val="000000"/>
              </w:rPr>
              <w:t>Určujeme smysl činnosti a cíl</w:t>
            </w:r>
          </w:p>
          <w:p w14:paraId="3E49BC7B" w14:textId="77777777" w:rsidR="00182D16" w:rsidRPr="0093578A" w:rsidRDefault="00182D16" w:rsidP="00B069DD">
            <w:pPr>
              <w:numPr>
                <w:ilvl w:val="0"/>
                <w:numId w:val="57"/>
              </w:numPr>
              <w:spacing w:line="360" w:lineRule="auto"/>
              <w:rPr>
                <w:rFonts w:ascii="Times New Roman" w:hAnsi="Times New Roman"/>
                <w:bCs/>
                <w:color w:val="000000"/>
              </w:rPr>
            </w:pPr>
            <w:r w:rsidRPr="0093578A">
              <w:rPr>
                <w:rFonts w:ascii="Times New Roman" w:hAnsi="Times New Roman"/>
                <w:bCs/>
                <w:color w:val="000000"/>
              </w:rPr>
              <w:t>Dostatek času a prostoru</w:t>
            </w:r>
          </w:p>
        </w:tc>
      </w:tr>
      <w:tr w:rsidR="00182D16" w:rsidRPr="0093578A" w14:paraId="4DE51891" w14:textId="77777777" w:rsidTr="00DA4D3C">
        <w:tc>
          <w:tcPr>
            <w:tcW w:w="4675" w:type="dxa"/>
          </w:tcPr>
          <w:p w14:paraId="368B2298" w14:textId="77777777" w:rsidR="00182D16" w:rsidRPr="0093578A" w:rsidRDefault="00182D16" w:rsidP="00B069DD">
            <w:pPr>
              <w:spacing w:line="360" w:lineRule="auto"/>
              <w:rPr>
                <w:rFonts w:ascii="Times New Roman" w:hAnsi="Times New Roman"/>
                <w:bCs/>
                <w:color w:val="000000"/>
              </w:rPr>
            </w:pPr>
            <w:r w:rsidRPr="0093578A">
              <w:rPr>
                <w:rFonts w:ascii="Times New Roman" w:hAnsi="Times New Roman"/>
                <w:bCs/>
                <w:color w:val="000000"/>
              </w:rPr>
              <w:t>Projevuje přirozený zájem o učení a svět, který ho obklopuje</w:t>
            </w:r>
          </w:p>
        </w:tc>
        <w:tc>
          <w:tcPr>
            <w:tcW w:w="4675" w:type="dxa"/>
          </w:tcPr>
          <w:p w14:paraId="12BAE987" w14:textId="77777777" w:rsidR="00182D16" w:rsidRPr="0093578A" w:rsidRDefault="00182D16" w:rsidP="00B069DD">
            <w:pPr>
              <w:numPr>
                <w:ilvl w:val="0"/>
                <w:numId w:val="58"/>
              </w:numPr>
              <w:spacing w:line="360" w:lineRule="auto"/>
              <w:rPr>
                <w:rFonts w:ascii="Times New Roman" w:hAnsi="Times New Roman"/>
                <w:bCs/>
                <w:color w:val="000000"/>
              </w:rPr>
            </w:pPr>
            <w:r w:rsidRPr="0093578A">
              <w:rPr>
                <w:rFonts w:ascii="Times New Roman" w:hAnsi="Times New Roman"/>
                <w:bCs/>
                <w:color w:val="000000"/>
              </w:rPr>
              <w:t>Práce s knihou</w:t>
            </w:r>
          </w:p>
          <w:p w14:paraId="279D9E63" w14:textId="77777777" w:rsidR="00182D16" w:rsidRPr="0093578A" w:rsidRDefault="00182D16" w:rsidP="00B069DD">
            <w:pPr>
              <w:numPr>
                <w:ilvl w:val="0"/>
                <w:numId w:val="58"/>
              </w:numPr>
              <w:spacing w:line="360" w:lineRule="auto"/>
              <w:rPr>
                <w:rFonts w:ascii="Times New Roman" w:hAnsi="Times New Roman"/>
                <w:bCs/>
                <w:color w:val="000000"/>
              </w:rPr>
            </w:pPr>
            <w:r w:rsidRPr="0093578A">
              <w:rPr>
                <w:rFonts w:ascii="Times New Roman" w:hAnsi="Times New Roman"/>
                <w:bCs/>
                <w:color w:val="000000"/>
              </w:rPr>
              <w:t>Volná hra</w:t>
            </w:r>
          </w:p>
          <w:p w14:paraId="64D1F43C" w14:textId="77777777" w:rsidR="007061D4" w:rsidRPr="0093578A" w:rsidRDefault="007061D4" w:rsidP="00B069DD">
            <w:pPr>
              <w:numPr>
                <w:ilvl w:val="0"/>
                <w:numId w:val="58"/>
              </w:numPr>
              <w:spacing w:line="360" w:lineRule="auto"/>
              <w:rPr>
                <w:rFonts w:ascii="Times New Roman" w:hAnsi="Times New Roman"/>
                <w:bCs/>
                <w:color w:val="000000"/>
              </w:rPr>
            </w:pPr>
            <w:r w:rsidRPr="0093578A">
              <w:rPr>
                <w:rFonts w:ascii="Times New Roman" w:hAnsi="Times New Roman"/>
                <w:bCs/>
                <w:color w:val="000000"/>
              </w:rPr>
              <w:t>Prožitkové učení</w:t>
            </w:r>
          </w:p>
          <w:p w14:paraId="65938B72" w14:textId="77777777" w:rsidR="00182D16" w:rsidRPr="0093578A" w:rsidRDefault="00182D16" w:rsidP="00B069DD">
            <w:pPr>
              <w:numPr>
                <w:ilvl w:val="0"/>
                <w:numId w:val="58"/>
              </w:numPr>
              <w:spacing w:line="360" w:lineRule="auto"/>
              <w:rPr>
                <w:rFonts w:ascii="Times New Roman" w:hAnsi="Times New Roman"/>
                <w:bCs/>
                <w:color w:val="000000"/>
              </w:rPr>
            </w:pPr>
            <w:r w:rsidRPr="0093578A">
              <w:rPr>
                <w:rFonts w:ascii="Times New Roman" w:hAnsi="Times New Roman"/>
                <w:bCs/>
                <w:color w:val="000000"/>
              </w:rPr>
              <w:t>Nasloucháme názorům dítěte</w:t>
            </w:r>
          </w:p>
          <w:p w14:paraId="68597299" w14:textId="77777777" w:rsidR="00182D16" w:rsidRPr="0093578A" w:rsidRDefault="00182D16" w:rsidP="00B069DD">
            <w:pPr>
              <w:numPr>
                <w:ilvl w:val="0"/>
                <w:numId w:val="58"/>
              </w:numPr>
              <w:spacing w:line="360" w:lineRule="auto"/>
              <w:rPr>
                <w:rFonts w:ascii="Times New Roman" w:hAnsi="Times New Roman"/>
                <w:bCs/>
                <w:color w:val="000000"/>
              </w:rPr>
            </w:pPr>
            <w:r w:rsidRPr="0093578A">
              <w:rPr>
                <w:rFonts w:ascii="Times New Roman" w:hAnsi="Times New Roman"/>
                <w:bCs/>
                <w:color w:val="000000"/>
              </w:rPr>
              <w:t>Oceňujeme aktivitu</w:t>
            </w:r>
          </w:p>
          <w:p w14:paraId="4A8E3DC9" w14:textId="77777777" w:rsidR="00182D16" w:rsidRPr="0093578A" w:rsidRDefault="00182D16" w:rsidP="00B069DD">
            <w:pPr>
              <w:numPr>
                <w:ilvl w:val="0"/>
                <w:numId w:val="58"/>
              </w:numPr>
              <w:spacing w:line="360" w:lineRule="auto"/>
              <w:rPr>
                <w:rFonts w:ascii="Times New Roman" w:hAnsi="Times New Roman"/>
                <w:bCs/>
                <w:color w:val="000000"/>
              </w:rPr>
            </w:pPr>
            <w:r w:rsidRPr="0093578A">
              <w:rPr>
                <w:rFonts w:ascii="Times New Roman" w:hAnsi="Times New Roman"/>
                <w:bCs/>
                <w:color w:val="000000"/>
              </w:rPr>
              <w:t>Hledání odpovědí</w:t>
            </w:r>
          </w:p>
        </w:tc>
      </w:tr>
      <w:tr w:rsidR="00182D16" w:rsidRPr="0093578A" w14:paraId="3BF7E386" w14:textId="77777777" w:rsidTr="00DA4D3C">
        <w:tc>
          <w:tcPr>
            <w:tcW w:w="4675" w:type="dxa"/>
          </w:tcPr>
          <w:p w14:paraId="68EC56A1" w14:textId="77777777" w:rsidR="00182D16" w:rsidRPr="0093578A" w:rsidRDefault="00182D16" w:rsidP="00B069DD">
            <w:pPr>
              <w:spacing w:line="360" w:lineRule="auto"/>
              <w:rPr>
                <w:rFonts w:ascii="Times New Roman" w:hAnsi="Times New Roman"/>
                <w:bCs/>
                <w:color w:val="000000"/>
              </w:rPr>
            </w:pPr>
            <w:r w:rsidRPr="0093578A">
              <w:rPr>
                <w:rFonts w:ascii="Times New Roman" w:hAnsi="Times New Roman"/>
                <w:bCs/>
                <w:color w:val="000000"/>
              </w:rPr>
              <w:t>Uplatňuje získané poznatky a zkušenosti v praktických situacích</w:t>
            </w:r>
          </w:p>
        </w:tc>
        <w:tc>
          <w:tcPr>
            <w:tcW w:w="4675" w:type="dxa"/>
          </w:tcPr>
          <w:p w14:paraId="4DC4442A" w14:textId="77777777" w:rsidR="00182D16" w:rsidRPr="0093578A" w:rsidRDefault="00182D16" w:rsidP="00B069DD">
            <w:pPr>
              <w:numPr>
                <w:ilvl w:val="0"/>
                <w:numId w:val="59"/>
              </w:numPr>
              <w:spacing w:line="360" w:lineRule="auto"/>
              <w:rPr>
                <w:rFonts w:ascii="Times New Roman" w:hAnsi="Times New Roman"/>
                <w:bCs/>
                <w:color w:val="000000"/>
              </w:rPr>
            </w:pPr>
            <w:r w:rsidRPr="0093578A">
              <w:rPr>
                <w:rFonts w:ascii="Times New Roman" w:hAnsi="Times New Roman"/>
                <w:bCs/>
                <w:color w:val="000000"/>
              </w:rPr>
              <w:t>Užívání pravidel</w:t>
            </w:r>
          </w:p>
          <w:p w14:paraId="7D77EBC0" w14:textId="77777777" w:rsidR="00182D16" w:rsidRPr="0093578A" w:rsidRDefault="00182D16" w:rsidP="00B069DD">
            <w:pPr>
              <w:numPr>
                <w:ilvl w:val="0"/>
                <w:numId w:val="59"/>
              </w:numPr>
              <w:spacing w:line="360" w:lineRule="auto"/>
              <w:rPr>
                <w:rFonts w:ascii="Times New Roman" w:hAnsi="Times New Roman"/>
                <w:bCs/>
                <w:color w:val="000000"/>
              </w:rPr>
            </w:pPr>
            <w:r w:rsidRPr="0093578A">
              <w:rPr>
                <w:rFonts w:ascii="Times New Roman" w:hAnsi="Times New Roman"/>
                <w:bCs/>
                <w:color w:val="000000"/>
              </w:rPr>
              <w:t>Uplatňujeme efektivní komunikaci</w:t>
            </w:r>
          </w:p>
          <w:p w14:paraId="7C9C258C" w14:textId="77777777" w:rsidR="00182D16" w:rsidRPr="0093578A" w:rsidRDefault="00182D16" w:rsidP="00B069DD">
            <w:pPr>
              <w:numPr>
                <w:ilvl w:val="0"/>
                <w:numId w:val="59"/>
              </w:numPr>
              <w:spacing w:line="360" w:lineRule="auto"/>
              <w:rPr>
                <w:rFonts w:ascii="Times New Roman" w:hAnsi="Times New Roman"/>
                <w:bCs/>
                <w:color w:val="000000"/>
              </w:rPr>
            </w:pPr>
            <w:r w:rsidRPr="0093578A">
              <w:rPr>
                <w:rFonts w:ascii="Times New Roman" w:hAnsi="Times New Roman"/>
                <w:bCs/>
                <w:color w:val="000000"/>
              </w:rPr>
              <w:t>Zážitkové a situační učení</w:t>
            </w:r>
          </w:p>
          <w:p w14:paraId="0D59755B" w14:textId="77777777" w:rsidR="00182D16" w:rsidRPr="0093578A" w:rsidRDefault="00182D16" w:rsidP="00B069DD">
            <w:pPr>
              <w:numPr>
                <w:ilvl w:val="0"/>
                <w:numId w:val="59"/>
              </w:numPr>
              <w:spacing w:line="360" w:lineRule="auto"/>
              <w:rPr>
                <w:rFonts w:ascii="Times New Roman" w:hAnsi="Times New Roman"/>
                <w:bCs/>
                <w:color w:val="000000"/>
              </w:rPr>
            </w:pPr>
            <w:r w:rsidRPr="0093578A">
              <w:rPr>
                <w:rFonts w:ascii="Times New Roman" w:hAnsi="Times New Roman"/>
                <w:bCs/>
                <w:color w:val="000000"/>
              </w:rPr>
              <w:t>Poskytujeme zpětnou vazbu</w:t>
            </w:r>
          </w:p>
        </w:tc>
      </w:tr>
    </w:tbl>
    <w:p w14:paraId="4DC61AF2" w14:textId="1C1053C8" w:rsidR="00274CD7" w:rsidRPr="0093578A" w:rsidRDefault="00274CD7" w:rsidP="002E67F9">
      <w:pPr>
        <w:pStyle w:val="Odstavecseseznamem"/>
        <w:numPr>
          <w:ilvl w:val="0"/>
          <w:numId w:val="65"/>
        </w:numPr>
        <w:spacing w:before="240" w:line="360" w:lineRule="auto"/>
        <w:ind w:left="0" w:firstLine="360"/>
        <w:jc w:val="both"/>
        <w:rPr>
          <w:rFonts w:ascii="Times New Roman" w:eastAsia="Aptos" w:hAnsi="Times New Roman"/>
          <w:kern w:val="2"/>
          <w:lang w:eastAsia="en-US"/>
          <w14:ligatures w14:val="standardContextual"/>
        </w:rPr>
      </w:pPr>
      <w:r w:rsidRPr="0093578A">
        <w:rPr>
          <w:rFonts w:ascii="Times New Roman" w:eastAsia="Aptos" w:hAnsi="Times New Roman"/>
          <w:b/>
          <w:color w:val="0070C0"/>
          <w:kern w:val="2"/>
          <w:lang w:eastAsia="en-US"/>
          <w14:ligatures w14:val="standardContextual"/>
        </w:rPr>
        <w:t>Klíčová kompetence komunikační</w:t>
      </w:r>
      <w:r w:rsidRPr="0093578A">
        <w:rPr>
          <w:rFonts w:ascii="Times New Roman" w:eastAsia="Aptos" w:hAnsi="Times New Roman"/>
          <w:color w:val="0070C0"/>
          <w:kern w:val="2"/>
          <w:lang w:eastAsia="en-US"/>
          <w14:ligatures w14:val="standardContextual"/>
        </w:rPr>
        <w:t xml:space="preserve"> </w:t>
      </w:r>
      <w:r w:rsidRPr="0093578A">
        <w:rPr>
          <w:rFonts w:ascii="Times New Roman" w:eastAsia="Aptos" w:hAnsi="Times New Roman"/>
          <w:kern w:val="2"/>
          <w:lang w:eastAsia="en-US"/>
          <w14:ligatures w14:val="standardContextual"/>
        </w:rPr>
        <w:t>– dítě vyjádří své myšlenky, prožitky a zkušenosti. Komunikuje v běžných situacích s dětmi a dospělými. Projevuje se kultivovaně, v souladu s pravidly komunikace.</w:t>
      </w:r>
    </w:p>
    <w:p w14:paraId="440499B8" w14:textId="77777777" w:rsidR="00274CD7" w:rsidRPr="0093578A" w:rsidRDefault="00274CD7" w:rsidP="00274CD7">
      <w:pPr>
        <w:rPr>
          <w:rFonts w:ascii="Times New Roman" w:eastAsia="Aptos" w:hAnsi="Times New Roman"/>
          <w:kern w:val="2"/>
          <w:lang w:eastAsia="en-US"/>
          <w14:ligatures w14:val="standardContextual"/>
        </w:rPr>
      </w:pPr>
    </w:p>
    <w:tbl>
      <w:tblPr>
        <w:tblStyle w:val="Mkatabulky"/>
        <w:tblW w:w="0" w:type="auto"/>
        <w:tblInd w:w="-5" w:type="dxa"/>
        <w:tblLook w:val="04A0" w:firstRow="1" w:lastRow="0" w:firstColumn="1" w:lastColumn="0" w:noHBand="0" w:noVBand="1"/>
      </w:tblPr>
      <w:tblGrid>
        <w:gridCol w:w="4510"/>
        <w:gridCol w:w="4272"/>
      </w:tblGrid>
      <w:tr w:rsidR="00182D16" w:rsidRPr="0093578A" w14:paraId="794B7D7C" w14:textId="77777777" w:rsidTr="00DA4D3C">
        <w:tc>
          <w:tcPr>
            <w:tcW w:w="4860" w:type="dxa"/>
            <w:shd w:val="clear" w:color="auto" w:fill="CBD3DE" w:themeFill="text2" w:themeFillTint="40"/>
          </w:tcPr>
          <w:p w14:paraId="7F89FF95" w14:textId="77777777" w:rsidR="00182D16" w:rsidRPr="0093578A" w:rsidRDefault="00182D16" w:rsidP="00B069DD">
            <w:pPr>
              <w:spacing w:line="360" w:lineRule="auto"/>
              <w:rPr>
                <w:rFonts w:ascii="Times New Roman" w:hAnsi="Times New Roman"/>
                <w:b/>
                <w:bCs/>
                <w:color w:val="000000"/>
              </w:rPr>
            </w:pPr>
            <w:bookmarkStart w:id="38" w:name="_Hlk204881023"/>
            <w:r w:rsidRPr="0093578A">
              <w:rPr>
                <w:rFonts w:ascii="Times New Roman" w:hAnsi="Times New Roman"/>
                <w:b/>
                <w:bCs/>
                <w:color w:val="000000"/>
              </w:rPr>
              <w:t>OČEKÁVANÝ VÝSLEDEK UČENÍ (OVU)</w:t>
            </w:r>
          </w:p>
        </w:tc>
        <w:tc>
          <w:tcPr>
            <w:tcW w:w="4495" w:type="dxa"/>
            <w:shd w:val="clear" w:color="auto" w:fill="CBD3DE" w:themeFill="text2" w:themeFillTint="40"/>
          </w:tcPr>
          <w:p w14:paraId="6C1EEBDD" w14:textId="77777777" w:rsidR="00182D16" w:rsidRPr="0093578A" w:rsidRDefault="00182D16" w:rsidP="00B069DD">
            <w:pPr>
              <w:spacing w:line="360" w:lineRule="auto"/>
              <w:rPr>
                <w:rFonts w:ascii="Times New Roman" w:hAnsi="Times New Roman"/>
                <w:b/>
                <w:bCs/>
                <w:color w:val="000000"/>
              </w:rPr>
            </w:pPr>
            <w:r w:rsidRPr="0093578A">
              <w:rPr>
                <w:rFonts w:ascii="Times New Roman" w:hAnsi="Times New Roman"/>
                <w:b/>
                <w:bCs/>
                <w:color w:val="000000"/>
              </w:rPr>
              <w:t>VÝCHOVNÉ A VZDĚLÁVACÍ STRATEGIE</w:t>
            </w:r>
          </w:p>
        </w:tc>
      </w:tr>
      <w:tr w:rsidR="00182D16" w:rsidRPr="0093578A" w14:paraId="2A4A154D" w14:textId="77777777" w:rsidTr="00DA4D3C">
        <w:tc>
          <w:tcPr>
            <w:tcW w:w="4860" w:type="dxa"/>
            <w:shd w:val="clear" w:color="auto" w:fill="FFFFFF" w:themeFill="background1"/>
          </w:tcPr>
          <w:p w14:paraId="6019F628" w14:textId="77777777" w:rsidR="00182D16" w:rsidRPr="0093578A" w:rsidRDefault="00182D16" w:rsidP="00B069DD">
            <w:pPr>
              <w:spacing w:line="360" w:lineRule="auto"/>
              <w:rPr>
                <w:rFonts w:ascii="Times New Roman" w:hAnsi="Times New Roman"/>
                <w:bCs/>
                <w:color w:val="000000"/>
              </w:rPr>
            </w:pPr>
            <w:r w:rsidRPr="0093578A">
              <w:rPr>
                <w:rFonts w:ascii="Times New Roman" w:hAnsi="Times New Roman"/>
                <w:bCs/>
                <w:color w:val="000000"/>
              </w:rPr>
              <w:t>Vyjadřuje se různými způsoby</w:t>
            </w:r>
          </w:p>
        </w:tc>
        <w:tc>
          <w:tcPr>
            <w:tcW w:w="4495" w:type="dxa"/>
            <w:shd w:val="clear" w:color="auto" w:fill="FFFFFF" w:themeFill="background1"/>
          </w:tcPr>
          <w:p w14:paraId="5F053CF6" w14:textId="77777777" w:rsidR="00182D16" w:rsidRPr="0093578A" w:rsidRDefault="00182D16" w:rsidP="00B069DD">
            <w:pPr>
              <w:numPr>
                <w:ilvl w:val="0"/>
                <w:numId w:val="60"/>
              </w:numPr>
              <w:spacing w:line="360" w:lineRule="auto"/>
              <w:rPr>
                <w:rFonts w:ascii="Times New Roman" w:hAnsi="Times New Roman"/>
                <w:b/>
                <w:bCs/>
                <w:color w:val="000000"/>
              </w:rPr>
            </w:pPr>
            <w:r w:rsidRPr="0093578A">
              <w:rPr>
                <w:rFonts w:ascii="Times New Roman" w:hAnsi="Times New Roman"/>
                <w:bCs/>
                <w:color w:val="000000"/>
              </w:rPr>
              <w:t>Výtvarné činnosti</w:t>
            </w:r>
          </w:p>
          <w:p w14:paraId="6700A0CD" w14:textId="77777777" w:rsidR="00182D16" w:rsidRPr="0093578A" w:rsidRDefault="00182D16" w:rsidP="00B069DD">
            <w:pPr>
              <w:numPr>
                <w:ilvl w:val="0"/>
                <w:numId w:val="60"/>
              </w:numPr>
              <w:spacing w:line="360" w:lineRule="auto"/>
              <w:rPr>
                <w:rFonts w:ascii="Times New Roman" w:hAnsi="Times New Roman"/>
                <w:b/>
                <w:bCs/>
                <w:color w:val="000000"/>
              </w:rPr>
            </w:pPr>
            <w:r w:rsidRPr="0093578A">
              <w:rPr>
                <w:rFonts w:ascii="Times New Roman" w:hAnsi="Times New Roman"/>
                <w:bCs/>
                <w:color w:val="000000"/>
              </w:rPr>
              <w:t>Rozvíjená verbální a neverbální komunikace</w:t>
            </w:r>
          </w:p>
          <w:p w14:paraId="1E25C6D8" w14:textId="77777777" w:rsidR="00182D16" w:rsidRPr="0093578A" w:rsidRDefault="00182D16" w:rsidP="00B069DD">
            <w:pPr>
              <w:numPr>
                <w:ilvl w:val="0"/>
                <w:numId w:val="60"/>
              </w:numPr>
              <w:spacing w:line="360" w:lineRule="auto"/>
              <w:rPr>
                <w:rFonts w:ascii="Times New Roman" w:hAnsi="Times New Roman"/>
                <w:b/>
                <w:bCs/>
                <w:color w:val="000000"/>
              </w:rPr>
            </w:pPr>
            <w:r w:rsidRPr="0093578A">
              <w:rPr>
                <w:rFonts w:ascii="Times New Roman" w:hAnsi="Times New Roman"/>
                <w:bCs/>
                <w:color w:val="000000"/>
              </w:rPr>
              <w:t>Dostatek prostoru pro komunikaci</w:t>
            </w:r>
          </w:p>
        </w:tc>
      </w:tr>
      <w:tr w:rsidR="00182D16" w:rsidRPr="0093578A" w14:paraId="3AB4F050" w14:textId="77777777" w:rsidTr="00DA4D3C">
        <w:tc>
          <w:tcPr>
            <w:tcW w:w="4860" w:type="dxa"/>
            <w:shd w:val="clear" w:color="auto" w:fill="FFFFFF" w:themeFill="background1"/>
          </w:tcPr>
          <w:p w14:paraId="771FF3BA" w14:textId="77777777" w:rsidR="00182D16" w:rsidRPr="0093578A" w:rsidRDefault="00182D16" w:rsidP="00B069DD">
            <w:pPr>
              <w:spacing w:line="360" w:lineRule="auto"/>
              <w:rPr>
                <w:rFonts w:ascii="Times New Roman" w:hAnsi="Times New Roman"/>
                <w:bCs/>
                <w:color w:val="000000"/>
              </w:rPr>
            </w:pPr>
            <w:r w:rsidRPr="0093578A">
              <w:rPr>
                <w:rFonts w:ascii="Times New Roman" w:hAnsi="Times New Roman"/>
                <w:bCs/>
                <w:color w:val="000000"/>
              </w:rPr>
              <w:t>Prezentuje své zkušenosti, zájmy, výsledky své práce či skupiny</w:t>
            </w:r>
          </w:p>
        </w:tc>
        <w:tc>
          <w:tcPr>
            <w:tcW w:w="4495" w:type="dxa"/>
            <w:shd w:val="clear" w:color="auto" w:fill="FFFFFF" w:themeFill="background1"/>
          </w:tcPr>
          <w:p w14:paraId="1FD60EB9" w14:textId="77777777" w:rsidR="00182D16" w:rsidRPr="0093578A" w:rsidRDefault="00182D16" w:rsidP="00B069DD">
            <w:pPr>
              <w:numPr>
                <w:ilvl w:val="0"/>
                <w:numId w:val="60"/>
              </w:numPr>
              <w:spacing w:line="360" w:lineRule="auto"/>
              <w:rPr>
                <w:rFonts w:ascii="Times New Roman" w:hAnsi="Times New Roman"/>
                <w:bCs/>
                <w:color w:val="000000"/>
              </w:rPr>
            </w:pPr>
            <w:r w:rsidRPr="0093578A">
              <w:rPr>
                <w:rFonts w:ascii="Times New Roman" w:hAnsi="Times New Roman"/>
                <w:bCs/>
                <w:color w:val="000000"/>
              </w:rPr>
              <w:t>Sdílení zážitků s ostatními</w:t>
            </w:r>
          </w:p>
          <w:p w14:paraId="71FF9543" w14:textId="77777777" w:rsidR="00182D16" w:rsidRPr="0093578A" w:rsidRDefault="00182D16" w:rsidP="00B069DD">
            <w:pPr>
              <w:numPr>
                <w:ilvl w:val="0"/>
                <w:numId w:val="60"/>
              </w:numPr>
              <w:spacing w:line="360" w:lineRule="auto"/>
              <w:rPr>
                <w:rFonts w:ascii="Times New Roman" w:hAnsi="Times New Roman"/>
                <w:bCs/>
                <w:color w:val="000000"/>
              </w:rPr>
            </w:pPr>
            <w:r w:rsidRPr="0093578A">
              <w:rPr>
                <w:rFonts w:ascii="Times New Roman" w:hAnsi="Times New Roman"/>
                <w:bCs/>
                <w:color w:val="000000"/>
              </w:rPr>
              <w:t>Vedeme dítě k sebehodnocení</w:t>
            </w:r>
          </w:p>
          <w:p w14:paraId="750E252C" w14:textId="77777777" w:rsidR="00182D16" w:rsidRPr="0093578A" w:rsidRDefault="00182D16" w:rsidP="00B069DD">
            <w:pPr>
              <w:numPr>
                <w:ilvl w:val="0"/>
                <w:numId w:val="60"/>
              </w:numPr>
              <w:spacing w:line="360" w:lineRule="auto"/>
              <w:rPr>
                <w:rFonts w:ascii="Times New Roman" w:hAnsi="Times New Roman"/>
                <w:bCs/>
                <w:color w:val="000000"/>
              </w:rPr>
            </w:pPr>
            <w:r w:rsidRPr="0093578A">
              <w:rPr>
                <w:rFonts w:ascii="Times New Roman" w:hAnsi="Times New Roman"/>
                <w:bCs/>
                <w:color w:val="000000"/>
              </w:rPr>
              <w:t>Necháváme vyjádřit dítě své přání</w:t>
            </w:r>
          </w:p>
        </w:tc>
      </w:tr>
      <w:tr w:rsidR="00182D16" w:rsidRPr="0093578A" w14:paraId="0D882096" w14:textId="77777777" w:rsidTr="00DA4D3C">
        <w:tc>
          <w:tcPr>
            <w:tcW w:w="4860" w:type="dxa"/>
            <w:shd w:val="clear" w:color="auto" w:fill="FFFFFF" w:themeFill="background1"/>
          </w:tcPr>
          <w:p w14:paraId="4A73F31F" w14:textId="77777777" w:rsidR="00182D16" w:rsidRPr="0093578A" w:rsidRDefault="00182D16" w:rsidP="00B069DD">
            <w:pPr>
              <w:spacing w:line="360" w:lineRule="auto"/>
              <w:rPr>
                <w:rFonts w:ascii="Times New Roman" w:hAnsi="Times New Roman"/>
                <w:bCs/>
                <w:color w:val="000000"/>
              </w:rPr>
            </w:pPr>
            <w:r w:rsidRPr="0093578A">
              <w:rPr>
                <w:rFonts w:ascii="Times New Roman" w:hAnsi="Times New Roman"/>
                <w:bCs/>
                <w:color w:val="000000"/>
              </w:rPr>
              <w:t>Klade otázky a hledá na ně odpovědi</w:t>
            </w:r>
          </w:p>
        </w:tc>
        <w:tc>
          <w:tcPr>
            <w:tcW w:w="4495" w:type="dxa"/>
            <w:shd w:val="clear" w:color="auto" w:fill="FFFFFF" w:themeFill="background1"/>
          </w:tcPr>
          <w:p w14:paraId="5D42BFBB" w14:textId="77777777" w:rsidR="00182D16" w:rsidRPr="0093578A" w:rsidRDefault="00182D16" w:rsidP="00B069DD">
            <w:pPr>
              <w:numPr>
                <w:ilvl w:val="0"/>
                <w:numId w:val="61"/>
              </w:numPr>
              <w:spacing w:line="360" w:lineRule="auto"/>
              <w:rPr>
                <w:rFonts w:ascii="Times New Roman" w:hAnsi="Times New Roman"/>
                <w:bCs/>
                <w:color w:val="000000"/>
              </w:rPr>
            </w:pPr>
            <w:r w:rsidRPr="0093578A">
              <w:rPr>
                <w:rFonts w:ascii="Times New Roman" w:hAnsi="Times New Roman"/>
                <w:bCs/>
                <w:color w:val="000000"/>
              </w:rPr>
              <w:t>Vyhledávání zdrojů a informací</w:t>
            </w:r>
          </w:p>
          <w:p w14:paraId="64C2501C" w14:textId="77777777" w:rsidR="00182D16" w:rsidRPr="0093578A" w:rsidRDefault="00182D16" w:rsidP="00B069DD">
            <w:pPr>
              <w:numPr>
                <w:ilvl w:val="0"/>
                <w:numId w:val="61"/>
              </w:numPr>
              <w:spacing w:line="360" w:lineRule="auto"/>
              <w:rPr>
                <w:rFonts w:ascii="Times New Roman" w:hAnsi="Times New Roman"/>
                <w:bCs/>
                <w:color w:val="000000"/>
              </w:rPr>
            </w:pPr>
            <w:r w:rsidRPr="0093578A">
              <w:rPr>
                <w:rFonts w:ascii="Times New Roman" w:hAnsi="Times New Roman"/>
                <w:bCs/>
                <w:color w:val="000000"/>
              </w:rPr>
              <w:t>Podporujeme diskusi</w:t>
            </w:r>
          </w:p>
        </w:tc>
      </w:tr>
      <w:tr w:rsidR="00182D16" w:rsidRPr="0093578A" w14:paraId="4DEBB3A8" w14:textId="77777777" w:rsidTr="00DA4D3C">
        <w:tc>
          <w:tcPr>
            <w:tcW w:w="4860" w:type="dxa"/>
            <w:shd w:val="clear" w:color="auto" w:fill="FFFFFF" w:themeFill="background1"/>
          </w:tcPr>
          <w:p w14:paraId="3A56C8E0" w14:textId="77777777" w:rsidR="00182D16" w:rsidRPr="0093578A" w:rsidRDefault="00182D16" w:rsidP="00B069DD">
            <w:pPr>
              <w:spacing w:line="360" w:lineRule="auto"/>
              <w:rPr>
                <w:rFonts w:ascii="Times New Roman" w:hAnsi="Times New Roman"/>
                <w:bCs/>
                <w:color w:val="000000"/>
              </w:rPr>
            </w:pPr>
            <w:r w:rsidRPr="0093578A">
              <w:rPr>
                <w:rFonts w:ascii="Times New Roman" w:hAnsi="Times New Roman"/>
                <w:bCs/>
                <w:color w:val="000000"/>
              </w:rPr>
              <w:t>Využívá informační zdroje, se kterými se běžně setkává</w:t>
            </w:r>
          </w:p>
        </w:tc>
        <w:tc>
          <w:tcPr>
            <w:tcW w:w="4495" w:type="dxa"/>
            <w:shd w:val="clear" w:color="auto" w:fill="FFFFFF" w:themeFill="background1"/>
          </w:tcPr>
          <w:p w14:paraId="2E64FD90" w14:textId="77777777" w:rsidR="00182D16" w:rsidRPr="0093578A" w:rsidRDefault="00182D16" w:rsidP="00B069DD">
            <w:pPr>
              <w:numPr>
                <w:ilvl w:val="0"/>
                <w:numId w:val="61"/>
              </w:numPr>
              <w:spacing w:line="360" w:lineRule="auto"/>
              <w:rPr>
                <w:rFonts w:ascii="Times New Roman" w:hAnsi="Times New Roman"/>
                <w:bCs/>
                <w:color w:val="000000"/>
              </w:rPr>
            </w:pPr>
            <w:r w:rsidRPr="0093578A">
              <w:rPr>
                <w:rFonts w:ascii="Times New Roman" w:hAnsi="Times New Roman"/>
                <w:bCs/>
                <w:color w:val="000000"/>
              </w:rPr>
              <w:t>Práce s knihou, encyklopedií</w:t>
            </w:r>
          </w:p>
          <w:p w14:paraId="73603C06" w14:textId="77777777" w:rsidR="00182D16" w:rsidRPr="0093578A" w:rsidRDefault="00182D16" w:rsidP="00B069DD">
            <w:pPr>
              <w:numPr>
                <w:ilvl w:val="0"/>
                <w:numId w:val="61"/>
              </w:numPr>
              <w:spacing w:line="360" w:lineRule="auto"/>
              <w:rPr>
                <w:rFonts w:ascii="Times New Roman" w:hAnsi="Times New Roman"/>
                <w:bCs/>
                <w:color w:val="000000"/>
              </w:rPr>
            </w:pPr>
            <w:r w:rsidRPr="0093578A">
              <w:rPr>
                <w:rFonts w:ascii="Times New Roman" w:hAnsi="Times New Roman"/>
                <w:bCs/>
                <w:color w:val="000000"/>
              </w:rPr>
              <w:t>Využití internetu pomocí digitálních zařízení</w:t>
            </w:r>
          </w:p>
        </w:tc>
      </w:tr>
      <w:tr w:rsidR="00182D16" w:rsidRPr="0093578A" w14:paraId="06F68325" w14:textId="77777777" w:rsidTr="00DA4D3C">
        <w:tc>
          <w:tcPr>
            <w:tcW w:w="4860" w:type="dxa"/>
            <w:shd w:val="clear" w:color="auto" w:fill="FFFFFF" w:themeFill="background1"/>
          </w:tcPr>
          <w:p w14:paraId="66580913" w14:textId="77777777" w:rsidR="00182D16" w:rsidRPr="0093578A" w:rsidRDefault="00182D16" w:rsidP="00B069DD">
            <w:pPr>
              <w:spacing w:line="360" w:lineRule="auto"/>
              <w:rPr>
                <w:rFonts w:ascii="Times New Roman" w:hAnsi="Times New Roman"/>
                <w:bCs/>
                <w:color w:val="000000"/>
              </w:rPr>
            </w:pPr>
            <w:r w:rsidRPr="0093578A">
              <w:rPr>
                <w:rFonts w:ascii="Times New Roman" w:hAnsi="Times New Roman"/>
                <w:bCs/>
                <w:color w:val="000000"/>
              </w:rPr>
              <w:lastRenderedPageBreak/>
              <w:t>Naslouchá druhému a dodržuje domluvená pravidla komunikace</w:t>
            </w:r>
          </w:p>
        </w:tc>
        <w:tc>
          <w:tcPr>
            <w:tcW w:w="4495" w:type="dxa"/>
            <w:shd w:val="clear" w:color="auto" w:fill="FFFFFF" w:themeFill="background1"/>
          </w:tcPr>
          <w:p w14:paraId="5A60FDF6" w14:textId="77777777" w:rsidR="00182D16" w:rsidRPr="0093578A" w:rsidRDefault="00182D16" w:rsidP="00B069DD">
            <w:pPr>
              <w:numPr>
                <w:ilvl w:val="0"/>
                <w:numId w:val="61"/>
              </w:numPr>
              <w:spacing w:line="360" w:lineRule="auto"/>
              <w:rPr>
                <w:rFonts w:ascii="Times New Roman" w:hAnsi="Times New Roman"/>
                <w:bCs/>
                <w:color w:val="000000"/>
              </w:rPr>
            </w:pPr>
            <w:r w:rsidRPr="0093578A">
              <w:rPr>
                <w:rFonts w:ascii="Times New Roman" w:hAnsi="Times New Roman"/>
                <w:bCs/>
                <w:color w:val="000000"/>
              </w:rPr>
              <w:t>Společné vytváření komunikačních pravidel</w:t>
            </w:r>
          </w:p>
          <w:p w14:paraId="55FB9AF6" w14:textId="77777777" w:rsidR="00182D16" w:rsidRPr="0093578A" w:rsidRDefault="00182D16" w:rsidP="00B069DD">
            <w:pPr>
              <w:numPr>
                <w:ilvl w:val="0"/>
                <w:numId w:val="61"/>
              </w:numPr>
              <w:spacing w:line="360" w:lineRule="auto"/>
              <w:rPr>
                <w:rFonts w:ascii="Times New Roman" w:hAnsi="Times New Roman"/>
                <w:bCs/>
                <w:color w:val="000000"/>
              </w:rPr>
            </w:pPr>
            <w:r w:rsidRPr="0093578A">
              <w:rPr>
                <w:rFonts w:ascii="Times New Roman" w:hAnsi="Times New Roman"/>
                <w:bCs/>
                <w:color w:val="000000"/>
              </w:rPr>
              <w:t>Vedení dialogu dítětem</w:t>
            </w:r>
          </w:p>
          <w:p w14:paraId="3074ABFB" w14:textId="77777777" w:rsidR="00182D16" w:rsidRPr="0093578A" w:rsidRDefault="00182D16" w:rsidP="00B069DD">
            <w:pPr>
              <w:numPr>
                <w:ilvl w:val="0"/>
                <w:numId w:val="61"/>
              </w:numPr>
              <w:spacing w:line="360" w:lineRule="auto"/>
              <w:rPr>
                <w:rFonts w:ascii="Times New Roman" w:hAnsi="Times New Roman"/>
                <w:bCs/>
                <w:color w:val="000000"/>
              </w:rPr>
            </w:pPr>
            <w:r w:rsidRPr="0093578A">
              <w:rPr>
                <w:rFonts w:ascii="Times New Roman" w:hAnsi="Times New Roman"/>
                <w:bCs/>
                <w:color w:val="000000"/>
              </w:rPr>
              <w:t>Podpora efektivní komunikace</w:t>
            </w:r>
          </w:p>
        </w:tc>
      </w:tr>
    </w:tbl>
    <w:bookmarkEnd w:id="38"/>
    <w:p w14:paraId="595C8923" w14:textId="5DE2C2DE" w:rsidR="00274CD7" w:rsidRPr="0093578A" w:rsidRDefault="00274CD7" w:rsidP="002E67F9">
      <w:pPr>
        <w:pStyle w:val="Odstavecseseznamem"/>
        <w:numPr>
          <w:ilvl w:val="0"/>
          <w:numId w:val="65"/>
        </w:numPr>
        <w:spacing w:before="240" w:line="360" w:lineRule="auto"/>
        <w:ind w:left="0" w:firstLine="360"/>
        <w:jc w:val="both"/>
        <w:rPr>
          <w:rFonts w:ascii="Times New Roman" w:eastAsia="Aptos" w:hAnsi="Times New Roman"/>
          <w:bCs/>
          <w:kern w:val="2"/>
          <w:lang w:eastAsia="en-US"/>
          <w14:ligatures w14:val="standardContextual"/>
        </w:rPr>
      </w:pPr>
      <w:r w:rsidRPr="0093578A">
        <w:rPr>
          <w:rFonts w:ascii="Times New Roman" w:eastAsia="Aptos" w:hAnsi="Times New Roman"/>
          <w:b/>
          <w:color w:val="0070C0"/>
          <w:kern w:val="2"/>
          <w:lang w:eastAsia="en-US"/>
          <w14:ligatures w14:val="standardContextual"/>
        </w:rPr>
        <w:t xml:space="preserve">Klíčová kompetence k občanství a udržitelnosti </w:t>
      </w:r>
      <w:r w:rsidRPr="0093578A">
        <w:rPr>
          <w:rFonts w:ascii="Times New Roman" w:eastAsia="Aptos" w:hAnsi="Times New Roman"/>
          <w:bCs/>
          <w:kern w:val="2"/>
          <w:lang w:eastAsia="en-US"/>
          <w14:ligatures w14:val="standardContextual"/>
        </w:rPr>
        <w:t xml:space="preserve">– </w:t>
      </w:r>
      <w:r w:rsidR="002E67F9" w:rsidRPr="0093578A">
        <w:rPr>
          <w:rFonts w:ascii="Times New Roman" w:eastAsia="Aptos" w:hAnsi="Times New Roman"/>
          <w:bCs/>
          <w:kern w:val="2"/>
          <w:lang w:eastAsia="en-US"/>
          <w14:ligatures w14:val="standardContextual"/>
        </w:rPr>
        <w:t>d</w:t>
      </w:r>
      <w:r w:rsidRPr="0093578A">
        <w:rPr>
          <w:rFonts w:ascii="Times New Roman" w:eastAsia="Aptos" w:hAnsi="Times New Roman"/>
          <w:bCs/>
          <w:kern w:val="2"/>
          <w:lang w:eastAsia="en-US"/>
          <w14:ligatures w14:val="standardContextual"/>
        </w:rPr>
        <w:t>ítě se chová v souladu se základními pravidly soužití a myšlenkami udržitelného rozvoje.</w:t>
      </w:r>
    </w:p>
    <w:tbl>
      <w:tblPr>
        <w:tblStyle w:val="Mkatabulky"/>
        <w:tblW w:w="0" w:type="auto"/>
        <w:tblInd w:w="-5" w:type="dxa"/>
        <w:tblLook w:val="04A0" w:firstRow="1" w:lastRow="0" w:firstColumn="1" w:lastColumn="0" w:noHBand="0" w:noVBand="1"/>
      </w:tblPr>
      <w:tblGrid>
        <w:gridCol w:w="4513"/>
        <w:gridCol w:w="4269"/>
      </w:tblGrid>
      <w:tr w:rsidR="00182D16" w:rsidRPr="0093578A" w14:paraId="1F3B6423" w14:textId="77777777" w:rsidTr="00DA4D3C">
        <w:tc>
          <w:tcPr>
            <w:tcW w:w="4860" w:type="dxa"/>
            <w:shd w:val="clear" w:color="auto" w:fill="CBD3DE" w:themeFill="text2" w:themeFillTint="40"/>
          </w:tcPr>
          <w:p w14:paraId="4E05E69F" w14:textId="77777777" w:rsidR="00182D16" w:rsidRPr="0093578A" w:rsidRDefault="00182D16" w:rsidP="002E67F9">
            <w:pPr>
              <w:spacing w:line="360" w:lineRule="auto"/>
              <w:rPr>
                <w:rFonts w:ascii="Times New Roman" w:hAnsi="Times New Roman"/>
                <w:b/>
              </w:rPr>
            </w:pPr>
            <w:r w:rsidRPr="0093578A">
              <w:rPr>
                <w:rFonts w:ascii="Times New Roman" w:hAnsi="Times New Roman"/>
                <w:b/>
              </w:rPr>
              <w:t>OČEKÁVANÝ VÝSLEDEK UČENÍ (OVU)</w:t>
            </w:r>
          </w:p>
        </w:tc>
        <w:tc>
          <w:tcPr>
            <w:tcW w:w="4495" w:type="dxa"/>
            <w:shd w:val="clear" w:color="auto" w:fill="CBD3DE" w:themeFill="text2" w:themeFillTint="40"/>
          </w:tcPr>
          <w:p w14:paraId="536D329C" w14:textId="77777777" w:rsidR="00182D16" w:rsidRPr="0093578A" w:rsidRDefault="00182D16" w:rsidP="002E67F9">
            <w:pPr>
              <w:spacing w:line="360" w:lineRule="auto"/>
              <w:rPr>
                <w:rFonts w:ascii="Times New Roman" w:hAnsi="Times New Roman"/>
                <w:b/>
              </w:rPr>
            </w:pPr>
            <w:r w:rsidRPr="0093578A">
              <w:rPr>
                <w:rFonts w:ascii="Times New Roman" w:hAnsi="Times New Roman"/>
                <w:b/>
              </w:rPr>
              <w:t>VÝCHOVNÉ A VZDĚLÁVACÍ STRATEGIE</w:t>
            </w:r>
          </w:p>
        </w:tc>
      </w:tr>
      <w:tr w:rsidR="00182D16" w:rsidRPr="0093578A" w14:paraId="0F32E7C1" w14:textId="77777777" w:rsidTr="00DA4D3C">
        <w:tc>
          <w:tcPr>
            <w:tcW w:w="4860" w:type="dxa"/>
            <w:shd w:val="clear" w:color="auto" w:fill="FFFFFF" w:themeFill="background1"/>
          </w:tcPr>
          <w:p w14:paraId="447D67E9"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Vyjadřuje pozitivní vztah k živé přírodě ve svém okolí</w:t>
            </w:r>
          </w:p>
        </w:tc>
        <w:tc>
          <w:tcPr>
            <w:tcW w:w="4495" w:type="dxa"/>
            <w:shd w:val="clear" w:color="auto" w:fill="FFFFFF" w:themeFill="background1"/>
          </w:tcPr>
          <w:p w14:paraId="1A081D47" w14:textId="77777777" w:rsidR="00182D16" w:rsidRPr="0093578A" w:rsidRDefault="00182D16" w:rsidP="002E67F9">
            <w:pPr>
              <w:numPr>
                <w:ilvl w:val="0"/>
                <w:numId w:val="60"/>
              </w:numPr>
              <w:spacing w:line="360" w:lineRule="auto"/>
              <w:rPr>
                <w:rFonts w:ascii="Times New Roman" w:hAnsi="Times New Roman"/>
                <w:bCs/>
              </w:rPr>
            </w:pPr>
            <w:r w:rsidRPr="0093578A">
              <w:rPr>
                <w:rFonts w:ascii="Times New Roman" w:hAnsi="Times New Roman"/>
                <w:bCs/>
              </w:rPr>
              <w:t>Pobyty venku v přírodě</w:t>
            </w:r>
          </w:p>
          <w:p w14:paraId="4457F925" w14:textId="77777777" w:rsidR="00182D16" w:rsidRPr="0093578A" w:rsidRDefault="00182D16" w:rsidP="002E67F9">
            <w:pPr>
              <w:numPr>
                <w:ilvl w:val="0"/>
                <w:numId w:val="60"/>
              </w:numPr>
              <w:spacing w:line="360" w:lineRule="auto"/>
              <w:rPr>
                <w:rFonts w:ascii="Times New Roman" w:hAnsi="Times New Roman"/>
                <w:bCs/>
              </w:rPr>
            </w:pPr>
            <w:r w:rsidRPr="0093578A">
              <w:rPr>
                <w:rFonts w:ascii="Times New Roman" w:hAnsi="Times New Roman"/>
                <w:bCs/>
              </w:rPr>
              <w:t>Ochrana přírody – aktivně</w:t>
            </w:r>
          </w:p>
          <w:p w14:paraId="7DFDDDCC" w14:textId="77777777" w:rsidR="00182D16" w:rsidRPr="0093578A" w:rsidRDefault="00182D16" w:rsidP="002E67F9">
            <w:pPr>
              <w:numPr>
                <w:ilvl w:val="0"/>
                <w:numId w:val="60"/>
              </w:numPr>
              <w:spacing w:line="360" w:lineRule="auto"/>
              <w:rPr>
                <w:rFonts w:ascii="Times New Roman" w:hAnsi="Times New Roman"/>
                <w:bCs/>
              </w:rPr>
            </w:pPr>
            <w:r w:rsidRPr="0093578A">
              <w:rPr>
                <w:rFonts w:ascii="Times New Roman" w:hAnsi="Times New Roman"/>
                <w:bCs/>
              </w:rPr>
              <w:t>Projekty EVVO</w:t>
            </w:r>
          </w:p>
        </w:tc>
      </w:tr>
      <w:tr w:rsidR="00182D16" w:rsidRPr="0093578A" w14:paraId="60AE8278" w14:textId="77777777" w:rsidTr="00DA4D3C">
        <w:tc>
          <w:tcPr>
            <w:tcW w:w="4860" w:type="dxa"/>
            <w:shd w:val="clear" w:color="auto" w:fill="FFFFFF" w:themeFill="background1"/>
          </w:tcPr>
          <w:p w14:paraId="2EF18858"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Chová se v souladu s myšlenkami, které směřují k udržitelnému rozvoji</w:t>
            </w:r>
          </w:p>
        </w:tc>
        <w:tc>
          <w:tcPr>
            <w:tcW w:w="4495" w:type="dxa"/>
            <w:shd w:val="clear" w:color="auto" w:fill="FFFFFF" w:themeFill="background1"/>
          </w:tcPr>
          <w:p w14:paraId="03085869"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Diskuse o přírodě a životě</w:t>
            </w:r>
          </w:p>
          <w:p w14:paraId="72346FB6"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Podpora ekologického chování</w:t>
            </w:r>
          </w:p>
        </w:tc>
      </w:tr>
      <w:tr w:rsidR="00182D16" w:rsidRPr="0093578A" w14:paraId="63FF5F8D" w14:textId="77777777" w:rsidTr="00DA4D3C">
        <w:tc>
          <w:tcPr>
            <w:tcW w:w="4860" w:type="dxa"/>
            <w:shd w:val="clear" w:color="auto" w:fill="FFFFFF" w:themeFill="background1"/>
          </w:tcPr>
          <w:p w14:paraId="21D00EFC"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Přijímá zodpovědnost za svá rozhodnutí</w:t>
            </w:r>
          </w:p>
        </w:tc>
        <w:tc>
          <w:tcPr>
            <w:tcW w:w="4495" w:type="dxa"/>
            <w:shd w:val="clear" w:color="auto" w:fill="FFFFFF" w:themeFill="background1"/>
          </w:tcPr>
          <w:p w14:paraId="45DBA7C6"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Dostatečný prostor k samostatnému rozhodování</w:t>
            </w:r>
          </w:p>
          <w:p w14:paraId="16C022AF"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Dítě si je vědomé důsledků svých rozhodnutí, učení odpovědnosti</w:t>
            </w:r>
          </w:p>
        </w:tc>
      </w:tr>
      <w:tr w:rsidR="00182D16" w:rsidRPr="0093578A" w14:paraId="1BDD3929" w14:textId="77777777" w:rsidTr="00DA4D3C">
        <w:tc>
          <w:tcPr>
            <w:tcW w:w="4860" w:type="dxa"/>
            <w:shd w:val="clear" w:color="auto" w:fill="FFFFFF" w:themeFill="background1"/>
          </w:tcPr>
          <w:p w14:paraId="5701851B"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Přispívá k fungování společenství v mateřské škole</w:t>
            </w:r>
          </w:p>
        </w:tc>
        <w:tc>
          <w:tcPr>
            <w:tcW w:w="4495" w:type="dxa"/>
            <w:shd w:val="clear" w:color="auto" w:fill="FFFFFF" w:themeFill="background1"/>
          </w:tcPr>
          <w:p w14:paraId="705C3153"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 xml:space="preserve">Nepřímo řízené činnosti ve skupinách </w:t>
            </w:r>
          </w:p>
        </w:tc>
      </w:tr>
      <w:tr w:rsidR="00182D16" w:rsidRPr="0093578A" w14:paraId="215BAABB" w14:textId="77777777" w:rsidTr="00DA4D3C">
        <w:tc>
          <w:tcPr>
            <w:tcW w:w="4860" w:type="dxa"/>
            <w:shd w:val="clear" w:color="auto" w:fill="FFFFFF" w:themeFill="background1"/>
          </w:tcPr>
          <w:p w14:paraId="10E6A50D"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Respektuje dohodnutá pravidla a práva druhých</w:t>
            </w:r>
          </w:p>
        </w:tc>
        <w:tc>
          <w:tcPr>
            <w:tcW w:w="4495" w:type="dxa"/>
            <w:shd w:val="clear" w:color="auto" w:fill="FFFFFF" w:themeFill="background1"/>
          </w:tcPr>
          <w:p w14:paraId="7B569E50"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Společné vytváření pravidel</w:t>
            </w:r>
          </w:p>
          <w:p w14:paraId="450464EA"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Respektování práv druhých</w:t>
            </w:r>
          </w:p>
          <w:p w14:paraId="54A0369B"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Skupinová socializace</w:t>
            </w:r>
          </w:p>
        </w:tc>
      </w:tr>
      <w:tr w:rsidR="00182D16" w:rsidRPr="0093578A" w14:paraId="525BEA72" w14:textId="77777777" w:rsidTr="00DA4D3C">
        <w:tc>
          <w:tcPr>
            <w:tcW w:w="4860" w:type="dxa"/>
            <w:shd w:val="clear" w:color="auto" w:fill="FFFFFF" w:themeFill="background1"/>
          </w:tcPr>
          <w:p w14:paraId="54B19A47"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Identifikuje nespravedlnost a učí se na ni reagovat</w:t>
            </w:r>
          </w:p>
        </w:tc>
        <w:tc>
          <w:tcPr>
            <w:tcW w:w="4495" w:type="dxa"/>
            <w:shd w:val="clear" w:color="auto" w:fill="FFFFFF" w:themeFill="background1"/>
          </w:tcPr>
          <w:p w14:paraId="3C788789"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Nacházení způsobů řešení</w:t>
            </w:r>
          </w:p>
          <w:p w14:paraId="76F46244"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Efektivní komunikace</w:t>
            </w:r>
          </w:p>
          <w:p w14:paraId="186AC032"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Dramatizace</w:t>
            </w:r>
          </w:p>
        </w:tc>
      </w:tr>
    </w:tbl>
    <w:p w14:paraId="5D0E02D0" w14:textId="4908DAF7" w:rsidR="00274CD7" w:rsidRPr="0093578A" w:rsidRDefault="00274CD7" w:rsidP="002E67F9">
      <w:pPr>
        <w:pStyle w:val="Odstavecseseznamem"/>
        <w:numPr>
          <w:ilvl w:val="0"/>
          <w:numId w:val="65"/>
        </w:numPr>
        <w:spacing w:before="240" w:line="360" w:lineRule="auto"/>
        <w:ind w:left="0" w:firstLine="360"/>
        <w:rPr>
          <w:rFonts w:ascii="Times New Roman" w:eastAsia="Aptos" w:hAnsi="Times New Roman"/>
          <w:bCs/>
          <w:kern w:val="2"/>
          <w:lang w:eastAsia="en-US"/>
          <w14:ligatures w14:val="standardContextual"/>
        </w:rPr>
      </w:pPr>
      <w:r w:rsidRPr="0093578A">
        <w:rPr>
          <w:rFonts w:ascii="Times New Roman" w:eastAsia="Aptos" w:hAnsi="Times New Roman"/>
          <w:b/>
          <w:color w:val="0070C0"/>
          <w:kern w:val="2"/>
          <w:lang w:eastAsia="en-US"/>
          <w14:ligatures w14:val="standardContextual"/>
        </w:rPr>
        <w:t>Klíčová kompetence osobnostní a sociální</w:t>
      </w:r>
      <w:r w:rsidRPr="0093578A">
        <w:rPr>
          <w:rFonts w:ascii="Times New Roman" w:eastAsia="Aptos" w:hAnsi="Times New Roman"/>
          <w:bCs/>
          <w:kern w:val="2"/>
          <w:lang w:eastAsia="en-US"/>
          <w14:ligatures w14:val="standardContextual"/>
        </w:rPr>
        <w:t xml:space="preserve"> – </w:t>
      </w:r>
      <w:r w:rsidR="002E67F9" w:rsidRPr="0093578A">
        <w:rPr>
          <w:rFonts w:ascii="Times New Roman" w:eastAsia="Aptos" w:hAnsi="Times New Roman"/>
          <w:bCs/>
          <w:kern w:val="2"/>
          <w:lang w:eastAsia="en-US"/>
          <w14:ligatures w14:val="standardContextual"/>
        </w:rPr>
        <w:t>d</w:t>
      </w:r>
      <w:r w:rsidRPr="0093578A">
        <w:rPr>
          <w:rFonts w:ascii="Times New Roman" w:eastAsia="Aptos" w:hAnsi="Times New Roman"/>
          <w:bCs/>
          <w:kern w:val="2"/>
          <w:lang w:eastAsia="en-US"/>
          <w14:ligatures w14:val="standardContextual"/>
        </w:rPr>
        <w:t>ítě objevuje samo sebe, navazuje vztahy s ostatními.</w:t>
      </w:r>
    </w:p>
    <w:p w14:paraId="7D8ED26E" w14:textId="77777777" w:rsidR="00182D16" w:rsidRPr="0093578A" w:rsidRDefault="00182D16" w:rsidP="00182D16">
      <w:pPr>
        <w:pStyle w:val="Odstavecseseznamem"/>
        <w:rPr>
          <w:rFonts w:ascii="Times New Roman" w:eastAsia="Aptos" w:hAnsi="Times New Roman"/>
          <w:bCs/>
          <w:kern w:val="2"/>
          <w:lang w:eastAsia="en-US"/>
          <w14:ligatures w14:val="standardContextual"/>
        </w:rPr>
      </w:pPr>
    </w:p>
    <w:tbl>
      <w:tblPr>
        <w:tblStyle w:val="Mkatabulky"/>
        <w:tblW w:w="0" w:type="auto"/>
        <w:tblInd w:w="-5" w:type="dxa"/>
        <w:tblLook w:val="04A0" w:firstRow="1" w:lastRow="0" w:firstColumn="1" w:lastColumn="0" w:noHBand="0" w:noVBand="1"/>
      </w:tblPr>
      <w:tblGrid>
        <w:gridCol w:w="4524"/>
        <w:gridCol w:w="4258"/>
      </w:tblGrid>
      <w:tr w:rsidR="00182D16" w:rsidRPr="0093578A" w14:paraId="2B1C0431" w14:textId="77777777" w:rsidTr="00DA4D3C">
        <w:tc>
          <w:tcPr>
            <w:tcW w:w="4860" w:type="dxa"/>
            <w:shd w:val="clear" w:color="auto" w:fill="CBD3DE" w:themeFill="text2" w:themeFillTint="40"/>
          </w:tcPr>
          <w:p w14:paraId="6B2BC33D" w14:textId="77777777" w:rsidR="00182D16" w:rsidRPr="0093578A" w:rsidRDefault="00182D16" w:rsidP="002E67F9">
            <w:pPr>
              <w:spacing w:line="360" w:lineRule="auto"/>
              <w:rPr>
                <w:rFonts w:ascii="Times New Roman" w:hAnsi="Times New Roman"/>
                <w:b/>
                <w:bCs/>
              </w:rPr>
            </w:pPr>
            <w:r w:rsidRPr="0093578A">
              <w:rPr>
                <w:rFonts w:ascii="Times New Roman" w:hAnsi="Times New Roman"/>
                <w:b/>
                <w:bCs/>
              </w:rPr>
              <w:t>OČEKÁVANÝ VÝSLEDEK UČENÍ (OVU)</w:t>
            </w:r>
          </w:p>
        </w:tc>
        <w:tc>
          <w:tcPr>
            <w:tcW w:w="4495" w:type="dxa"/>
            <w:shd w:val="clear" w:color="auto" w:fill="CBD3DE" w:themeFill="text2" w:themeFillTint="40"/>
          </w:tcPr>
          <w:p w14:paraId="08EDEFFA" w14:textId="77777777" w:rsidR="00182D16" w:rsidRPr="0093578A" w:rsidRDefault="00182D16" w:rsidP="002E67F9">
            <w:pPr>
              <w:spacing w:line="360" w:lineRule="auto"/>
              <w:rPr>
                <w:rFonts w:ascii="Times New Roman" w:hAnsi="Times New Roman"/>
                <w:b/>
                <w:bCs/>
              </w:rPr>
            </w:pPr>
            <w:r w:rsidRPr="0093578A">
              <w:rPr>
                <w:rFonts w:ascii="Times New Roman" w:hAnsi="Times New Roman"/>
                <w:b/>
                <w:bCs/>
              </w:rPr>
              <w:t>VÝCHOVNÉ A VZDĚLÁVACÍ STRATEGIE</w:t>
            </w:r>
          </w:p>
        </w:tc>
      </w:tr>
      <w:tr w:rsidR="00182D16" w:rsidRPr="0093578A" w14:paraId="74E04CF8" w14:textId="77777777" w:rsidTr="00DA4D3C">
        <w:tc>
          <w:tcPr>
            <w:tcW w:w="4860" w:type="dxa"/>
            <w:shd w:val="clear" w:color="auto" w:fill="FFFFFF" w:themeFill="background1"/>
          </w:tcPr>
          <w:p w14:paraId="6CD99261"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Odmítá nevhodné chování a jemu nepříjemné chování i komunikaci</w:t>
            </w:r>
          </w:p>
        </w:tc>
        <w:tc>
          <w:tcPr>
            <w:tcW w:w="4495" w:type="dxa"/>
            <w:shd w:val="clear" w:color="auto" w:fill="FFFFFF" w:themeFill="background1"/>
          </w:tcPr>
          <w:p w14:paraId="71D1977C" w14:textId="77777777" w:rsidR="00182D16" w:rsidRPr="0093578A" w:rsidRDefault="00182D16" w:rsidP="002E67F9">
            <w:pPr>
              <w:numPr>
                <w:ilvl w:val="0"/>
                <w:numId w:val="60"/>
              </w:numPr>
              <w:spacing w:line="360" w:lineRule="auto"/>
              <w:rPr>
                <w:rFonts w:ascii="Times New Roman" w:hAnsi="Times New Roman"/>
                <w:bCs/>
              </w:rPr>
            </w:pPr>
            <w:r w:rsidRPr="0093578A">
              <w:rPr>
                <w:rFonts w:ascii="Times New Roman" w:hAnsi="Times New Roman"/>
                <w:bCs/>
              </w:rPr>
              <w:t>Dodržování práv dítěte</w:t>
            </w:r>
          </w:p>
          <w:p w14:paraId="10AD60D1" w14:textId="77777777" w:rsidR="00182D16" w:rsidRPr="0093578A" w:rsidRDefault="00182D16" w:rsidP="002E67F9">
            <w:pPr>
              <w:numPr>
                <w:ilvl w:val="0"/>
                <w:numId w:val="60"/>
              </w:numPr>
              <w:spacing w:line="360" w:lineRule="auto"/>
              <w:rPr>
                <w:rFonts w:ascii="Times New Roman" w:hAnsi="Times New Roman"/>
                <w:bCs/>
              </w:rPr>
            </w:pPr>
            <w:r w:rsidRPr="0093578A">
              <w:rPr>
                <w:rFonts w:ascii="Times New Roman" w:hAnsi="Times New Roman"/>
                <w:bCs/>
              </w:rPr>
              <w:t>Nastavení hranic chování</w:t>
            </w:r>
          </w:p>
          <w:p w14:paraId="6667F3A3" w14:textId="77777777" w:rsidR="00182D16" w:rsidRPr="0093578A" w:rsidRDefault="00182D16" w:rsidP="002E67F9">
            <w:pPr>
              <w:numPr>
                <w:ilvl w:val="0"/>
                <w:numId w:val="60"/>
              </w:numPr>
              <w:spacing w:line="360" w:lineRule="auto"/>
              <w:rPr>
                <w:rFonts w:ascii="Times New Roman" w:hAnsi="Times New Roman"/>
                <w:bCs/>
              </w:rPr>
            </w:pPr>
            <w:r w:rsidRPr="0093578A">
              <w:rPr>
                <w:rFonts w:ascii="Times New Roman" w:hAnsi="Times New Roman"/>
                <w:bCs/>
              </w:rPr>
              <w:lastRenderedPageBreak/>
              <w:t>Sociální učení</w:t>
            </w:r>
          </w:p>
          <w:p w14:paraId="3CFA9985" w14:textId="77777777" w:rsidR="00182D16" w:rsidRPr="0093578A" w:rsidRDefault="00182D16" w:rsidP="002E67F9">
            <w:pPr>
              <w:numPr>
                <w:ilvl w:val="0"/>
                <w:numId w:val="60"/>
              </w:numPr>
              <w:spacing w:line="360" w:lineRule="auto"/>
              <w:rPr>
                <w:rFonts w:ascii="Times New Roman" w:hAnsi="Times New Roman"/>
                <w:bCs/>
              </w:rPr>
            </w:pPr>
            <w:r w:rsidRPr="0093578A">
              <w:rPr>
                <w:rFonts w:ascii="Times New Roman" w:hAnsi="Times New Roman"/>
                <w:bCs/>
              </w:rPr>
              <w:t xml:space="preserve">Nápodoba </w:t>
            </w:r>
          </w:p>
        </w:tc>
      </w:tr>
      <w:tr w:rsidR="00182D16" w:rsidRPr="0093578A" w14:paraId="3F017F64" w14:textId="77777777" w:rsidTr="00DA4D3C">
        <w:tc>
          <w:tcPr>
            <w:tcW w:w="4860" w:type="dxa"/>
            <w:shd w:val="clear" w:color="auto" w:fill="FFFFFF" w:themeFill="background1"/>
          </w:tcPr>
          <w:p w14:paraId="5BF5B523"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lastRenderedPageBreak/>
              <w:t>Žádá o pomoc vrstevníky či dospělého</w:t>
            </w:r>
          </w:p>
        </w:tc>
        <w:tc>
          <w:tcPr>
            <w:tcW w:w="4495" w:type="dxa"/>
            <w:shd w:val="clear" w:color="auto" w:fill="FFFFFF" w:themeFill="background1"/>
          </w:tcPr>
          <w:p w14:paraId="7C32E10B"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Komunitní kruhy</w:t>
            </w:r>
          </w:p>
          <w:p w14:paraId="46F06153"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Řízená komunikace mezi dětmi</w:t>
            </w:r>
          </w:p>
          <w:p w14:paraId="0ED29096"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Podpora dítěte při žádosti o pomoc</w:t>
            </w:r>
          </w:p>
        </w:tc>
      </w:tr>
      <w:tr w:rsidR="00182D16" w:rsidRPr="0093578A" w14:paraId="6DB0654B" w14:textId="77777777" w:rsidTr="00DA4D3C">
        <w:tc>
          <w:tcPr>
            <w:tcW w:w="4860" w:type="dxa"/>
            <w:shd w:val="clear" w:color="auto" w:fill="FFFFFF" w:themeFill="background1"/>
          </w:tcPr>
          <w:p w14:paraId="3781024F"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Pojmenuje vlastní silné stránky</w:t>
            </w:r>
          </w:p>
        </w:tc>
        <w:tc>
          <w:tcPr>
            <w:tcW w:w="4495" w:type="dxa"/>
            <w:shd w:val="clear" w:color="auto" w:fill="FFFFFF" w:themeFill="background1"/>
          </w:tcPr>
          <w:p w14:paraId="6B426883"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Formativní hodnocení</w:t>
            </w:r>
          </w:p>
        </w:tc>
      </w:tr>
      <w:tr w:rsidR="00182D16" w:rsidRPr="0093578A" w14:paraId="68A35E13" w14:textId="77777777" w:rsidTr="00DA4D3C">
        <w:tc>
          <w:tcPr>
            <w:tcW w:w="4860" w:type="dxa"/>
            <w:shd w:val="clear" w:color="auto" w:fill="FFFFFF" w:themeFill="background1"/>
          </w:tcPr>
          <w:p w14:paraId="232AEA41"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Projevuje důvěru v sebe sama</w:t>
            </w:r>
          </w:p>
        </w:tc>
        <w:tc>
          <w:tcPr>
            <w:tcW w:w="4495" w:type="dxa"/>
            <w:shd w:val="clear" w:color="auto" w:fill="FFFFFF" w:themeFill="background1"/>
          </w:tcPr>
          <w:p w14:paraId="40698AC4"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Soutěživé prostředí</w:t>
            </w:r>
          </w:p>
          <w:p w14:paraId="2BFD6229" w14:textId="77777777" w:rsidR="00182D16"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Kooperativní učení</w:t>
            </w:r>
          </w:p>
          <w:p w14:paraId="7C4E731F" w14:textId="6A7079C8" w:rsidR="00805F8C" w:rsidRPr="0093578A" w:rsidRDefault="00182D16" w:rsidP="002E67F9">
            <w:pPr>
              <w:numPr>
                <w:ilvl w:val="0"/>
                <w:numId w:val="61"/>
              </w:numPr>
              <w:spacing w:line="360" w:lineRule="auto"/>
              <w:rPr>
                <w:rFonts w:ascii="Times New Roman" w:hAnsi="Times New Roman"/>
                <w:bCs/>
              </w:rPr>
            </w:pPr>
            <w:r w:rsidRPr="0093578A">
              <w:rPr>
                <w:rFonts w:ascii="Times New Roman" w:hAnsi="Times New Roman"/>
                <w:bCs/>
              </w:rPr>
              <w:t>Řízené činnosti</w:t>
            </w:r>
          </w:p>
        </w:tc>
      </w:tr>
      <w:tr w:rsidR="00182D16" w:rsidRPr="0093578A" w14:paraId="6A1F6C81" w14:textId="77777777" w:rsidTr="00DA4D3C">
        <w:tc>
          <w:tcPr>
            <w:tcW w:w="4860" w:type="dxa"/>
            <w:shd w:val="clear" w:color="auto" w:fill="FFFFFF" w:themeFill="background1"/>
          </w:tcPr>
          <w:p w14:paraId="5E5CFBCE"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Vyjadřuje svůj názor</w:t>
            </w:r>
          </w:p>
        </w:tc>
        <w:tc>
          <w:tcPr>
            <w:tcW w:w="4495" w:type="dxa"/>
            <w:shd w:val="clear" w:color="auto" w:fill="FFFFFF" w:themeFill="background1"/>
          </w:tcPr>
          <w:p w14:paraId="3035062C" w14:textId="77777777" w:rsidR="00182D16" w:rsidRPr="0093578A" w:rsidRDefault="00182D16" w:rsidP="002E67F9">
            <w:pPr>
              <w:numPr>
                <w:ilvl w:val="0"/>
                <w:numId w:val="62"/>
              </w:numPr>
              <w:spacing w:line="360" w:lineRule="auto"/>
              <w:rPr>
                <w:rFonts w:ascii="Times New Roman" w:hAnsi="Times New Roman"/>
                <w:bCs/>
              </w:rPr>
            </w:pPr>
            <w:r w:rsidRPr="0093578A">
              <w:rPr>
                <w:rFonts w:ascii="Times New Roman" w:hAnsi="Times New Roman"/>
                <w:bCs/>
              </w:rPr>
              <w:t>Námětové hry</w:t>
            </w:r>
          </w:p>
          <w:p w14:paraId="7D3A94E1" w14:textId="77777777" w:rsidR="00182D16" w:rsidRPr="0093578A" w:rsidRDefault="00182D16" w:rsidP="002E67F9">
            <w:pPr>
              <w:numPr>
                <w:ilvl w:val="0"/>
                <w:numId w:val="62"/>
              </w:numPr>
              <w:spacing w:line="360" w:lineRule="auto"/>
              <w:rPr>
                <w:rFonts w:ascii="Times New Roman" w:hAnsi="Times New Roman"/>
                <w:bCs/>
              </w:rPr>
            </w:pPr>
            <w:r w:rsidRPr="0093578A">
              <w:rPr>
                <w:rFonts w:ascii="Times New Roman" w:hAnsi="Times New Roman"/>
                <w:bCs/>
              </w:rPr>
              <w:t>Individuální rozhovory</w:t>
            </w:r>
          </w:p>
          <w:p w14:paraId="4B6E8635" w14:textId="77777777" w:rsidR="00182D16" w:rsidRPr="0093578A" w:rsidRDefault="00182D16" w:rsidP="002E67F9">
            <w:pPr>
              <w:numPr>
                <w:ilvl w:val="0"/>
                <w:numId w:val="62"/>
              </w:numPr>
              <w:spacing w:line="360" w:lineRule="auto"/>
              <w:rPr>
                <w:rFonts w:ascii="Times New Roman" w:hAnsi="Times New Roman"/>
                <w:bCs/>
              </w:rPr>
            </w:pPr>
            <w:r w:rsidRPr="0093578A">
              <w:rPr>
                <w:rFonts w:ascii="Times New Roman" w:hAnsi="Times New Roman"/>
                <w:bCs/>
              </w:rPr>
              <w:t>Dostatek prostoru k vyjádření se</w:t>
            </w:r>
          </w:p>
        </w:tc>
      </w:tr>
      <w:tr w:rsidR="00182D16" w:rsidRPr="0093578A" w14:paraId="1CA0C7F2" w14:textId="77777777" w:rsidTr="00DA4D3C">
        <w:tc>
          <w:tcPr>
            <w:tcW w:w="4860" w:type="dxa"/>
            <w:shd w:val="clear" w:color="auto" w:fill="FFFFFF" w:themeFill="background1"/>
          </w:tcPr>
          <w:p w14:paraId="5292751E" w14:textId="2708024F" w:rsidR="00182D16" w:rsidRPr="0093578A" w:rsidRDefault="00182D16" w:rsidP="002E67F9">
            <w:pPr>
              <w:spacing w:line="360" w:lineRule="auto"/>
              <w:rPr>
                <w:rFonts w:ascii="Times New Roman" w:hAnsi="Times New Roman"/>
                <w:bCs/>
              </w:rPr>
            </w:pPr>
            <w:r w:rsidRPr="0093578A">
              <w:rPr>
                <w:rFonts w:ascii="Times New Roman" w:hAnsi="Times New Roman"/>
                <w:bCs/>
              </w:rPr>
              <w:t>Chová se empaticky a projevuje ohleduplnost k</w:t>
            </w:r>
            <w:r w:rsidR="00D52CF4" w:rsidRPr="0093578A">
              <w:rPr>
                <w:rFonts w:ascii="Times New Roman" w:hAnsi="Times New Roman"/>
                <w:bCs/>
              </w:rPr>
              <w:t> </w:t>
            </w:r>
            <w:r w:rsidRPr="0093578A">
              <w:rPr>
                <w:rFonts w:ascii="Times New Roman" w:hAnsi="Times New Roman"/>
                <w:bCs/>
              </w:rPr>
              <w:t>druhým</w:t>
            </w:r>
          </w:p>
        </w:tc>
        <w:tc>
          <w:tcPr>
            <w:tcW w:w="4495" w:type="dxa"/>
            <w:shd w:val="clear" w:color="auto" w:fill="FFFFFF" w:themeFill="background1"/>
          </w:tcPr>
          <w:p w14:paraId="57A3DB16" w14:textId="77777777" w:rsidR="00182D16" w:rsidRPr="0093578A" w:rsidRDefault="00182D16" w:rsidP="002E67F9">
            <w:pPr>
              <w:numPr>
                <w:ilvl w:val="0"/>
                <w:numId w:val="62"/>
              </w:numPr>
              <w:spacing w:line="360" w:lineRule="auto"/>
              <w:rPr>
                <w:rFonts w:ascii="Times New Roman" w:hAnsi="Times New Roman"/>
                <w:bCs/>
              </w:rPr>
            </w:pPr>
            <w:r w:rsidRPr="0093578A">
              <w:rPr>
                <w:rFonts w:ascii="Times New Roman" w:hAnsi="Times New Roman"/>
                <w:bCs/>
              </w:rPr>
              <w:t>Dostatek prostoru pro vyjádření emocí</w:t>
            </w:r>
          </w:p>
          <w:p w14:paraId="4418B701" w14:textId="77777777" w:rsidR="00182D16" w:rsidRPr="0093578A" w:rsidRDefault="00182D16" w:rsidP="002E67F9">
            <w:pPr>
              <w:numPr>
                <w:ilvl w:val="0"/>
                <w:numId w:val="62"/>
              </w:numPr>
              <w:spacing w:line="360" w:lineRule="auto"/>
              <w:rPr>
                <w:rFonts w:ascii="Times New Roman" w:hAnsi="Times New Roman"/>
                <w:bCs/>
              </w:rPr>
            </w:pPr>
            <w:r w:rsidRPr="0093578A">
              <w:rPr>
                <w:rFonts w:ascii="Times New Roman" w:hAnsi="Times New Roman"/>
                <w:bCs/>
              </w:rPr>
              <w:t>Sociální učení a socializace</w:t>
            </w:r>
          </w:p>
          <w:p w14:paraId="03317D4E" w14:textId="77777777" w:rsidR="00182D16" w:rsidRPr="0093578A" w:rsidRDefault="00182D16" w:rsidP="002E67F9">
            <w:pPr>
              <w:numPr>
                <w:ilvl w:val="0"/>
                <w:numId w:val="62"/>
              </w:numPr>
              <w:spacing w:line="360" w:lineRule="auto"/>
              <w:rPr>
                <w:rFonts w:ascii="Times New Roman" w:hAnsi="Times New Roman"/>
                <w:bCs/>
              </w:rPr>
            </w:pPr>
            <w:r w:rsidRPr="0093578A">
              <w:rPr>
                <w:rFonts w:ascii="Times New Roman" w:hAnsi="Times New Roman"/>
                <w:bCs/>
              </w:rPr>
              <w:t>Vedení k ohleduplnosti</w:t>
            </w:r>
          </w:p>
        </w:tc>
      </w:tr>
      <w:tr w:rsidR="00182D16" w:rsidRPr="0093578A" w14:paraId="0C8F82E7" w14:textId="77777777" w:rsidTr="00DA4D3C">
        <w:tc>
          <w:tcPr>
            <w:tcW w:w="4860" w:type="dxa"/>
            <w:shd w:val="clear" w:color="auto" w:fill="FFFFFF" w:themeFill="background1"/>
          </w:tcPr>
          <w:p w14:paraId="5F2341A4"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Rozlišuje vhodné a nevhodné chování</w:t>
            </w:r>
          </w:p>
        </w:tc>
        <w:tc>
          <w:tcPr>
            <w:tcW w:w="4495" w:type="dxa"/>
            <w:shd w:val="clear" w:color="auto" w:fill="FFFFFF" w:themeFill="background1"/>
          </w:tcPr>
          <w:p w14:paraId="669A204B" w14:textId="77777777" w:rsidR="00182D16" w:rsidRPr="0093578A" w:rsidRDefault="00182D16" w:rsidP="002E67F9">
            <w:pPr>
              <w:numPr>
                <w:ilvl w:val="0"/>
                <w:numId w:val="62"/>
              </w:numPr>
              <w:spacing w:line="360" w:lineRule="auto"/>
              <w:rPr>
                <w:rFonts w:ascii="Times New Roman" w:hAnsi="Times New Roman"/>
                <w:bCs/>
              </w:rPr>
            </w:pPr>
            <w:r w:rsidRPr="0093578A">
              <w:rPr>
                <w:rFonts w:ascii="Times New Roman" w:hAnsi="Times New Roman"/>
                <w:bCs/>
              </w:rPr>
              <w:t>Dramatizace</w:t>
            </w:r>
          </w:p>
          <w:p w14:paraId="41D5D6C8" w14:textId="77777777" w:rsidR="00182D16" w:rsidRPr="0093578A" w:rsidRDefault="00182D16" w:rsidP="002E67F9">
            <w:pPr>
              <w:numPr>
                <w:ilvl w:val="0"/>
                <w:numId w:val="62"/>
              </w:numPr>
              <w:spacing w:line="360" w:lineRule="auto"/>
              <w:rPr>
                <w:rFonts w:ascii="Times New Roman" w:hAnsi="Times New Roman"/>
                <w:bCs/>
              </w:rPr>
            </w:pPr>
            <w:r w:rsidRPr="0093578A">
              <w:rPr>
                <w:rFonts w:ascii="Times New Roman" w:hAnsi="Times New Roman"/>
                <w:bCs/>
              </w:rPr>
              <w:t>Řízené rozhovory</w:t>
            </w:r>
          </w:p>
          <w:p w14:paraId="439D81F6" w14:textId="77777777" w:rsidR="00182D16" w:rsidRPr="0093578A" w:rsidRDefault="00182D16" w:rsidP="002E67F9">
            <w:pPr>
              <w:numPr>
                <w:ilvl w:val="0"/>
                <w:numId w:val="62"/>
              </w:numPr>
              <w:spacing w:line="360" w:lineRule="auto"/>
              <w:rPr>
                <w:rFonts w:ascii="Times New Roman" w:hAnsi="Times New Roman"/>
                <w:bCs/>
              </w:rPr>
            </w:pPr>
            <w:r w:rsidRPr="0093578A">
              <w:rPr>
                <w:rFonts w:ascii="Times New Roman" w:hAnsi="Times New Roman"/>
                <w:bCs/>
              </w:rPr>
              <w:t>Uvědomování si důsledků nevhodného chování</w:t>
            </w:r>
          </w:p>
        </w:tc>
      </w:tr>
      <w:tr w:rsidR="00182D16" w:rsidRPr="0093578A" w14:paraId="40ABCE26" w14:textId="77777777" w:rsidTr="00DA4D3C">
        <w:tc>
          <w:tcPr>
            <w:tcW w:w="4860" w:type="dxa"/>
            <w:shd w:val="clear" w:color="auto" w:fill="FFFFFF" w:themeFill="background1"/>
          </w:tcPr>
          <w:p w14:paraId="789D84CC" w14:textId="77777777" w:rsidR="00182D16" w:rsidRPr="0093578A" w:rsidRDefault="00182D16" w:rsidP="002E67F9">
            <w:pPr>
              <w:spacing w:line="360" w:lineRule="auto"/>
              <w:rPr>
                <w:rFonts w:ascii="Times New Roman" w:hAnsi="Times New Roman"/>
                <w:bCs/>
              </w:rPr>
            </w:pPr>
            <w:r w:rsidRPr="0093578A">
              <w:rPr>
                <w:rFonts w:ascii="Times New Roman" w:hAnsi="Times New Roman"/>
                <w:bCs/>
              </w:rPr>
              <w:t>Chová se v souladu se základními společenskými pravidly</w:t>
            </w:r>
          </w:p>
        </w:tc>
        <w:tc>
          <w:tcPr>
            <w:tcW w:w="4495" w:type="dxa"/>
            <w:shd w:val="clear" w:color="auto" w:fill="FFFFFF" w:themeFill="background1"/>
          </w:tcPr>
          <w:p w14:paraId="4DFC7EBE" w14:textId="77777777" w:rsidR="00182D16" w:rsidRPr="0093578A" w:rsidRDefault="00182D16" w:rsidP="002E67F9">
            <w:pPr>
              <w:numPr>
                <w:ilvl w:val="0"/>
                <w:numId w:val="63"/>
              </w:numPr>
              <w:spacing w:line="360" w:lineRule="auto"/>
              <w:rPr>
                <w:rFonts w:ascii="Times New Roman" w:hAnsi="Times New Roman"/>
                <w:bCs/>
              </w:rPr>
            </w:pPr>
            <w:r w:rsidRPr="0093578A">
              <w:rPr>
                <w:rFonts w:ascii="Times New Roman" w:hAnsi="Times New Roman"/>
                <w:bCs/>
              </w:rPr>
              <w:t>Učení základům společenského chování</w:t>
            </w:r>
          </w:p>
          <w:p w14:paraId="6A9729F2" w14:textId="77777777" w:rsidR="00182D16" w:rsidRPr="0093578A" w:rsidRDefault="00182D16" w:rsidP="002E67F9">
            <w:pPr>
              <w:numPr>
                <w:ilvl w:val="0"/>
                <w:numId w:val="63"/>
              </w:numPr>
              <w:spacing w:line="360" w:lineRule="auto"/>
              <w:rPr>
                <w:rFonts w:ascii="Times New Roman" w:hAnsi="Times New Roman"/>
                <w:bCs/>
              </w:rPr>
            </w:pPr>
            <w:r w:rsidRPr="0093578A">
              <w:rPr>
                <w:rFonts w:ascii="Times New Roman" w:hAnsi="Times New Roman"/>
                <w:bCs/>
              </w:rPr>
              <w:t>Spontánní učení</w:t>
            </w:r>
          </w:p>
          <w:p w14:paraId="44310A79" w14:textId="77777777" w:rsidR="00182D16" w:rsidRPr="0093578A" w:rsidRDefault="00182D16" w:rsidP="002E67F9">
            <w:pPr>
              <w:numPr>
                <w:ilvl w:val="0"/>
                <w:numId w:val="63"/>
              </w:numPr>
              <w:spacing w:line="360" w:lineRule="auto"/>
              <w:rPr>
                <w:rFonts w:ascii="Times New Roman" w:hAnsi="Times New Roman"/>
                <w:bCs/>
              </w:rPr>
            </w:pPr>
            <w:r w:rsidRPr="0093578A">
              <w:rPr>
                <w:rFonts w:ascii="Times New Roman" w:hAnsi="Times New Roman"/>
                <w:bCs/>
              </w:rPr>
              <w:t>Dramatizace</w:t>
            </w:r>
          </w:p>
          <w:p w14:paraId="286B8A77" w14:textId="77777777" w:rsidR="00182D16" w:rsidRPr="0093578A" w:rsidRDefault="00182D16" w:rsidP="002E67F9">
            <w:pPr>
              <w:numPr>
                <w:ilvl w:val="0"/>
                <w:numId w:val="63"/>
              </w:numPr>
              <w:spacing w:line="360" w:lineRule="auto"/>
              <w:rPr>
                <w:rFonts w:ascii="Times New Roman" w:hAnsi="Times New Roman"/>
                <w:bCs/>
              </w:rPr>
            </w:pPr>
            <w:r w:rsidRPr="0093578A">
              <w:rPr>
                <w:rFonts w:ascii="Times New Roman" w:hAnsi="Times New Roman"/>
                <w:bCs/>
              </w:rPr>
              <w:t>Námětové hry</w:t>
            </w:r>
          </w:p>
        </w:tc>
      </w:tr>
    </w:tbl>
    <w:p w14:paraId="7FC9DC44" w14:textId="56D3865E" w:rsidR="00274CD7" w:rsidRPr="0093578A" w:rsidRDefault="00274CD7" w:rsidP="002E67F9">
      <w:pPr>
        <w:pStyle w:val="Odstavecseseznamem"/>
        <w:numPr>
          <w:ilvl w:val="0"/>
          <w:numId w:val="65"/>
        </w:numPr>
        <w:spacing w:before="240" w:line="360" w:lineRule="auto"/>
        <w:ind w:left="0" w:firstLine="426"/>
        <w:jc w:val="both"/>
        <w:rPr>
          <w:rFonts w:ascii="Times New Roman" w:eastAsia="Aptos" w:hAnsi="Times New Roman"/>
          <w:bCs/>
          <w:kern w:val="2"/>
          <w:lang w:eastAsia="en-US"/>
          <w14:ligatures w14:val="standardContextual"/>
        </w:rPr>
      </w:pPr>
      <w:bookmarkStart w:id="39" w:name="_Hlk205052129"/>
      <w:r w:rsidRPr="0093578A">
        <w:rPr>
          <w:rFonts w:ascii="Times New Roman" w:eastAsia="Aptos" w:hAnsi="Times New Roman"/>
          <w:b/>
          <w:color w:val="0070C0"/>
          <w:kern w:val="2"/>
          <w:lang w:eastAsia="en-US"/>
          <w14:ligatures w14:val="standardContextual"/>
        </w:rPr>
        <w:t>Klíčová kompetence k podnikavosti a pracovní</w:t>
      </w:r>
      <w:r w:rsidRPr="0093578A">
        <w:rPr>
          <w:rFonts w:ascii="Times New Roman" w:eastAsia="Aptos" w:hAnsi="Times New Roman"/>
          <w:bCs/>
          <w:kern w:val="2"/>
          <w:lang w:eastAsia="en-US"/>
          <w14:ligatures w14:val="standardContextual"/>
        </w:rPr>
        <w:t xml:space="preserve"> – </w:t>
      </w:r>
      <w:r w:rsidR="002E67F9" w:rsidRPr="0093578A">
        <w:rPr>
          <w:rFonts w:ascii="Times New Roman" w:eastAsia="Aptos" w:hAnsi="Times New Roman"/>
          <w:bCs/>
          <w:kern w:val="2"/>
          <w:lang w:eastAsia="en-US"/>
          <w14:ligatures w14:val="standardContextual"/>
        </w:rPr>
        <w:t>d</w:t>
      </w:r>
      <w:r w:rsidRPr="0093578A">
        <w:rPr>
          <w:rFonts w:ascii="Times New Roman" w:eastAsia="Aptos" w:hAnsi="Times New Roman"/>
          <w:bCs/>
          <w:kern w:val="2"/>
          <w:lang w:eastAsia="en-US"/>
          <w14:ligatures w14:val="standardContextual"/>
        </w:rPr>
        <w:t>ítě rozvíjí své nápady, využívá příležitosti, reaguje na změny. Vytváří si základy pracovních dovedností a vztah k práci.</w:t>
      </w:r>
    </w:p>
    <w:tbl>
      <w:tblPr>
        <w:tblStyle w:val="Mkatabulky"/>
        <w:tblW w:w="0" w:type="auto"/>
        <w:tblInd w:w="-5" w:type="dxa"/>
        <w:tblLook w:val="04A0" w:firstRow="1" w:lastRow="0" w:firstColumn="1" w:lastColumn="0" w:noHBand="0" w:noVBand="1"/>
      </w:tblPr>
      <w:tblGrid>
        <w:gridCol w:w="4535"/>
        <w:gridCol w:w="4247"/>
      </w:tblGrid>
      <w:tr w:rsidR="00182D16" w:rsidRPr="0093578A" w14:paraId="0EA06944" w14:textId="77777777" w:rsidTr="00DA4D3C">
        <w:tc>
          <w:tcPr>
            <w:tcW w:w="4860" w:type="dxa"/>
            <w:shd w:val="clear" w:color="auto" w:fill="CBD3DE" w:themeFill="text2" w:themeFillTint="40"/>
          </w:tcPr>
          <w:bookmarkEnd w:id="39"/>
          <w:p w14:paraId="7E14290A" w14:textId="77777777" w:rsidR="00182D16" w:rsidRPr="0093578A" w:rsidRDefault="00182D16" w:rsidP="002E67F9">
            <w:pPr>
              <w:spacing w:line="360" w:lineRule="auto"/>
              <w:rPr>
                <w:rFonts w:ascii="Times New Roman" w:hAnsi="Times New Roman"/>
                <w:b/>
                <w:bCs/>
                <w:color w:val="000000"/>
              </w:rPr>
            </w:pPr>
            <w:r w:rsidRPr="0093578A">
              <w:rPr>
                <w:rFonts w:ascii="Times New Roman" w:hAnsi="Times New Roman"/>
                <w:b/>
                <w:bCs/>
                <w:color w:val="000000"/>
              </w:rPr>
              <w:t>OČEKÁVANÝ VÝSLEDEK UČENÍ (OVU)</w:t>
            </w:r>
          </w:p>
        </w:tc>
        <w:tc>
          <w:tcPr>
            <w:tcW w:w="4495" w:type="dxa"/>
            <w:shd w:val="clear" w:color="auto" w:fill="CBD3DE" w:themeFill="text2" w:themeFillTint="40"/>
          </w:tcPr>
          <w:p w14:paraId="66776D13" w14:textId="77777777" w:rsidR="00182D16" w:rsidRPr="0093578A" w:rsidRDefault="00182D16" w:rsidP="002E67F9">
            <w:pPr>
              <w:spacing w:line="360" w:lineRule="auto"/>
              <w:rPr>
                <w:rFonts w:ascii="Times New Roman" w:hAnsi="Times New Roman"/>
                <w:b/>
                <w:bCs/>
                <w:color w:val="000000"/>
              </w:rPr>
            </w:pPr>
            <w:r w:rsidRPr="0093578A">
              <w:rPr>
                <w:rFonts w:ascii="Times New Roman" w:hAnsi="Times New Roman"/>
                <w:b/>
                <w:bCs/>
                <w:color w:val="000000"/>
              </w:rPr>
              <w:t>VÝCHOVNÉ A VZDĚLÁVACÍ STRATEGIE</w:t>
            </w:r>
          </w:p>
        </w:tc>
      </w:tr>
      <w:tr w:rsidR="00182D16" w:rsidRPr="0093578A" w14:paraId="06AA8AA9" w14:textId="77777777" w:rsidTr="00DA4D3C">
        <w:tc>
          <w:tcPr>
            <w:tcW w:w="4860" w:type="dxa"/>
            <w:shd w:val="clear" w:color="auto" w:fill="FFFFFF" w:themeFill="background1"/>
          </w:tcPr>
          <w:p w14:paraId="3AF316BE" w14:textId="77777777" w:rsidR="00182D16" w:rsidRPr="0093578A" w:rsidRDefault="00182D16" w:rsidP="002E67F9">
            <w:pPr>
              <w:spacing w:line="360" w:lineRule="auto"/>
              <w:rPr>
                <w:rFonts w:ascii="Times New Roman" w:hAnsi="Times New Roman"/>
                <w:bCs/>
                <w:color w:val="000000"/>
              </w:rPr>
            </w:pPr>
            <w:r w:rsidRPr="0093578A">
              <w:rPr>
                <w:rFonts w:ascii="Times New Roman" w:hAnsi="Times New Roman"/>
                <w:bCs/>
                <w:color w:val="000000"/>
              </w:rPr>
              <w:t>Přichází s vlastními nápady</w:t>
            </w:r>
          </w:p>
        </w:tc>
        <w:tc>
          <w:tcPr>
            <w:tcW w:w="4495" w:type="dxa"/>
            <w:shd w:val="clear" w:color="auto" w:fill="FFFFFF" w:themeFill="background1"/>
          </w:tcPr>
          <w:p w14:paraId="1ABC43FA" w14:textId="77777777" w:rsidR="00182D16" w:rsidRPr="0093578A" w:rsidRDefault="00182D16" w:rsidP="002E67F9">
            <w:pPr>
              <w:numPr>
                <w:ilvl w:val="0"/>
                <w:numId w:val="60"/>
              </w:numPr>
              <w:spacing w:line="360" w:lineRule="auto"/>
              <w:rPr>
                <w:rFonts w:ascii="Times New Roman" w:hAnsi="Times New Roman"/>
                <w:bCs/>
                <w:color w:val="000000"/>
              </w:rPr>
            </w:pPr>
            <w:r w:rsidRPr="0093578A">
              <w:rPr>
                <w:rFonts w:ascii="Times New Roman" w:hAnsi="Times New Roman"/>
                <w:bCs/>
                <w:color w:val="000000"/>
              </w:rPr>
              <w:t xml:space="preserve">Hra </w:t>
            </w:r>
          </w:p>
          <w:p w14:paraId="43889633" w14:textId="77777777" w:rsidR="00182D16" w:rsidRPr="0093578A" w:rsidRDefault="00182D16" w:rsidP="002E67F9">
            <w:pPr>
              <w:numPr>
                <w:ilvl w:val="0"/>
                <w:numId w:val="60"/>
              </w:numPr>
              <w:spacing w:line="360" w:lineRule="auto"/>
              <w:rPr>
                <w:rFonts w:ascii="Times New Roman" w:hAnsi="Times New Roman"/>
                <w:bCs/>
                <w:color w:val="000000"/>
              </w:rPr>
            </w:pPr>
            <w:r w:rsidRPr="0093578A">
              <w:rPr>
                <w:rFonts w:ascii="Times New Roman" w:hAnsi="Times New Roman"/>
                <w:bCs/>
                <w:color w:val="000000"/>
              </w:rPr>
              <w:t>Kreativní činnosti</w:t>
            </w:r>
          </w:p>
          <w:p w14:paraId="69F70E32" w14:textId="77777777" w:rsidR="00182D16" w:rsidRPr="0093578A" w:rsidRDefault="00182D16" w:rsidP="002E67F9">
            <w:pPr>
              <w:numPr>
                <w:ilvl w:val="0"/>
                <w:numId w:val="60"/>
              </w:numPr>
              <w:spacing w:line="360" w:lineRule="auto"/>
              <w:rPr>
                <w:rFonts w:ascii="Times New Roman" w:hAnsi="Times New Roman"/>
                <w:bCs/>
                <w:color w:val="000000"/>
              </w:rPr>
            </w:pPr>
            <w:r w:rsidRPr="0093578A">
              <w:rPr>
                <w:rFonts w:ascii="Times New Roman" w:hAnsi="Times New Roman"/>
                <w:bCs/>
                <w:color w:val="000000"/>
              </w:rPr>
              <w:lastRenderedPageBreak/>
              <w:t>Spontánní hry</w:t>
            </w:r>
          </w:p>
          <w:p w14:paraId="45E8950A" w14:textId="77777777" w:rsidR="00182D16" w:rsidRPr="0093578A" w:rsidRDefault="00182D16" w:rsidP="002E67F9">
            <w:pPr>
              <w:numPr>
                <w:ilvl w:val="0"/>
                <w:numId w:val="60"/>
              </w:numPr>
              <w:spacing w:line="360" w:lineRule="auto"/>
              <w:rPr>
                <w:rFonts w:ascii="Times New Roman" w:hAnsi="Times New Roman"/>
                <w:bCs/>
                <w:color w:val="000000"/>
              </w:rPr>
            </w:pPr>
            <w:r w:rsidRPr="0093578A">
              <w:rPr>
                <w:rFonts w:ascii="Times New Roman" w:hAnsi="Times New Roman"/>
                <w:bCs/>
                <w:color w:val="000000"/>
              </w:rPr>
              <w:t>Rozvíjení iniciativy</w:t>
            </w:r>
          </w:p>
        </w:tc>
      </w:tr>
      <w:tr w:rsidR="00182D16" w:rsidRPr="0093578A" w14:paraId="48A6A6D1" w14:textId="77777777" w:rsidTr="00DA4D3C">
        <w:tc>
          <w:tcPr>
            <w:tcW w:w="4860" w:type="dxa"/>
            <w:shd w:val="clear" w:color="auto" w:fill="FFFFFF" w:themeFill="background1"/>
          </w:tcPr>
          <w:p w14:paraId="579629B2" w14:textId="77777777" w:rsidR="00182D16" w:rsidRPr="0093578A" w:rsidRDefault="00182D16" w:rsidP="002E67F9">
            <w:pPr>
              <w:spacing w:line="360" w:lineRule="auto"/>
              <w:rPr>
                <w:rFonts w:ascii="Times New Roman" w:hAnsi="Times New Roman"/>
                <w:bCs/>
                <w:color w:val="000000"/>
              </w:rPr>
            </w:pPr>
            <w:r w:rsidRPr="0093578A">
              <w:rPr>
                <w:rFonts w:ascii="Times New Roman" w:hAnsi="Times New Roman"/>
                <w:bCs/>
                <w:color w:val="000000"/>
              </w:rPr>
              <w:lastRenderedPageBreak/>
              <w:t>Navrhuje, co potřebuje k realizaci vlastních činností</w:t>
            </w:r>
          </w:p>
        </w:tc>
        <w:tc>
          <w:tcPr>
            <w:tcW w:w="4495" w:type="dxa"/>
            <w:shd w:val="clear" w:color="auto" w:fill="FFFFFF" w:themeFill="background1"/>
          </w:tcPr>
          <w:p w14:paraId="36CA6343"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Komunitní kruh</w:t>
            </w:r>
          </w:p>
          <w:p w14:paraId="0D4ED3C4"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Volný výběr pomůcek a hraček</w:t>
            </w:r>
          </w:p>
          <w:p w14:paraId="241EB230"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Skupinové činnosti – volba partnerů</w:t>
            </w:r>
          </w:p>
        </w:tc>
      </w:tr>
      <w:tr w:rsidR="00182D16" w:rsidRPr="0093578A" w14:paraId="787B8085" w14:textId="77777777" w:rsidTr="00DA4D3C">
        <w:tc>
          <w:tcPr>
            <w:tcW w:w="4860" w:type="dxa"/>
            <w:shd w:val="clear" w:color="auto" w:fill="FFFFFF" w:themeFill="background1"/>
          </w:tcPr>
          <w:p w14:paraId="3C5A6F6D" w14:textId="77777777" w:rsidR="00182D16" w:rsidRPr="0093578A" w:rsidRDefault="00182D16" w:rsidP="002E67F9">
            <w:pPr>
              <w:spacing w:line="360" w:lineRule="auto"/>
              <w:rPr>
                <w:rFonts w:ascii="Times New Roman" w:hAnsi="Times New Roman"/>
                <w:bCs/>
                <w:color w:val="000000"/>
              </w:rPr>
            </w:pPr>
            <w:r w:rsidRPr="0093578A">
              <w:rPr>
                <w:rFonts w:ascii="Times New Roman" w:hAnsi="Times New Roman"/>
                <w:bCs/>
                <w:color w:val="000000"/>
              </w:rPr>
              <w:t>Ke změnám přistupuje jako k příležitostem</w:t>
            </w:r>
          </w:p>
        </w:tc>
        <w:tc>
          <w:tcPr>
            <w:tcW w:w="4495" w:type="dxa"/>
            <w:shd w:val="clear" w:color="auto" w:fill="FFFFFF" w:themeFill="background1"/>
          </w:tcPr>
          <w:p w14:paraId="747177B8"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Učení přizpůsobit se změnám</w:t>
            </w:r>
          </w:p>
          <w:p w14:paraId="400AC6DA"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Podpora kreativity a vlastních nápadů</w:t>
            </w:r>
          </w:p>
        </w:tc>
      </w:tr>
      <w:tr w:rsidR="00182D16" w:rsidRPr="0093578A" w14:paraId="77BDBBE6" w14:textId="77777777" w:rsidTr="00DA4D3C">
        <w:tc>
          <w:tcPr>
            <w:tcW w:w="4860" w:type="dxa"/>
            <w:shd w:val="clear" w:color="auto" w:fill="FFFFFF" w:themeFill="background1"/>
          </w:tcPr>
          <w:p w14:paraId="34FE5AAA" w14:textId="77777777" w:rsidR="00182D16" w:rsidRPr="0093578A" w:rsidRDefault="00182D16" w:rsidP="002E67F9">
            <w:pPr>
              <w:spacing w:line="360" w:lineRule="auto"/>
              <w:rPr>
                <w:rFonts w:ascii="Times New Roman" w:hAnsi="Times New Roman"/>
                <w:bCs/>
                <w:color w:val="000000"/>
              </w:rPr>
            </w:pPr>
            <w:r w:rsidRPr="0093578A">
              <w:rPr>
                <w:rFonts w:ascii="Times New Roman" w:hAnsi="Times New Roman"/>
                <w:bCs/>
                <w:color w:val="000000"/>
              </w:rPr>
              <w:t>Dokáže měnit cesty k dosažení cíle</w:t>
            </w:r>
          </w:p>
        </w:tc>
        <w:tc>
          <w:tcPr>
            <w:tcW w:w="4495" w:type="dxa"/>
            <w:shd w:val="clear" w:color="auto" w:fill="FFFFFF" w:themeFill="background1"/>
          </w:tcPr>
          <w:p w14:paraId="1CE8F869"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Hledání řešení</w:t>
            </w:r>
          </w:p>
          <w:p w14:paraId="308EA704"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Práce s chybou</w:t>
            </w:r>
          </w:p>
          <w:p w14:paraId="6BAA1A3E"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Rozvíjení hledání strategií</w:t>
            </w:r>
          </w:p>
        </w:tc>
      </w:tr>
      <w:tr w:rsidR="00182D16" w:rsidRPr="0093578A" w14:paraId="75EFB56E" w14:textId="77777777" w:rsidTr="00DA4D3C">
        <w:tc>
          <w:tcPr>
            <w:tcW w:w="4860" w:type="dxa"/>
            <w:shd w:val="clear" w:color="auto" w:fill="FFFFFF" w:themeFill="background1"/>
          </w:tcPr>
          <w:p w14:paraId="44DE5EAA" w14:textId="77777777" w:rsidR="00182D16" w:rsidRPr="0093578A" w:rsidRDefault="00182D16" w:rsidP="002E67F9">
            <w:pPr>
              <w:spacing w:line="360" w:lineRule="auto"/>
              <w:rPr>
                <w:rFonts w:ascii="Times New Roman" w:hAnsi="Times New Roman"/>
                <w:bCs/>
                <w:color w:val="000000"/>
              </w:rPr>
            </w:pPr>
            <w:r w:rsidRPr="0093578A">
              <w:rPr>
                <w:rFonts w:ascii="Times New Roman" w:hAnsi="Times New Roman"/>
                <w:bCs/>
                <w:color w:val="000000"/>
              </w:rPr>
              <w:t>Dokončí, co započalo</w:t>
            </w:r>
          </w:p>
        </w:tc>
        <w:tc>
          <w:tcPr>
            <w:tcW w:w="4495" w:type="dxa"/>
            <w:shd w:val="clear" w:color="auto" w:fill="FFFFFF" w:themeFill="background1"/>
          </w:tcPr>
          <w:p w14:paraId="21E28031"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Překonávání překážek</w:t>
            </w:r>
          </w:p>
          <w:p w14:paraId="095CA8E0"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Situační učení</w:t>
            </w:r>
          </w:p>
          <w:p w14:paraId="42C76162"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Nepřímo řízené činnosti</w:t>
            </w:r>
          </w:p>
        </w:tc>
      </w:tr>
      <w:tr w:rsidR="00182D16" w:rsidRPr="0093578A" w14:paraId="048463CE" w14:textId="77777777" w:rsidTr="00DA4D3C">
        <w:tc>
          <w:tcPr>
            <w:tcW w:w="4860" w:type="dxa"/>
            <w:shd w:val="clear" w:color="auto" w:fill="FFFFFF" w:themeFill="background1"/>
          </w:tcPr>
          <w:p w14:paraId="08102C15" w14:textId="77777777" w:rsidR="00182D16" w:rsidRPr="0093578A" w:rsidRDefault="00182D16" w:rsidP="002E67F9">
            <w:pPr>
              <w:spacing w:line="360" w:lineRule="auto"/>
              <w:rPr>
                <w:rFonts w:ascii="Times New Roman" w:hAnsi="Times New Roman"/>
                <w:bCs/>
                <w:color w:val="000000"/>
              </w:rPr>
            </w:pPr>
            <w:r w:rsidRPr="0093578A">
              <w:rPr>
                <w:rFonts w:ascii="Times New Roman" w:hAnsi="Times New Roman"/>
                <w:bCs/>
                <w:color w:val="000000"/>
              </w:rPr>
              <w:t>Organizuje a realizuje svoje činnosti</w:t>
            </w:r>
          </w:p>
        </w:tc>
        <w:tc>
          <w:tcPr>
            <w:tcW w:w="4495" w:type="dxa"/>
            <w:shd w:val="clear" w:color="auto" w:fill="FFFFFF" w:themeFill="background1"/>
          </w:tcPr>
          <w:p w14:paraId="6F77E37D"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Učení plánování a dokončení činnosti</w:t>
            </w:r>
          </w:p>
          <w:p w14:paraId="655F25A6"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Řízené činnosti</w:t>
            </w:r>
          </w:p>
          <w:p w14:paraId="0E34393C"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Formativní hodnocení</w:t>
            </w:r>
          </w:p>
        </w:tc>
      </w:tr>
      <w:tr w:rsidR="00182D16" w:rsidRPr="0093578A" w14:paraId="3C8B1FFC" w14:textId="77777777" w:rsidTr="00DA4D3C">
        <w:tc>
          <w:tcPr>
            <w:tcW w:w="4860" w:type="dxa"/>
            <w:shd w:val="clear" w:color="auto" w:fill="FFFFFF" w:themeFill="background1"/>
          </w:tcPr>
          <w:p w14:paraId="65F5815E" w14:textId="77777777" w:rsidR="00182D16" w:rsidRPr="0093578A" w:rsidRDefault="00182D16" w:rsidP="002E67F9">
            <w:pPr>
              <w:spacing w:line="360" w:lineRule="auto"/>
              <w:rPr>
                <w:rFonts w:ascii="Times New Roman" w:hAnsi="Times New Roman"/>
                <w:bCs/>
                <w:color w:val="000000"/>
              </w:rPr>
            </w:pPr>
            <w:r w:rsidRPr="0093578A">
              <w:rPr>
                <w:rFonts w:ascii="Times New Roman" w:hAnsi="Times New Roman"/>
                <w:bCs/>
                <w:color w:val="000000"/>
              </w:rPr>
              <w:t>Domlouvá se a spolupracuje s ostatními dětmi</w:t>
            </w:r>
          </w:p>
        </w:tc>
        <w:tc>
          <w:tcPr>
            <w:tcW w:w="4495" w:type="dxa"/>
            <w:shd w:val="clear" w:color="auto" w:fill="FFFFFF" w:themeFill="background1"/>
          </w:tcPr>
          <w:p w14:paraId="1670E172"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Námětové hry</w:t>
            </w:r>
          </w:p>
          <w:p w14:paraId="03859448"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Dramatizace</w:t>
            </w:r>
          </w:p>
          <w:p w14:paraId="369634AC"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 xml:space="preserve">Diskuse </w:t>
            </w:r>
          </w:p>
          <w:p w14:paraId="3B6F6BE6"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Dodržování stanovených pravidel</w:t>
            </w:r>
          </w:p>
        </w:tc>
      </w:tr>
      <w:tr w:rsidR="00182D16" w:rsidRPr="0093578A" w14:paraId="19F73659" w14:textId="77777777" w:rsidTr="00DA4D3C">
        <w:tc>
          <w:tcPr>
            <w:tcW w:w="4860" w:type="dxa"/>
            <w:shd w:val="clear" w:color="auto" w:fill="FFFFFF" w:themeFill="background1"/>
          </w:tcPr>
          <w:p w14:paraId="4056E0B0" w14:textId="77777777" w:rsidR="00182D16" w:rsidRPr="0093578A" w:rsidRDefault="00182D16" w:rsidP="002E67F9">
            <w:pPr>
              <w:spacing w:line="360" w:lineRule="auto"/>
              <w:rPr>
                <w:rFonts w:ascii="Times New Roman" w:hAnsi="Times New Roman"/>
                <w:bCs/>
                <w:color w:val="000000"/>
              </w:rPr>
            </w:pPr>
            <w:r w:rsidRPr="0093578A">
              <w:rPr>
                <w:rFonts w:ascii="Times New Roman" w:hAnsi="Times New Roman"/>
                <w:bCs/>
                <w:color w:val="000000"/>
              </w:rPr>
              <w:t>Spolupodílí se na společných rozhodnutí</w:t>
            </w:r>
          </w:p>
        </w:tc>
        <w:tc>
          <w:tcPr>
            <w:tcW w:w="4495" w:type="dxa"/>
            <w:shd w:val="clear" w:color="auto" w:fill="FFFFFF" w:themeFill="background1"/>
          </w:tcPr>
          <w:p w14:paraId="5FF6871E"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Učení společně se rozhodovat</w:t>
            </w:r>
          </w:p>
          <w:p w14:paraId="0FAA792C"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Naslouchání názorům ostatních</w:t>
            </w:r>
          </w:p>
        </w:tc>
      </w:tr>
      <w:tr w:rsidR="00182D16" w:rsidRPr="0093578A" w14:paraId="290DD639" w14:textId="77777777" w:rsidTr="00DA4D3C">
        <w:tc>
          <w:tcPr>
            <w:tcW w:w="4860" w:type="dxa"/>
            <w:shd w:val="clear" w:color="auto" w:fill="FFFFFF" w:themeFill="background1"/>
          </w:tcPr>
          <w:p w14:paraId="3BECB200" w14:textId="77777777" w:rsidR="00182D16" w:rsidRPr="0093578A" w:rsidRDefault="00182D16" w:rsidP="002E67F9">
            <w:pPr>
              <w:spacing w:line="360" w:lineRule="auto"/>
              <w:rPr>
                <w:rFonts w:ascii="Times New Roman" w:hAnsi="Times New Roman"/>
                <w:bCs/>
                <w:color w:val="000000"/>
              </w:rPr>
            </w:pPr>
            <w:r w:rsidRPr="0093578A">
              <w:rPr>
                <w:rFonts w:ascii="Times New Roman" w:hAnsi="Times New Roman"/>
                <w:bCs/>
                <w:color w:val="000000"/>
              </w:rPr>
              <w:t>Oceňuje práci i úsilí druhých</w:t>
            </w:r>
          </w:p>
        </w:tc>
        <w:tc>
          <w:tcPr>
            <w:tcW w:w="4495" w:type="dxa"/>
            <w:shd w:val="clear" w:color="auto" w:fill="FFFFFF" w:themeFill="background1"/>
          </w:tcPr>
          <w:p w14:paraId="02757049"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Pozitivní hodnocení své práce a práce ostatních</w:t>
            </w:r>
          </w:p>
          <w:p w14:paraId="6E616287" w14:textId="77777777" w:rsidR="00182D16" w:rsidRPr="0093578A" w:rsidRDefault="00182D16"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Skupinové činnosti</w:t>
            </w:r>
          </w:p>
        </w:tc>
      </w:tr>
    </w:tbl>
    <w:p w14:paraId="08E2AC3B" w14:textId="77777777" w:rsidR="00D52CF4" w:rsidRPr="0093578A" w:rsidRDefault="00D52CF4" w:rsidP="00D52CF4">
      <w:pPr>
        <w:spacing w:before="240" w:line="360" w:lineRule="auto"/>
        <w:jc w:val="both"/>
        <w:rPr>
          <w:rFonts w:ascii="Times New Roman" w:eastAsia="Aptos" w:hAnsi="Times New Roman"/>
          <w:b/>
          <w:color w:val="0070C0"/>
          <w:kern w:val="2"/>
          <w:lang w:eastAsia="en-US"/>
          <w14:ligatures w14:val="standardContextual"/>
        </w:rPr>
      </w:pPr>
      <w:bookmarkStart w:id="40" w:name="_Hlk205053043"/>
    </w:p>
    <w:p w14:paraId="4D5C9455" w14:textId="77777777" w:rsidR="00D52CF4" w:rsidRPr="0093578A" w:rsidRDefault="00D52CF4" w:rsidP="00D52CF4">
      <w:pPr>
        <w:spacing w:before="240" w:line="360" w:lineRule="auto"/>
        <w:jc w:val="both"/>
        <w:rPr>
          <w:rFonts w:ascii="Times New Roman" w:eastAsia="Aptos" w:hAnsi="Times New Roman"/>
          <w:b/>
          <w:color w:val="0070C0"/>
          <w:kern w:val="2"/>
          <w:lang w:eastAsia="en-US"/>
          <w14:ligatures w14:val="standardContextual"/>
        </w:rPr>
      </w:pPr>
    </w:p>
    <w:p w14:paraId="49474143" w14:textId="00C21ADB" w:rsidR="00D52CF4" w:rsidRPr="0093578A" w:rsidRDefault="00274CD7" w:rsidP="00D52CF4">
      <w:pPr>
        <w:pStyle w:val="Odstavecseseznamem"/>
        <w:numPr>
          <w:ilvl w:val="0"/>
          <w:numId w:val="65"/>
        </w:numPr>
        <w:spacing w:before="240" w:line="360" w:lineRule="auto"/>
        <w:jc w:val="both"/>
        <w:rPr>
          <w:rFonts w:ascii="Times New Roman" w:eastAsia="Aptos" w:hAnsi="Times New Roman"/>
          <w:bCs/>
          <w:kern w:val="2"/>
          <w:lang w:eastAsia="en-US"/>
          <w14:ligatures w14:val="standardContextual"/>
        </w:rPr>
      </w:pPr>
      <w:r w:rsidRPr="0093578A">
        <w:rPr>
          <w:rFonts w:ascii="Times New Roman" w:eastAsia="Aptos" w:hAnsi="Times New Roman"/>
          <w:b/>
          <w:color w:val="0070C0"/>
          <w:kern w:val="2"/>
          <w:lang w:eastAsia="en-US"/>
          <w14:ligatures w14:val="standardContextual"/>
        </w:rPr>
        <w:lastRenderedPageBreak/>
        <w:t>Klíčová kompetence k řešení problémů</w:t>
      </w:r>
      <w:r w:rsidRPr="0093578A">
        <w:rPr>
          <w:rFonts w:ascii="Times New Roman" w:eastAsia="Aptos" w:hAnsi="Times New Roman"/>
          <w:bCs/>
          <w:kern w:val="2"/>
          <w:lang w:eastAsia="en-US"/>
          <w14:ligatures w14:val="standardContextual"/>
        </w:rPr>
        <w:t xml:space="preserve"> – </w:t>
      </w:r>
      <w:r w:rsidR="002E67F9" w:rsidRPr="0093578A">
        <w:rPr>
          <w:rFonts w:ascii="Times New Roman" w:eastAsia="Aptos" w:hAnsi="Times New Roman"/>
          <w:bCs/>
          <w:kern w:val="2"/>
          <w:lang w:eastAsia="en-US"/>
          <w14:ligatures w14:val="standardContextual"/>
        </w:rPr>
        <w:t>d</w:t>
      </w:r>
      <w:r w:rsidRPr="0093578A">
        <w:rPr>
          <w:rFonts w:ascii="Times New Roman" w:eastAsia="Aptos" w:hAnsi="Times New Roman"/>
          <w:bCs/>
          <w:kern w:val="2"/>
          <w:lang w:eastAsia="en-US"/>
          <w14:ligatures w14:val="standardContextual"/>
        </w:rPr>
        <w:t>ítě si poradí v běžných situacích, pracuje s chybou, zpracovává informace. Reflektuje bezprostředně prožité situace.</w:t>
      </w:r>
    </w:p>
    <w:tbl>
      <w:tblPr>
        <w:tblStyle w:val="Mkatabulky"/>
        <w:tblW w:w="0" w:type="auto"/>
        <w:tblInd w:w="-5" w:type="dxa"/>
        <w:tblLook w:val="04A0" w:firstRow="1" w:lastRow="0" w:firstColumn="1" w:lastColumn="0" w:noHBand="0" w:noVBand="1"/>
      </w:tblPr>
      <w:tblGrid>
        <w:gridCol w:w="4520"/>
        <w:gridCol w:w="4262"/>
      </w:tblGrid>
      <w:tr w:rsidR="006D7C11" w:rsidRPr="0093578A" w14:paraId="5A5E3EFC" w14:textId="77777777" w:rsidTr="00DA4D3C">
        <w:tc>
          <w:tcPr>
            <w:tcW w:w="4860" w:type="dxa"/>
            <w:shd w:val="clear" w:color="auto" w:fill="CBD3DE" w:themeFill="text2" w:themeFillTint="40"/>
          </w:tcPr>
          <w:bookmarkEnd w:id="40"/>
          <w:p w14:paraId="44415817" w14:textId="77777777" w:rsidR="006D7C11" w:rsidRPr="0093578A" w:rsidRDefault="006D7C11" w:rsidP="002E67F9">
            <w:pPr>
              <w:spacing w:line="360" w:lineRule="auto"/>
              <w:rPr>
                <w:rFonts w:ascii="Times New Roman" w:hAnsi="Times New Roman"/>
                <w:b/>
                <w:bCs/>
                <w:color w:val="000000"/>
              </w:rPr>
            </w:pPr>
            <w:r w:rsidRPr="0093578A">
              <w:rPr>
                <w:rFonts w:ascii="Times New Roman" w:hAnsi="Times New Roman"/>
                <w:b/>
                <w:bCs/>
                <w:color w:val="000000"/>
              </w:rPr>
              <w:t>OČEKÁVANÝ VÝSLEDEK UČENÍ (OVU)</w:t>
            </w:r>
          </w:p>
        </w:tc>
        <w:tc>
          <w:tcPr>
            <w:tcW w:w="4495" w:type="dxa"/>
            <w:shd w:val="clear" w:color="auto" w:fill="CBD3DE" w:themeFill="text2" w:themeFillTint="40"/>
          </w:tcPr>
          <w:p w14:paraId="19DD504C" w14:textId="77777777" w:rsidR="006D7C11" w:rsidRPr="0093578A" w:rsidRDefault="006D7C11" w:rsidP="002E67F9">
            <w:pPr>
              <w:spacing w:line="360" w:lineRule="auto"/>
              <w:rPr>
                <w:rFonts w:ascii="Times New Roman" w:hAnsi="Times New Roman"/>
                <w:b/>
                <w:bCs/>
                <w:color w:val="000000"/>
              </w:rPr>
            </w:pPr>
            <w:r w:rsidRPr="0093578A">
              <w:rPr>
                <w:rFonts w:ascii="Times New Roman" w:hAnsi="Times New Roman"/>
                <w:b/>
                <w:bCs/>
                <w:color w:val="000000"/>
              </w:rPr>
              <w:t>VÝCHOVNÉ A VZDĚLÁVACÍ STRATEGIE</w:t>
            </w:r>
          </w:p>
        </w:tc>
      </w:tr>
      <w:tr w:rsidR="006D7C11" w:rsidRPr="0093578A" w14:paraId="099BAB88" w14:textId="77777777" w:rsidTr="00DA4D3C">
        <w:tc>
          <w:tcPr>
            <w:tcW w:w="4860" w:type="dxa"/>
            <w:shd w:val="clear" w:color="auto" w:fill="FFFFFF" w:themeFill="background1"/>
          </w:tcPr>
          <w:p w14:paraId="6CA33F68"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Vnímá chybu jako přirozenou součást řešení problémů</w:t>
            </w:r>
          </w:p>
        </w:tc>
        <w:tc>
          <w:tcPr>
            <w:tcW w:w="4495" w:type="dxa"/>
            <w:shd w:val="clear" w:color="auto" w:fill="FFFFFF" w:themeFill="background1"/>
          </w:tcPr>
          <w:p w14:paraId="4DC46E45" w14:textId="77777777" w:rsidR="006D7C11" w:rsidRPr="0093578A" w:rsidRDefault="006D7C11" w:rsidP="002E67F9">
            <w:pPr>
              <w:numPr>
                <w:ilvl w:val="0"/>
                <w:numId w:val="64"/>
              </w:numPr>
              <w:spacing w:line="360" w:lineRule="auto"/>
              <w:rPr>
                <w:rFonts w:ascii="Times New Roman" w:hAnsi="Times New Roman"/>
                <w:bCs/>
                <w:color w:val="000000"/>
              </w:rPr>
            </w:pPr>
            <w:r w:rsidRPr="0093578A">
              <w:rPr>
                <w:rFonts w:ascii="Times New Roman" w:hAnsi="Times New Roman"/>
                <w:bCs/>
                <w:color w:val="000000"/>
              </w:rPr>
              <w:t>Práce s chybou – příležitost ke zlepšení</w:t>
            </w:r>
          </w:p>
          <w:p w14:paraId="03C71FB7" w14:textId="77777777" w:rsidR="006D7C11" w:rsidRPr="0093578A" w:rsidRDefault="006D7C11" w:rsidP="002E67F9">
            <w:pPr>
              <w:numPr>
                <w:ilvl w:val="0"/>
                <w:numId w:val="64"/>
              </w:numPr>
              <w:spacing w:line="360" w:lineRule="auto"/>
              <w:rPr>
                <w:rFonts w:ascii="Times New Roman" w:hAnsi="Times New Roman"/>
                <w:bCs/>
                <w:color w:val="000000"/>
              </w:rPr>
            </w:pPr>
            <w:r w:rsidRPr="0093578A">
              <w:rPr>
                <w:rFonts w:ascii="Times New Roman" w:hAnsi="Times New Roman"/>
                <w:bCs/>
                <w:color w:val="000000"/>
              </w:rPr>
              <w:t>Diskuse – vyhledávání příčin chyb</w:t>
            </w:r>
          </w:p>
          <w:p w14:paraId="0918705F" w14:textId="77777777" w:rsidR="006D7C11" w:rsidRPr="0093578A" w:rsidRDefault="006D7C11" w:rsidP="002E67F9">
            <w:pPr>
              <w:numPr>
                <w:ilvl w:val="0"/>
                <w:numId w:val="64"/>
              </w:numPr>
              <w:spacing w:line="360" w:lineRule="auto"/>
              <w:rPr>
                <w:rFonts w:ascii="Times New Roman" w:hAnsi="Times New Roman"/>
                <w:bCs/>
                <w:color w:val="000000"/>
              </w:rPr>
            </w:pPr>
            <w:r w:rsidRPr="0093578A">
              <w:rPr>
                <w:rFonts w:ascii="Times New Roman" w:hAnsi="Times New Roman"/>
                <w:bCs/>
                <w:color w:val="000000"/>
              </w:rPr>
              <w:t>Individuální činnosti</w:t>
            </w:r>
          </w:p>
        </w:tc>
      </w:tr>
      <w:tr w:rsidR="006D7C11" w:rsidRPr="0093578A" w14:paraId="48A24639" w14:textId="77777777" w:rsidTr="00DA4D3C">
        <w:tc>
          <w:tcPr>
            <w:tcW w:w="4860" w:type="dxa"/>
            <w:shd w:val="clear" w:color="auto" w:fill="FFFFFF" w:themeFill="background1"/>
          </w:tcPr>
          <w:p w14:paraId="34102AAB"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Řeší jednoduché problémové situace na základě předchozích zkušeností</w:t>
            </w:r>
          </w:p>
        </w:tc>
        <w:tc>
          <w:tcPr>
            <w:tcW w:w="4495" w:type="dxa"/>
            <w:shd w:val="clear" w:color="auto" w:fill="FFFFFF" w:themeFill="background1"/>
          </w:tcPr>
          <w:p w14:paraId="6B41A6AE"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Adekvátní výběr činností</w:t>
            </w:r>
          </w:p>
          <w:p w14:paraId="50A442C4"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Využívání zkušeností, které děti již nasbíraly</w:t>
            </w:r>
          </w:p>
        </w:tc>
      </w:tr>
      <w:tr w:rsidR="006D7C11" w:rsidRPr="0093578A" w14:paraId="1BBE323D" w14:textId="77777777" w:rsidTr="00DA4D3C">
        <w:tc>
          <w:tcPr>
            <w:tcW w:w="4860" w:type="dxa"/>
            <w:shd w:val="clear" w:color="auto" w:fill="FFFFFF" w:themeFill="background1"/>
          </w:tcPr>
          <w:p w14:paraId="146CDD90"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Pozoruje, zkoumá, experimentuje, objevuje</w:t>
            </w:r>
          </w:p>
        </w:tc>
        <w:tc>
          <w:tcPr>
            <w:tcW w:w="4495" w:type="dxa"/>
            <w:shd w:val="clear" w:color="auto" w:fill="FFFFFF" w:themeFill="background1"/>
          </w:tcPr>
          <w:p w14:paraId="2F7CA386"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Práce s knihou</w:t>
            </w:r>
          </w:p>
          <w:p w14:paraId="5B9A06B9"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Prožitkové učení</w:t>
            </w:r>
          </w:p>
          <w:p w14:paraId="3F00C624"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Experimenty, pokusy a badatelské činnosti</w:t>
            </w:r>
          </w:p>
        </w:tc>
      </w:tr>
      <w:tr w:rsidR="006D7C11" w:rsidRPr="0093578A" w14:paraId="22BCA62A" w14:textId="77777777" w:rsidTr="00DA4D3C">
        <w:tc>
          <w:tcPr>
            <w:tcW w:w="4860" w:type="dxa"/>
            <w:shd w:val="clear" w:color="auto" w:fill="FFFFFF" w:themeFill="background1"/>
          </w:tcPr>
          <w:p w14:paraId="6A9A1BDC"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Vymýšlí a zkouší různá řešení problémů a situací</w:t>
            </w:r>
          </w:p>
        </w:tc>
        <w:tc>
          <w:tcPr>
            <w:tcW w:w="4495" w:type="dxa"/>
            <w:shd w:val="clear" w:color="auto" w:fill="FFFFFF" w:themeFill="background1"/>
          </w:tcPr>
          <w:p w14:paraId="352BAEA0"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Metoda pokus a omyl</w:t>
            </w:r>
          </w:p>
          <w:p w14:paraId="67D6F296"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Tvořivé činnosti</w:t>
            </w:r>
          </w:p>
          <w:p w14:paraId="3C2542C1"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Konstruktivní činnosti</w:t>
            </w:r>
          </w:p>
          <w:p w14:paraId="7C7EACEB"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Vyhledávání řešení</w:t>
            </w:r>
          </w:p>
        </w:tc>
      </w:tr>
      <w:tr w:rsidR="006D7C11" w:rsidRPr="0093578A" w14:paraId="4A0C77A9" w14:textId="77777777" w:rsidTr="00DA4D3C">
        <w:tc>
          <w:tcPr>
            <w:tcW w:w="4860" w:type="dxa"/>
            <w:shd w:val="clear" w:color="auto" w:fill="FFFFFF" w:themeFill="background1"/>
          </w:tcPr>
          <w:p w14:paraId="3A3F5739"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Volí adekvátní řešení vedoucí k cíli</w:t>
            </w:r>
          </w:p>
        </w:tc>
        <w:tc>
          <w:tcPr>
            <w:tcW w:w="4495" w:type="dxa"/>
            <w:shd w:val="clear" w:color="auto" w:fill="FFFFFF" w:themeFill="background1"/>
          </w:tcPr>
          <w:p w14:paraId="2B0207DD"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Využívání předchozích zkušeností</w:t>
            </w:r>
          </w:p>
          <w:p w14:paraId="07F4812E"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Individuální činnosti</w:t>
            </w:r>
          </w:p>
        </w:tc>
      </w:tr>
      <w:tr w:rsidR="006D7C11" w:rsidRPr="0093578A" w14:paraId="30620E10" w14:textId="77777777" w:rsidTr="00DA4D3C">
        <w:tc>
          <w:tcPr>
            <w:tcW w:w="4860" w:type="dxa"/>
            <w:shd w:val="clear" w:color="auto" w:fill="FFFFFF" w:themeFill="background1"/>
          </w:tcPr>
          <w:p w14:paraId="5B575FD7"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Tvořivě pracuje s informacemi</w:t>
            </w:r>
          </w:p>
        </w:tc>
        <w:tc>
          <w:tcPr>
            <w:tcW w:w="4495" w:type="dxa"/>
            <w:shd w:val="clear" w:color="auto" w:fill="FFFFFF" w:themeFill="background1"/>
          </w:tcPr>
          <w:p w14:paraId="4204A5F4"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Učení orientace ve získaných informacích</w:t>
            </w:r>
          </w:p>
          <w:p w14:paraId="475F5C3B"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Komunikativní kruh - diskuse</w:t>
            </w:r>
          </w:p>
        </w:tc>
      </w:tr>
      <w:tr w:rsidR="006D7C11" w:rsidRPr="0093578A" w14:paraId="346A96F1" w14:textId="77777777" w:rsidTr="00DA4D3C">
        <w:tc>
          <w:tcPr>
            <w:tcW w:w="4860" w:type="dxa"/>
            <w:shd w:val="clear" w:color="auto" w:fill="FFFFFF" w:themeFill="background1"/>
          </w:tcPr>
          <w:p w14:paraId="3CC2525B"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Čerpá informace z různých autentických, tištěných a digitálních zdrojů</w:t>
            </w:r>
          </w:p>
        </w:tc>
        <w:tc>
          <w:tcPr>
            <w:tcW w:w="4495" w:type="dxa"/>
            <w:shd w:val="clear" w:color="auto" w:fill="FFFFFF" w:themeFill="background1"/>
          </w:tcPr>
          <w:p w14:paraId="05DE3F09"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Práce s digitálními pomůckami</w:t>
            </w:r>
          </w:p>
          <w:p w14:paraId="3A24E4CE"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Práce s knihou, časopisem, encyklopedií</w:t>
            </w:r>
          </w:p>
        </w:tc>
      </w:tr>
    </w:tbl>
    <w:p w14:paraId="5B8CC122" w14:textId="77777777" w:rsidR="00D52CF4" w:rsidRPr="0093578A" w:rsidRDefault="00D52CF4" w:rsidP="00D52CF4">
      <w:pPr>
        <w:spacing w:before="240" w:line="360" w:lineRule="auto"/>
        <w:jc w:val="both"/>
        <w:rPr>
          <w:rFonts w:ascii="Times New Roman" w:eastAsia="Aptos" w:hAnsi="Times New Roman"/>
          <w:b/>
          <w:color w:val="0070C0"/>
          <w:kern w:val="2"/>
          <w:lang w:eastAsia="en-US"/>
          <w14:ligatures w14:val="standardContextual"/>
        </w:rPr>
      </w:pPr>
    </w:p>
    <w:p w14:paraId="68D2B673" w14:textId="77777777" w:rsidR="00D52CF4" w:rsidRPr="0093578A" w:rsidRDefault="00D52CF4" w:rsidP="00D52CF4">
      <w:pPr>
        <w:spacing w:before="240" w:line="360" w:lineRule="auto"/>
        <w:jc w:val="both"/>
        <w:rPr>
          <w:rFonts w:ascii="Times New Roman" w:eastAsia="Aptos" w:hAnsi="Times New Roman"/>
          <w:b/>
          <w:color w:val="0070C0"/>
          <w:kern w:val="2"/>
          <w:lang w:eastAsia="en-US"/>
          <w14:ligatures w14:val="standardContextual"/>
        </w:rPr>
      </w:pPr>
    </w:p>
    <w:p w14:paraId="011A64BB" w14:textId="41DA2538" w:rsidR="00274CD7" w:rsidRPr="0093578A" w:rsidRDefault="00274CD7" w:rsidP="00D52CF4">
      <w:pPr>
        <w:pStyle w:val="Odstavecseseznamem"/>
        <w:numPr>
          <w:ilvl w:val="0"/>
          <w:numId w:val="65"/>
        </w:numPr>
        <w:spacing w:before="240" w:line="360" w:lineRule="auto"/>
        <w:jc w:val="both"/>
        <w:rPr>
          <w:rFonts w:ascii="Times New Roman" w:eastAsia="Aptos" w:hAnsi="Times New Roman"/>
          <w:bCs/>
          <w:kern w:val="2"/>
          <w:lang w:eastAsia="en-US"/>
          <w14:ligatures w14:val="standardContextual"/>
        </w:rPr>
      </w:pPr>
      <w:r w:rsidRPr="0093578A">
        <w:rPr>
          <w:rFonts w:ascii="Times New Roman" w:eastAsia="Aptos" w:hAnsi="Times New Roman"/>
          <w:b/>
          <w:color w:val="0070C0"/>
          <w:kern w:val="2"/>
          <w:lang w:eastAsia="en-US"/>
          <w14:ligatures w14:val="standardContextual"/>
        </w:rPr>
        <w:lastRenderedPageBreak/>
        <w:t>Klíčová kompetence kulturní</w:t>
      </w:r>
      <w:r w:rsidRPr="0093578A">
        <w:rPr>
          <w:rFonts w:ascii="Times New Roman" w:eastAsia="Aptos" w:hAnsi="Times New Roman"/>
          <w:bCs/>
          <w:kern w:val="2"/>
          <w:lang w:eastAsia="en-US"/>
          <w14:ligatures w14:val="standardContextual"/>
        </w:rPr>
        <w:t xml:space="preserve"> – </w:t>
      </w:r>
      <w:r w:rsidR="002E67F9" w:rsidRPr="0093578A">
        <w:rPr>
          <w:rFonts w:ascii="Times New Roman" w:eastAsia="Aptos" w:hAnsi="Times New Roman"/>
          <w:bCs/>
          <w:kern w:val="2"/>
          <w:lang w:eastAsia="en-US"/>
          <w14:ligatures w14:val="standardContextual"/>
        </w:rPr>
        <w:t>d</w:t>
      </w:r>
      <w:r w:rsidRPr="0093578A">
        <w:rPr>
          <w:rFonts w:ascii="Times New Roman" w:eastAsia="Aptos" w:hAnsi="Times New Roman"/>
          <w:bCs/>
          <w:kern w:val="2"/>
          <w:lang w:eastAsia="en-US"/>
          <w14:ligatures w14:val="standardContextual"/>
        </w:rPr>
        <w:t>ítě přijímá kulturní a uměleckou rozmanitost ve společnosti, vyjadřuje se uměleckými prostředky.</w:t>
      </w:r>
    </w:p>
    <w:tbl>
      <w:tblPr>
        <w:tblStyle w:val="Mkatabulky"/>
        <w:tblW w:w="0" w:type="auto"/>
        <w:tblInd w:w="-5" w:type="dxa"/>
        <w:tblLook w:val="04A0" w:firstRow="1" w:lastRow="0" w:firstColumn="1" w:lastColumn="0" w:noHBand="0" w:noVBand="1"/>
      </w:tblPr>
      <w:tblGrid>
        <w:gridCol w:w="4530"/>
        <w:gridCol w:w="4252"/>
      </w:tblGrid>
      <w:tr w:rsidR="006D7C11" w:rsidRPr="0093578A" w14:paraId="492BEAAB" w14:textId="77777777" w:rsidTr="00DA4D3C">
        <w:tc>
          <w:tcPr>
            <w:tcW w:w="4860" w:type="dxa"/>
            <w:shd w:val="clear" w:color="auto" w:fill="CBD3DE" w:themeFill="text2" w:themeFillTint="40"/>
          </w:tcPr>
          <w:p w14:paraId="6C970EE8" w14:textId="77777777" w:rsidR="006D7C11" w:rsidRPr="0093578A" w:rsidRDefault="006D7C11" w:rsidP="002E67F9">
            <w:pPr>
              <w:spacing w:line="360" w:lineRule="auto"/>
              <w:rPr>
                <w:rFonts w:ascii="Times New Roman" w:hAnsi="Times New Roman"/>
                <w:b/>
                <w:bCs/>
                <w:color w:val="000000"/>
              </w:rPr>
            </w:pPr>
            <w:r w:rsidRPr="0093578A">
              <w:rPr>
                <w:rFonts w:ascii="Times New Roman" w:hAnsi="Times New Roman"/>
                <w:b/>
                <w:bCs/>
                <w:color w:val="000000"/>
              </w:rPr>
              <w:t>OČEKÁVANÝ VÝSLEDEK UČENÍ (OVU)</w:t>
            </w:r>
          </w:p>
        </w:tc>
        <w:tc>
          <w:tcPr>
            <w:tcW w:w="4495" w:type="dxa"/>
            <w:shd w:val="clear" w:color="auto" w:fill="CBD3DE" w:themeFill="text2" w:themeFillTint="40"/>
          </w:tcPr>
          <w:p w14:paraId="7A23C43A" w14:textId="77777777" w:rsidR="006D7C11" w:rsidRPr="0093578A" w:rsidRDefault="006D7C11" w:rsidP="002E67F9">
            <w:pPr>
              <w:spacing w:line="360" w:lineRule="auto"/>
              <w:rPr>
                <w:rFonts w:ascii="Times New Roman" w:hAnsi="Times New Roman"/>
                <w:b/>
                <w:bCs/>
                <w:color w:val="000000"/>
              </w:rPr>
            </w:pPr>
            <w:r w:rsidRPr="0093578A">
              <w:rPr>
                <w:rFonts w:ascii="Times New Roman" w:hAnsi="Times New Roman"/>
                <w:b/>
                <w:bCs/>
                <w:color w:val="000000"/>
              </w:rPr>
              <w:t>VÝCHOVNÉ A VZDĚLÁVACÍ STRATEGIE</w:t>
            </w:r>
          </w:p>
        </w:tc>
      </w:tr>
      <w:tr w:rsidR="006D7C11" w:rsidRPr="0093578A" w14:paraId="56564771" w14:textId="77777777" w:rsidTr="00DA4D3C">
        <w:tc>
          <w:tcPr>
            <w:tcW w:w="4860" w:type="dxa"/>
            <w:shd w:val="clear" w:color="auto" w:fill="FFFFFF" w:themeFill="background1"/>
          </w:tcPr>
          <w:p w14:paraId="34D676DE"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Má povědomí o kultuře, umění a o kulturním dění ve svém okolí</w:t>
            </w:r>
          </w:p>
        </w:tc>
        <w:tc>
          <w:tcPr>
            <w:tcW w:w="4495" w:type="dxa"/>
            <w:shd w:val="clear" w:color="auto" w:fill="FFFFFF" w:themeFill="background1"/>
          </w:tcPr>
          <w:p w14:paraId="229AE6D6" w14:textId="77777777" w:rsidR="006D7C11" w:rsidRPr="0093578A" w:rsidRDefault="006D7C11" w:rsidP="002E67F9">
            <w:pPr>
              <w:numPr>
                <w:ilvl w:val="0"/>
                <w:numId w:val="64"/>
              </w:numPr>
              <w:spacing w:line="360" w:lineRule="auto"/>
              <w:rPr>
                <w:rFonts w:ascii="Times New Roman" w:hAnsi="Times New Roman"/>
                <w:bCs/>
                <w:color w:val="000000"/>
              </w:rPr>
            </w:pPr>
            <w:r w:rsidRPr="0093578A">
              <w:rPr>
                <w:rFonts w:ascii="Times New Roman" w:hAnsi="Times New Roman"/>
                <w:bCs/>
                <w:color w:val="000000"/>
              </w:rPr>
              <w:t>Seznamování s tradicemi a zvyky</w:t>
            </w:r>
          </w:p>
          <w:p w14:paraId="2B965E75" w14:textId="77777777" w:rsidR="006D7C11" w:rsidRPr="0093578A" w:rsidRDefault="006D7C11" w:rsidP="002E67F9">
            <w:pPr>
              <w:numPr>
                <w:ilvl w:val="0"/>
                <w:numId w:val="64"/>
              </w:numPr>
              <w:spacing w:line="360" w:lineRule="auto"/>
              <w:rPr>
                <w:rFonts w:ascii="Times New Roman" w:hAnsi="Times New Roman"/>
                <w:bCs/>
                <w:color w:val="000000"/>
              </w:rPr>
            </w:pPr>
            <w:r w:rsidRPr="0093578A">
              <w:rPr>
                <w:rFonts w:ascii="Times New Roman" w:hAnsi="Times New Roman"/>
                <w:bCs/>
                <w:color w:val="000000"/>
              </w:rPr>
              <w:t>Návštěva divadelních představení a jiných akcí</w:t>
            </w:r>
          </w:p>
          <w:p w14:paraId="42B2899E" w14:textId="77777777" w:rsidR="006D7C11" w:rsidRPr="0093578A" w:rsidRDefault="006D7C11" w:rsidP="002E67F9">
            <w:pPr>
              <w:numPr>
                <w:ilvl w:val="0"/>
                <w:numId w:val="64"/>
              </w:numPr>
              <w:spacing w:line="360" w:lineRule="auto"/>
              <w:rPr>
                <w:rFonts w:ascii="Times New Roman" w:hAnsi="Times New Roman"/>
                <w:bCs/>
                <w:color w:val="000000"/>
              </w:rPr>
            </w:pPr>
            <w:r w:rsidRPr="0093578A">
              <w:rPr>
                <w:rFonts w:ascii="Times New Roman" w:hAnsi="Times New Roman"/>
                <w:bCs/>
                <w:color w:val="000000"/>
              </w:rPr>
              <w:t>Vycházky do města a poznávání památek</w:t>
            </w:r>
          </w:p>
        </w:tc>
      </w:tr>
      <w:tr w:rsidR="006D7C11" w:rsidRPr="0093578A" w14:paraId="0B5F3FE3" w14:textId="77777777" w:rsidTr="00DA4D3C">
        <w:tc>
          <w:tcPr>
            <w:tcW w:w="4860" w:type="dxa"/>
            <w:shd w:val="clear" w:color="auto" w:fill="FFFFFF" w:themeFill="background1"/>
          </w:tcPr>
          <w:p w14:paraId="46FF9A1C"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Reaguje autenticky na umělecké a kulturní podněty</w:t>
            </w:r>
          </w:p>
        </w:tc>
        <w:tc>
          <w:tcPr>
            <w:tcW w:w="4495" w:type="dxa"/>
            <w:shd w:val="clear" w:color="auto" w:fill="FFFFFF" w:themeFill="background1"/>
          </w:tcPr>
          <w:p w14:paraId="56C7F8C4"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Výtvarné činnosti – zachycení zážitků</w:t>
            </w:r>
          </w:p>
          <w:p w14:paraId="509F53D0"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Spontánní hry a činnosti</w:t>
            </w:r>
          </w:p>
        </w:tc>
      </w:tr>
      <w:tr w:rsidR="006D7C11" w:rsidRPr="0093578A" w14:paraId="25F1A809" w14:textId="77777777" w:rsidTr="00DA4D3C">
        <w:tc>
          <w:tcPr>
            <w:tcW w:w="4860" w:type="dxa"/>
            <w:shd w:val="clear" w:color="auto" w:fill="FFFFFF" w:themeFill="background1"/>
          </w:tcPr>
          <w:p w14:paraId="60229B77"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Zapojuje se do tvůrčích činností</w:t>
            </w:r>
          </w:p>
        </w:tc>
        <w:tc>
          <w:tcPr>
            <w:tcW w:w="4495" w:type="dxa"/>
            <w:shd w:val="clear" w:color="auto" w:fill="FFFFFF" w:themeFill="background1"/>
          </w:tcPr>
          <w:p w14:paraId="2AB30052"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Plánování a realizace skupinových činností</w:t>
            </w:r>
          </w:p>
          <w:p w14:paraId="30200655"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Dramatizace</w:t>
            </w:r>
          </w:p>
          <w:p w14:paraId="579FBBBA"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Volná tvořivost</w:t>
            </w:r>
          </w:p>
        </w:tc>
      </w:tr>
      <w:tr w:rsidR="006D7C11" w:rsidRPr="0093578A" w14:paraId="7C6709B9" w14:textId="77777777" w:rsidTr="00DA4D3C">
        <w:tc>
          <w:tcPr>
            <w:tcW w:w="4860" w:type="dxa"/>
            <w:shd w:val="clear" w:color="auto" w:fill="FFFFFF" w:themeFill="background1"/>
          </w:tcPr>
          <w:p w14:paraId="42C83677" w14:textId="77777777" w:rsidR="006D7C11" w:rsidRPr="0093578A" w:rsidRDefault="006D7C11" w:rsidP="002E67F9">
            <w:pPr>
              <w:spacing w:line="360" w:lineRule="auto"/>
              <w:rPr>
                <w:rFonts w:ascii="Times New Roman" w:hAnsi="Times New Roman"/>
                <w:bCs/>
                <w:color w:val="000000"/>
              </w:rPr>
            </w:pPr>
            <w:r w:rsidRPr="0093578A">
              <w:rPr>
                <w:rFonts w:ascii="Times New Roman" w:hAnsi="Times New Roman"/>
                <w:bCs/>
                <w:color w:val="000000"/>
              </w:rPr>
              <w:t>Přijímá osobnostní, kulturní, náboženské a jazykové rozmanitosti ostatních</w:t>
            </w:r>
          </w:p>
        </w:tc>
        <w:tc>
          <w:tcPr>
            <w:tcW w:w="4495" w:type="dxa"/>
            <w:shd w:val="clear" w:color="auto" w:fill="FFFFFF" w:themeFill="background1"/>
          </w:tcPr>
          <w:p w14:paraId="15DE3ADD"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Seznamování s kulturními a jazykovými odlišnostmi</w:t>
            </w:r>
          </w:p>
          <w:p w14:paraId="0984FCA4"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Vedení dětí k rovnosti všech</w:t>
            </w:r>
          </w:p>
          <w:p w14:paraId="4DDCD693"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Skupinové činnosti</w:t>
            </w:r>
          </w:p>
          <w:p w14:paraId="2C20ABAE" w14:textId="77777777" w:rsidR="006D7C11" w:rsidRPr="0093578A" w:rsidRDefault="006D7C11" w:rsidP="002E67F9">
            <w:pPr>
              <w:numPr>
                <w:ilvl w:val="0"/>
                <w:numId w:val="61"/>
              </w:numPr>
              <w:spacing w:line="360" w:lineRule="auto"/>
              <w:rPr>
                <w:rFonts w:ascii="Times New Roman" w:hAnsi="Times New Roman"/>
                <w:bCs/>
                <w:color w:val="000000"/>
              </w:rPr>
            </w:pPr>
            <w:r w:rsidRPr="0093578A">
              <w:rPr>
                <w:rFonts w:ascii="Times New Roman" w:hAnsi="Times New Roman"/>
                <w:bCs/>
                <w:color w:val="000000"/>
              </w:rPr>
              <w:t>Sociální učení</w:t>
            </w:r>
          </w:p>
        </w:tc>
      </w:tr>
    </w:tbl>
    <w:p w14:paraId="7ACEC98B" w14:textId="526498D1" w:rsidR="00274CD7" w:rsidRPr="0093578A" w:rsidRDefault="00274CD7" w:rsidP="002E67F9">
      <w:pPr>
        <w:pStyle w:val="Odstavecseseznamem"/>
        <w:numPr>
          <w:ilvl w:val="0"/>
          <w:numId w:val="65"/>
        </w:numPr>
        <w:spacing w:before="240" w:line="360" w:lineRule="auto"/>
        <w:ind w:left="0" w:firstLine="426"/>
        <w:jc w:val="both"/>
        <w:rPr>
          <w:rFonts w:ascii="Times New Roman" w:eastAsia="Aptos" w:hAnsi="Times New Roman"/>
          <w:bCs/>
          <w:kern w:val="2"/>
          <w:lang w:eastAsia="en-US"/>
          <w14:ligatures w14:val="standardContextual"/>
        </w:rPr>
      </w:pPr>
      <w:r w:rsidRPr="0093578A">
        <w:rPr>
          <w:rFonts w:ascii="Times New Roman" w:eastAsia="Aptos" w:hAnsi="Times New Roman"/>
          <w:b/>
          <w:color w:val="0070C0"/>
          <w:kern w:val="2"/>
          <w:lang w:eastAsia="en-US"/>
          <w14:ligatures w14:val="standardContextual"/>
        </w:rPr>
        <w:t>Klíčová kompetence digitální</w:t>
      </w:r>
      <w:r w:rsidRPr="0093578A">
        <w:rPr>
          <w:rFonts w:ascii="Times New Roman" w:eastAsia="Aptos" w:hAnsi="Times New Roman"/>
          <w:bCs/>
          <w:kern w:val="2"/>
          <w:lang w:eastAsia="en-US"/>
          <w14:ligatures w14:val="standardContextual"/>
        </w:rPr>
        <w:t xml:space="preserve"> – </w:t>
      </w:r>
      <w:r w:rsidR="002E67F9" w:rsidRPr="0093578A">
        <w:rPr>
          <w:rFonts w:ascii="Times New Roman" w:eastAsia="Aptos" w:hAnsi="Times New Roman"/>
          <w:bCs/>
          <w:kern w:val="2"/>
          <w:lang w:eastAsia="en-US"/>
          <w14:ligatures w14:val="standardContextual"/>
        </w:rPr>
        <w:t>d</w:t>
      </w:r>
      <w:r w:rsidRPr="0093578A">
        <w:rPr>
          <w:rFonts w:ascii="Times New Roman" w:eastAsia="Aptos" w:hAnsi="Times New Roman"/>
          <w:bCs/>
          <w:kern w:val="2"/>
          <w:lang w:eastAsia="en-US"/>
          <w14:ligatures w14:val="standardContextual"/>
        </w:rPr>
        <w:t>ítě se seznamuje s možnostmi využívání digitálních technologií. Rozvíjí své informatické myšlení.</w:t>
      </w:r>
    </w:p>
    <w:tbl>
      <w:tblPr>
        <w:tblStyle w:val="Mkatabulky"/>
        <w:tblW w:w="0" w:type="auto"/>
        <w:tblInd w:w="-5" w:type="dxa"/>
        <w:tblLook w:val="04A0" w:firstRow="1" w:lastRow="0" w:firstColumn="1" w:lastColumn="0" w:noHBand="0" w:noVBand="1"/>
      </w:tblPr>
      <w:tblGrid>
        <w:gridCol w:w="4519"/>
        <w:gridCol w:w="4263"/>
      </w:tblGrid>
      <w:tr w:rsidR="00850AD6" w:rsidRPr="0093578A" w14:paraId="72619EE2" w14:textId="77777777" w:rsidTr="00DA4D3C">
        <w:tc>
          <w:tcPr>
            <w:tcW w:w="4860" w:type="dxa"/>
            <w:shd w:val="clear" w:color="auto" w:fill="CBD3DE" w:themeFill="text2" w:themeFillTint="40"/>
          </w:tcPr>
          <w:p w14:paraId="6A16C970" w14:textId="77777777" w:rsidR="00850AD6" w:rsidRPr="0093578A" w:rsidRDefault="00850AD6" w:rsidP="002E67F9">
            <w:pPr>
              <w:spacing w:line="360" w:lineRule="auto"/>
              <w:jc w:val="both"/>
              <w:rPr>
                <w:rFonts w:ascii="Times New Roman" w:hAnsi="Times New Roman"/>
                <w:b/>
              </w:rPr>
            </w:pPr>
            <w:r w:rsidRPr="0093578A">
              <w:rPr>
                <w:rFonts w:ascii="Times New Roman" w:hAnsi="Times New Roman"/>
                <w:b/>
              </w:rPr>
              <w:t>OČEKÁVANÝ VÝSLEDEK UČENÍ (OVU)</w:t>
            </w:r>
          </w:p>
        </w:tc>
        <w:tc>
          <w:tcPr>
            <w:tcW w:w="4495" w:type="dxa"/>
            <w:shd w:val="clear" w:color="auto" w:fill="CBD3DE" w:themeFill="text2" w:themeFillTint="40"/>
          </w:tcPr>
          <w:p w14:paraId="073AB5EB" w14:textId="77777777" w:rsidR="00850AD6" w:rsidRPr="0093578A" w:rsidRDefault="00850AD6" w:rsidP="002E67F9">
            <w:pPr>
              <w:spacing w:line="360" w:lineRule="auto"/>
              <w:jc w:val="both"/>
              <w:rPr>
                <w:rFonts w:ascii="Times New Roman" w:hAnsi="Times New Roman"/>
                <w:b/>
              </w:rPr>
            </w:pPr>
            <w:r w:rsidRPr="0093578A">
              <w:rPr>
                <w:rFonts w:ascii="Times New Roman" w:hAnsi="Times New Roman"/>
                <w:b/>
              </w:rPr>
              <w:t>VÝCHOVNÉ A VZDĚLÁVACÍ STRATEGIE</w:t>
            </w:r>
          </w:p>
        </w:tc>
      </w:tr>
      <w:tr w:rsidR="00850AD6" w:rsidRPr="0093578A" w14:paraId="4057FCF5" w14:textId="77777777" w:rsidTr="00DA4D3C">
        <w:tc>
          <w:tcPr>
            <w:tcW w:w="4860" w:type="dxa"/>
            <w:shd w:val="clear" w:color="auto" w:fill="FFFFFF" w:themeFill="background1"/>
          </w:tcPr>
          <w:p w14:paraId="26192BE1" w14:textId="77777777" w:rsidR="00850AD6" w:rsidRPr="0093578A" w:rsidRDefault="00850AD6" w:rsidP="002E67F9">
            <w:pPr>
              <w:spacing w:line="360" w:lineRule="auto"/>
              <w:jc w:val="both"/>
              <w:rPr>
                <w:rFonts w:ascii="Times New Roman" w:hAnsi="Times New Roman"/>
                <w:bCs/>
              </w:rPr>
            </w:pPr>
            <w:r w:rsidRPr="0093578A">
              <w:rPr>
                <w:rFonts w:ascii="Times New Roman" w:hAnsi="Times New Roman"/>
                <w:bCs/>
              </w:rPr>
              <w:t>Využívá digitální technologie k badatelským činnostem a poznávání světa kolem sebe</w:t>
            </w:r>
          </w:p>
        </w:tc>
        <w:tc>
          <w:tcPr>
            <w:tcW w:w="4495" w:type="dxa"/>
            <w:shd w:val="clear" w:color="auto" w:fill="FFFFFF" w:themeFill="background1"/>
          </w:tcPr>
          <w:p w14:paraId="2EB5203F" w14:textId="77777777" w:rsidR="00850AD6" w:rsidRPr="0093578A" w:rsidRDefault="00850AD6" w:rsidP="002E67F9">
            <w:pPr>
              <w:numPr>
                <w:ilvl w:val="0"/>
                <w:numId w:val="64"/>
              </w:numPr>
              <w:spacing w:line="360" w:lineRule="auto"/>
              <w:jc w:val="both"/>
              <w:rPr>
                <w:rFonts w:ascii="Times New Roman" w:hAnsi="Times New Roman"/>
                <w:bCs/>
              </w:rPr>
            </w:pPr>
            <w:r w:rsidRPr="0093578A">
              <w:rPr>
                <w:rFonts w:ascii="Times New Roman" w:hAnsi="Times New Roman"/>
                <w:bCs/>
              </w:rPr>
              <w:t>Práce s digitální technologií</w:t>
            </w:r>
          </w:p>
          <w:p w14:paraId="75A2CBA1" w14:textId="77777777" w:rsidR="00850AD6" w:rsidRPr="0093578A" w:rsidRDefault="00850AD6" w:rsidP="002E67F9">
            <w:pPr>
              <w:numPr>
                <w:ilvl w:val="0"/>
                <w:numId w:val="64"/>
              </w:numPr>
              <w:spacing w:line="360" w:lineRule="auto"/>
              <w:jc w:val="both"/>
              <w:rPr>
                <w:rFonts w:ascii="Times New Roman" w:hAnsi="Times New Roman"/>
                <w:bCs/>
              </w:rPr>
            </w:pPr>
            <w:r w:rsidRPr="0093578A">
              <w:rPr>
                <w:rFonts w:ascii="Times New Roman" w:hAnsi="Times New Roman"/>
                <w:bCs/>
              </w:rPr>
              <w:t>Vytváření a práce s piktogramy</w:t>
            </w:r>
          </w:p>
          <w:p w14:paraId="016AC8EB" w14:textId="77777777" w:rsidR="00850AD6" w:rsidRPr="0093578A" w:rsidRDefault="00850AD6" w:rsidP="002E67F9">
            <w:pPr>
              <w:numPr>
                <w:ilvl w:val="0"/>
                <w:numId w:val="64"/>
              </w:numPr>
              <w:spacing w:line="360" w:lineRule="auto"/>
              <w:jc w:val="both"/>
              <w:rPr>
                <w:rFonts w:ascii="Times New Roman" w:hAnsi="Times New Roman"/>
                <w:bCs/>
              </w:rPr>
            </w:pPr>
            <w:r w:rsidRPr="0093578A">
              <w:rPr>
                <w:rFonts w:ascii="Times New Roman" w:hAnsi="Times New Roman"/>
                <w:bCs/>
              </w:rPr>
              <w:t>Badatelské činnosti</w:t>
            </w:r>
          </w:p>
          <w:p w14:paraId="78AA825C" w14:textId="77777777" w:rsidR="00850AD6" w:rsidRPr="0093578A" w:rsidRDefault="00850AD6" w:rsidP="002E67F9">
            <w:pPr>
              <w:numPr>
                <w:ilvl w:val="0"/>
                <w:numId w:val="64"/>
              </w:numPr>
              <w:spacing w:line="360" w:lineRule="auto"/>
              <w:jc w:val="both"/>
              <w:rPr>
                <w:rFonts w:ascii="Times New Roman" w:hAnsi="Times New Roman"/>
                <w:bCs/>
              </w:rPr>
            </w:pPr>
            <w:r w:rsidRPr="0093578A">
              <w:rPr>
                <w:rFonts w:ascii="Times New Roman" w:hAnsi="Times New Roman"/>
                <w:bCs/>
              </w:rPr>
              <w:t>Práce s digitálním mikroskopem, lupy, aplikace</w:t>
            </w:r>
          </w:p>
        </w:tc>
      </w:tr>
      <w:tr w:rsidR="00850AD6" w:rsidRPr="0093578A" w14:paraId="03A203B6" w14:textId="77777777" w:rsidTr="00DA4D3C">
        <w:tc>
          <w:tcPr>
            <w:tcW w:w="4860" w:type="dxa"/>
            <w:shd w:val="clear" w:color="auto" w:fill="FFFFFF" w:themeFill="background1"/>
          </w:tcPr>
          <w:p w14:paraId="0A9019D9" w14:textId="77777777" w:rsidR="00850AD6" w:rsidRPr="0093578A" w:rsidRDefault="00850AD6" w:rsidP="002E67F9">
            <w:pPr>
              <w:spacing w:line="360" w:lineRule="auto"/>
              <w:jc w:val="both"/>
              <w:rPr>
                <w:rFonts w:ascii="Times New Roman" w:hAnsi="Times New Roman"/>
                <w:bCs/>
              </w:rPr>
            </w:pPr>
            <w:r w:rsidRPr="0093578A">
              <w:rPr>
                <w:rFonts w:ascii="Times New Roman" w:hAnsi="Times New Roman"/>
                <w:bCs/>
              </w:rPr>
              <w:t>Rozlišuje přínosy a rizika digitálních technologií</w:t>
            </w:r>
          </w:p>
        </w:tc>
        <w:tc>
          <w:tcPr>
            <w:tcW w:w="4495" w:type="dxa"/>
            <w:shd w:val="clear" w:color="auto" w:fill="FFFFFF" w:themeFill="background1"/>
          </w:tcPr>
          <w:p w14:paraId="553C6150" w14:textId="77777777" w:rsidR="00850AD6" w:rsidRPr="0093578A" w:rsidRDefault="00850AD6" w:rsidP="002E67F9">
            <w:pPr>
              <w:numPr>
                <w:ilvl w:val="0"/>
                <w:numId w:val="61"/>
              </w:numPr>
              <w:spacing w:line="360" w:lineRule="auto"/>
              <w:jc w:val="both"/>
              <w:rPr>
                <w:rFonts w:ascii="Times New Roman" w:hAnsi="Times New Roman"/>
                <w:bCs/>
              </w:rPr>
            </w:pPr>
            <w:r w:rsidRPr="0093578A">
              <w:rPr>
                <w:rFonts w:ascii="Times New Roman" w:hAnsi="Times New Roman"/>
                <w:bCs/>
              </w:rPr>
              <w:t>Seznamování s nebezpečím při používání digitálních technologií</w:t>
            </w:r>
          </w:p>
          <w:p w14:paraId="086E1ED8" w14:textId="77777777" w:rsidR="00850AD6" w:rsidRPr="0093578A" w:rsidRDefault="00850AD6" w:rsidP="002E67F9">
            <w:pPr>
              <w:numPr>
                <w:ilvl w:val="0"/>
                <w:numId w:val="61"/>
              </w:numPr>
              <w:spacing w:line="360" w:lineRule="auto"/>
              <w:jc w:val="both"/>
              <w:rPr>
                <w:rFonts w:ascii="Times New Roman" w:hAnsi="Times New Roman"/>
                <w:bCs/>
              </w:rPr>
            </w:pPr>
            <w:r w:rsidRPr="0093578A">
              <w:rPr>
                <w:rFonts w:ascii="Times New Roman" w:hAnsi="Times New Roman"/>
                <w:bCs/>
              </w:rPr>
              <w:lastRenderedPageBreak/>
              <w:t>Nastavování společných pravidel při práci digitální technologií</w:t>
            </w:r>
          </w:p>
        </w:tc>
      </w:tr>
      <w:tr w:rsidR="00850AD6" w:rsidRPr="0093578A" w14:paraId="7A3BEDF0" w14:textId="77777777" w:rsidTr="00DA4D3C">
        <w:tc>
          <w:tcPr>
            <w:tcW w:w="4860" w:type="dxa"/>
            <w:shd w:val="clear" w:color="auto" w:fill="FFFFFF" w:themeFill="background1"/>
          </w:tcPr>
          <w:p w14:paraId="79751C47" w14:textId="77777777" w:rsidR="00850AD6" w:rsidRPr="0093578A" w:rsidRDefault="00850AD6" w:rsidP="002E67F9">
            <w:pPr>
              <w:spacing w:line="360" w:lineRule="auto"/>
              <w:jc w:val="both"/>
              <w:rPr>
                <w:rFonts w:ascii="Times New Roman" w:hAnsi="Times New Roman"/>
                <w:bCs/>
              </w:rPr>
            </w:pPr>
            <w:r w:rsidRPr="0093578A">
              <w:rPr>
                <w:rFonts w:ascii="Times New Roman" w:hAnsi="Times New Roman"/>
                <w:bCs/>
              </w:rPr>
              <w:lastRenderedPageBreak/>
              <w:t>Uplatňuje informatické myšlení, pracuje s algoritmy</w:t>
            </w:r>
          </w:p>
        </w:tc>
        <w:tc>
          <w:tcPr>
            <w:tcW w:w="4495" w:type="dxa"/>
            <w:shd w:val="clear" w:color="auto" w:fill="FFFFFF" w:themeFill="background1"/>
          </w:tcPr>
          <w:p w14:paraId="1CCAD4B8" w14:textId="77777777" w:rsidR="00850AD6" w:rsidRPr="0093578A" w:rsidRDefault="00850AD6" w:rsidP="002E67F9">
            <w:pPr>
              <w:numPr>
                <w:ilvl w:val="0"/>
                <w:numId w:val="61"/>
              </w:numPr>
              <w:spacing w:line="360" w:lineRule="auto"/>
              <w:jc w:val="both"/>
              <w:rPr>
                <w:rFonts w:ascii="Times New Roman" w:hAnsi="Times New Roman"/>
                <w:bCs/>
              </w:rPr>
            </w:pPr>
            <w:r w:rsidRPr="0093578A">
              <w:rPr>
                <w:rFonts w:ascii="Times New Roman" w:hAnsi="Times New Roman"/>
                <w:bCs/>
              </w:rPr>
              <w:t>Rozvíjení informatického myšlení</w:t>
            </w:r>
          </w:p>
          <w:p w14:paraId="2C4F5350" w14:textId="77777777" w:rsidR="00850AD6" w:rsidRPr="0093578A" w:rsidRDefault="00850AD6" w:rsidP="002E67F9">
            <w:pPr>
              <w:numPr>
                <w:ilvl w:val="0"/>
                <w:numId w:val="61"/>
              </w:numPr>
              <w:spacing w:line="360" w:lineRule="auto"/>
              <w:jc w:val="both"/>
              <w:rPr>
                <w:rFonts w:ascii="Times New Roman" w:hAnsi="Times New Roman"/>
                <w:bCs/>
              </w:rPr>
            </w:pPr>
            <w:r w:rsidRPr="0093578A">
              <w:rPr>
                <w:rFonts w:ascii="Times New Roman" w:hAnsi="Times New Roman"/>
                <w:bCs/>
              </w:rPr>
              <w:t>Využívání získaných informací</w:t>
            </w:r>
          </w:p>
        </w:tc>
      </w:tr>
    </w:tbl>
    <w:p w14:paraId="68241422" w14:textId="77777777" w:rsidR="00274CD7" w:rsidRPr="0093578A" w:rsidRDefault="00274CD7" w:rsidP="00605611">
      <w:pPr>
        <w:spacing w:line="360" w:lineRule="auto"/>
        <w:jc w:val="both"/>
        <w:rPr>
          <w:rFonts w:ascii="Times New Roman" w:hAnsi="Times New Roman"/>
        </w:rPr>
      </w:pPr>
    </w:p>
    <w:p w14:paraId="729ECDCA" w14:textId="77777777" w:rsidR="00153881" w:rsidRPr="0093578A" w:rsidRDefault="00605611" w:rsidP="002E67F9">
      <w:pPr>
        <w:spacing w:line="360" w:lineRule="auto"/>
        <w:ind w:firstLine="426"/>
        <w:jc w:val="both"/>
        <w:rPr>
          <w:b/>
        </w:rPr>
      </w:pPr>
      <w:r w:rsidRPr="0093578A">
        <w:rPr>
          <w:b/>
        </w:rPr>
        <w:t>Rozvíjení základních gramotností</w:t>
      </w:r>
    </w:p>
    <w:p w14:paraId="5149C195" w14:textId="77777777" w:rsidR="00605611" w:rsidRPr="0093578A" w:rsidRDefault="00605611" w:rsidP="002E67F9">
      <w:pPr>
        <w:spacing w:line="360" w:lineRule="auto"/>
        <w:ind w:firstLine="426"/>
        <w:jc w:val="both"/>
        <w:rPr>
          <w:rFonts w:ascii="Times New Roman" w:hAnsi="Times New Roman"/>
        </w:rPr>
      </w:pPr>
    </w:p>
    <w:p w14:paraId="15944D12" w14:textId="77777777" w:rsidR="00605611" w:rsidRPr="0093578A" w:rsidRDefault="00605611" w:rsidP="002E67F9">
      <w:pPr>
        <w:spacing w:line="360" w:lineRule="auto"/>
        <w:ind w:firstLine="426"/>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V naší mateřské škole podporujeme všechny gramotnosti. Současně se však zaměřujeme na čtenářskou, matematickou.</w:t>
      </w:r>
    </w:p>
    <w:p w14:paraId="755D5A24" w14:textId="77777777" w:rsidR="00605611" w:rsidRPr="0093578A" w:rsidRDefault="00605611" w:rsidP="002E67F9">
      <w:pPr>
        <w:spacing w:line="360" w:lineRule="auto"/>
        <w:ind w:firstLine="426"/>
        <w:jc w:val="both"/>
        <w:rPr>
          <w:rFonts w:ascii="Times New Roman" w:eastAsia="Aptos" w:hAnsi="Times New Roman"/>
          <w:kern w:val="2"/>
          <w:lang w:eastAsia="en-US"/>
          <w14:ligatures w14:val="standardContextual"/>
        </w:rPr>
      </w:pPr>
    </w:p>
    <w:p w14:paraId="19581689" w14:textId="77777777" w:rsidR="00605611" w:rsidRPr="0093578A" w:rsidRDefault="00605611" w:rsidP="002E67F9">
      <w:pPr>
        <w:spacing w:line="360" w:lineRule="auto"/>
        <w:ind w:firstLine="426"/>
        <w:jc w:val="both"/>
        <w:rPr>
          <w:rFonts w:ascii="Times New Roman" w:eastAsia="Aptos" w:hAnsi="Times New Roman"/>
          <w:kern w:val="2"/>
          <w:u w:val="single"/>
          <w:lang w:eastAsia="en-US"/>
          <w14:ligatures w14:val="standardContextual"/>
        </w:rPr>
      </w:pPr>
      <w:r w:rsidRPr="0093578A">
        <w:rPr>
          <w:rFonts w:ascii="Times New Roman" w:eastAsia="Aptos" w:hAnsi="Times New Roman"/>
          <w:kern w:val="2"/>
          <w:u w:val="single"/>
          <w:lang w:eastAsia="en-US"/>
          <w14:ligatures w14:val="standardContextual"/>
        </w:rPr>
        <w:t>Předčtenářská gramotnost</w:t>
      </w:r>
    </w:p>
    <w:p w14:paraId="63653832" w14:textId="77777777" w:rsidR="00605611" w:rsidRPr="0093578A" w:rsidRDefault="00605611" w:rsidP="002E67F9">
      <w:pPr>
        <w:spacing w:line="360" w:lineRule="auto"/>
        <w:ind w:firstLine="426"/>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V rámci metod a forem práce inspirují pedagogové děti k výběru knih dle ilustrací, obalu, podporují děti k návratu k oblíbeným knihám, děti naslouchají čtenému textu, zapojují se do vyprávění či diskutují o přečteném. Hledají informace na obrázcích, piktogramech, porovnávají slyšené s obrázkem, dle obrázku odhadují obsah. Učí se všímat si rozdílů mezi textem a vlastní zkušeností, rozpoznávají jednoduché typy textů, doptávají se, používají ilustrace, pokud nerozumí textu, snaží se reflektovat své čtenářské zážitky. V mateřské škole využíváme bohatou školní dětskou knihovnu, didaktické a obrazové materiály, deskové hry, děti si přinášejí oblíbené knihy z domova.</w:t>
      </w:r>
    </w:p>
    <w:p w14:paraId="3D29B95F" w14:textId="3A2130FD" w:rsidR="00605611" w:rsidRPr="0093578A" w:rsidRDefault="00605611" w:rsidP="002E67F9">
      <w:pPr>
        <w:spacing w:line="360" w:lineRule="auto"/>
        <w:ind w:firstLine="426"/>
        <w:jc w:val="both"/>
        <w:rPr>
          <w:rFonts w:ascii="Times New Roman" w:eastAsia="Aptos" w:hAnsi="Times New Roman"/>
          <w:kern w:val="2"/>
          <w:u w:val="single"/>
          <w:lang w:eastAsia="en-US"/>
          <w14:ligatures w14:val="standardContextual"/>
        </w:rPr>
      </w:pPr>
      <w:proofErr w:type="spellStart"/>
      <w:r w:rsidRPr="0093578A">
        <w:rPr>
          <w:rFonts w:ascii="Times New Roman" w:eastAsia="Aptos" w:hAnsi="Times New Roman"/>
          <w:kern w:val="2"/>
          <w:u w:val="single"/>
          <w:lang w:eastAsia="en-US"/>
          <w14:ligatures w14:val="standardContextual"/>
        </w:rPr>
        <w:t>Předmatematická</w:t>
      </w:r>
      <w:proofErr w:type="spellEnd"/>
      <w:r w:rsidRPr="0093578A">
        <w:rPr>
          <w:rFonts w:ascii="Times New Roman" w:eastAsia="Aptos" w:hAnsi="Times New Roman"/>
          <w:kern w:val="2"/>
          <w:u w:val="single"/>
          <w:lang w:eastAsia="en-US"/>
          <w14:ligatures w14:val="standardContextual"/>
        </w:rPr>
        <w:t xml:space="preserve"> </w:t>
      </w:r>
      <w:r w:rsidR="00CA6DFD" w:rsidRPr="0093578A">
        <w:rPr>
          <w:rFonts w:ascii="Times New Roman" w:eastAsia="Aptos" w:hAnsi="Times New Roman"/>
          <w:kern w:val="2"/>
          <w:u w:val="single"/>
          <w:lang w:eastAsia="en-US"/>
          <w14:ligatures w14:val="standardContextual"/>
        </w:rPr>
        <w:t>gramotnost</w:t>
      </w:r>
    </w:p>
    <w:p w14:paraId="04B937E0" w14:textId="26612836" w:rsidR="00605611" w:rsidRPr="0093578A" w:rsidRDefault="00605611" w:rsidP="002E67F9">
      <w:pPr>
        <w:spacing w:line="360" w:lineRule="auto"/>
        <w:ind w:firstLine="426"/>
        <w:jc w:val="both"/>
        <w:rPr>
          <w:rFonts w:ascii="Times New Roman" w:eastAsia="Aptos" w:hAnsi="Times New Roman"/>
          <w:kern w:val="2"/>
          <w:lang w:eastAsia="en-US"/>
          <w14:ligatures w14:val="standardContextual"/>
        </w:rPr>
      </w:pPr>
      <w:r w:rsidRPr="0093578A">
        <w:rPr>
          <w:rFonts w:ascii="Times New Roman" w:eastAsia="Aptos" w:hAnsi="Times New Roman"/>
          <w:kern w:val="2"/>
          <w:lang w:eastAsia="en-US"/>
          <w14:ligatures w14:val="standardContextual"/>
        </w:rPr>
        <w:t>Volíme adekvátní postupy s ohledem na zralost dítěte, jeho potřeby a vycházíme maximálně z jeho vlastní zkušenosti. Využíváme možnosti řešení problému ve dvojici a v kolektivu, děti hledají své vlastní postupy a strategie, pokouší se zaznamenávat graficky kvantitu (pomocí čárek, puntíků nebo jiných vhodných symbolů), řadí objekty podle jednoduchých daných kritérií, rozpoznávají, podle jakého kritéria byla skupina objektů vytvořena, využívají rytmus a pravidelnosti k řešení problémů, pracují s konkrétní pomůckou na základě pokynů, vytváří strategie, zdokonalují svou hrubou a jemnou motoriku při používání pomůcek a nástrojů, přesvědčují se o správnosti řešení pomocí manipulace, manipulují a experimentují, vysvětlují postupy svými slovy. Využíváme reálné předměty, didaktické materiály, využíváme sportovní náčiní.</w:t>
      </w:r>
      <w:r w:rsidR="00CA6DFD" w:rsidRPr="0093578A">
        <w:rPr>
          <w:rFonts w:ascii="Times New Roman" w:eastAsia="Aptos" w:hAnsi="Times New Roman"/>
          <w:kern w:val="2"/>
          <w:lang w:eastAsia="en-US"/>
          <w14:ligatures w14:val="standardContextual"/>
        </w:rPr>
        <w:t xml:space="preserve"> </w:t>
      </w:r>
    </w:p>
    <w:p w14:paraId="52949CF7" w14:textId="77777777" w:rsidR="004C4475" w:rsidRPr="0093578A" w:rsidRDefault="0092160D" w:rsidP="004C4475">
      <w:pPr>
        <w:pStyle w:val="NadpisB"/>
      </w:pPr>
      <w:bookmarkStart w:id="41" w:name="_Toc209253213"/>
      <w:bookmarkStart w:id="42" w:name="_Toc209253400"/>
      <w:bookmarkStart w:id="43" w:name="_Toc209321254"/>
      <w:bookmarkStart w:id="44" w:name="_Toc440839245"/>
      <w:bookmarkStart w:id="45" w:name="_Toc207287006"/>
      <w:r w:rsidRPr="0093578A">
        <w:lastRenderedPageBreak/>
        <w:t>P</w:t>
      </w:r>
      <w:bookmarkEnd w:id="41"/>
      <w:bookmarkEnd w:id="42"/>
      <w:bookmarkEnd w:id="43"/>
      <w:bookmarkEnd w:id="44"/>
      <w:r w:rsidR="004C4475" w:rsidRPr="0093578A">
        <w:t>roces diagnostikování</w:t>
      </w:r>
      <w:bookmarkEnd w:id="45"/>
    </w:p>
    <w:p w14:paraId="2A568FA4" w14:textId="78507256" w:rsidR="004C4475" w:rsidRPr="0093578A" w:rsidRDefault="004C4475" w:rsidP="00CA6DFD">
      <w:pPr>
        <w:pStyle w:val="normlntext"/>
        <w:spacing w:after="0"/>
        <w:ind w:firstLine="426"/>
      </w:pPr>
      <w:r w:rsidRPr="0093578A">
        <w:t>Pedagogové se zaměřují na pozorování dětí při běžné činnosti, což umožňuje zachytit jejich přirozené reakce a dovednosti. Kromě toho se věnují individuálním činnostem, kde s dětmi provádějí aktivity zaměřené na konkrétní oblasti, jako je řeč, motorika či sociální dovednosti.</w:t>
      </w:r>
    </w:p>
    <w:p w14:paraId="55D14D3C" w14:textId="77777777" w:rsidR="0092160D" w:rsidRPr="0093578A" w:rsidRDefault="004C4475" w:rsidP="00CA6DFD">
      <w:pPr>
        <w:pStyle w:val="normlntext"/>
        <w:spacing w:after="0"/>
        <w:ind w:firstLine="426"/>
      </w:pPr>
      <w:r w:rsidRPr="0093578A">
        <w:t>Důležitou roli hraje komunikace s rodiči, kteří sdílejí informace o dítěti z domácího prostředí a tím doplňují obraz o jeho dovednostech a potřebách. Na základě analýzy zjištěných poznatků pedagog plánuje individuální cíle a metodiku práce s dítětem. Diagnostikování dítěte není jednorázovým procesem, ale kontinuálním sledováním, které umožňuje reagovat na změny a přizpůsobovat vzdělávací přístupy. Podstatným nástrojem, který pedagog využívá je diagnostické portfolio dítěte.</w:t>
      </w:r>
    </w:p>
    <w:p w14:paraId="3EC68CA8" w14:textId="77777777" w:rsidR="00CA6DFD" w:rsidRPr="0093578A" w:rsidRDefault="00CA6DFD" w:rsidP="00CA6DFD">
      <w:pPr>
        <w:pStyle w:val="normlntext"/>
        <w:spacing w:after="0"/>
        <w:ind w:firstLine="426"/>
      </w:pPr>
    </w:p>
    <w:p w14:paraId="598CDBA6" w14:textId="77777777" w:rsidR="004C4475" w:rsidRPr="0093578A" w:rsidRDefault="004C4475" w:rsidP="00CA6DFD">
      <w:pPr>
        <w:pStyle w:val="normlntext"/>
        <w:spacing w:after="0"/>
        <w:ind w:firstLine="426"/>
        <w:rPr>
          <w:b/>
        </w:rPr>
      </w:pPr>
      <w:r w:rsidRPr="0093578A">
        <w:rPr>
          <w:b/>
        </w:rPr>
        <w:t>Při nastavení diagnostikování pedagog využívá:</w:t>
      </w:r>
    </w:p>
    <w:p w14:paraId="0BD35BE1" w14:textId="77777777" w:rsidR="004C4475" w:rsidRPr="0093578A" w:rsidRDefault="004C4475" w:rsidP="00CA6DFD">
      <w:pPr>
        <w:pStyle w:val="normlntext"/>
        <w:numPr>
          <w:ilvl w:val="0"/>
          <w:numId w:val="3"/>
        </w:numPr>
        <w:spacing w:after="0"/>
        <w:ind w:left="0" w:firstLine="426"/>
      </w:pPr>
      <w:r w:rsidRPr="0093578A">
        <w:t>Pozorování dětí v přirozeném prostředí: Pedagog sleduje chování, interakce s vrstevníky a reakce dítěte během běžných aktivit v mateřské škole.</w:t>
      </w:r>
    </w:p>
    <w:p w14:paraId="467881C8" w14:textId="77777777" w:rsidR="004C4475" w:rsidRPr="0093578A" w:rsidRDefault="004C4475" w:rsidP="00CA6DFD">
      <w:pPr>
        <w:pStyle w:val="normlntext"/>
        <w:numPr>
          <w:ilvl w:val="0"/>
          <w:numId w:val="3"/>
        </w:numPr>
        <w:spacing w:after="0"/>
        <w:ind w:left="0" w:firstLine="426"/>
      </w:pPr>
      <w:r w:rsidRPr="0093578A">
        <w:t>Individuální rozhovory a aktivity: Pedagog plánuje aktivity zaměřené na konkrétní dovednosti a vede individuální rozhovory s dětmi, aby lépe porozuměl jejich schopnostem.</w:t>
      </w:r>
    </w:p>
    <w:p w14:paraId="1817B498" w14:textId="77777777" w:rsidR="004C4475" w:rsidRPr="0093578A" w:rsidRDefault="004C4475" w:rsidP="00CA6DFD">
      <w:pPr>
        <w:pStyle w:val="normlntext"/>
        <w:numPr>
          <w:ilvl w:val="0"/>
          <w:numId w:val="3"/>
        </w:numPr>
        <w:spacing w:after="0"/>
        <w:ind w:left="0" w:firstLine="426"/>
      </w:pPr>
      <w:r w:rsidRPr="0093578A">
        <w:t>Práce s diagnostickými nástroji: Používání předem připravených záznamových archů, dotazníků nebo testů, které pomáhají hodnotit konkrétní oblasti vývoje dítěte. Hlavním nástrojem pro sledování vývoje dítěte v oblastech předškolního vzdělávání využíváme diagnostické portfolio dítěte.</w:t>
      </w:r>
    </w:p>
    <w:p w14:paraId="6077E403" w14:textId="77777777" w:rsidR="004C4475" w:rsidRPr="0093578A" w:rsidRDefault="004C4475" w:rsidP="00CA6DFD">
      <w:pPr>
        <w:pStyle w:val="normlntext"/>
        <w:numPr>
          <w:ilvl w:val="0"/>
          <w:numId w:val="3"/>
        </w:numPr>
        <w:spacing w:after="0"/>
        <w:ind w:left="0" w:firstLine="426"/>
      </w:pPr>
      <w:r w:rsidRPr="0093578A">
        <w:t>Spolupráce s rodiči: Pedagog pravidelně komunikuje s rodiči, sdílí informace o dítěti a získává od nich zpětnou vazbu o jeho chování mimo školu. Při setkáních, konzultacích využívá Diagnostické portfolio dítěte.</w:t>
      </w:r>
    </w:p>
    <w:p w14:paraId="72733B27" w14:textId="77777777" w:rsidR="004C4475" w:rsidRPr="0093578A" w:rsidRDefault="004C4475" w:rsidP="00CA6DFD">
      <w:pPr>
        <w:pStyle w:val="normlntext"/>
        <w:numPr>
          <w:ilvl w:val="0"/>
          <w:numId w:val="3"/>
        </w:numPr>
        <w:spacing w:after="0"/>
        <w:ind w:left="0" w:firstLine="426"/>
      </w:pPr>
      <w:r w:rsidRPr="0093578A">
        <w:t>Stanovení vývojových cílů: Na základě získaných poznatků pedagog stanoví individuální cíle pro dítě a vytvoří plán aktivit na jejich dosažení.</w:t>
      </w:r>
    </w:p>
    <w:p w14:paraId="49B12EDE" w14:textId="05EBAF34" w:rsidR="004C4475" w:rsidRPr="0093578A" w:rsidRDefault="004C4475" w:rsidP="00CA6DFD">
      <w:pPr>
        <w:pStyle w:val="normlntext"/>
        <w:numPr>
          <w:ilvl w:val="0"/>
          <w:numId w:val="3"/>
        </w:numPr>
        <w:spacing w:after="0"/>
        <w:ind w:left="0" w:firstLine="426"/>
      </w:pPr>
      <w:r w:rsidRPr="0093578A">
        <w:t xml:space="preserve">Průběžné vyhodnocování: </w:t>
      </w:r>
      <w:r w:rsidR="00CA6DFD" w:rsidRPr="0093578A">
        <w:t>P</w:t>
      </w:r>
      <w:r w:rsidRPr="0093578A">
        <w:t>edagog využívá průběžné sledování dítěte, diagnostické portfolio k pravidelnému zhodnocení pokroku dítěte a případné úpravy nastavených cílů.</w:t>
      </w:r>
    </w:p>
    <w:p w14:paraId="2D5FE379" w14:textId="413F3B76" w:rsidR="00805F8C" w:rsidRPr="0093578A" w:rsidRDefault="00805F8C" w:rsidP="00CA6DFD">
      <w:pPr>
        <w:pStyle w:val="normlntext"/>
        <w:spacing w:after="0"/>
        <w:ind w:firstLine="426"/>
      </w:pPr>
    </w:p>
    <w:p w14:paraId="31D8FF33" w14:textId="6CC31F7E" w:rsidR="00D52CF4" w:rsidRPr="0093578A" w:rsidRDefault="00D52CF4" w:rsidP="00CA6DFD">
      <w:pPr>
        <w:pStyle w:val="normlntext"/>
        <w:spacing w:after="0"/>
        <w:ind w:firstLine="426"/>
      </w:pPr>
    </w:p>
    <w:p w14:paraId="149C080E" w14:textId="40EDCE7D" w:rsidR="00D52CF4" w:rsidRPr="0093578A" w:rsidRDefault="00D52CF4" w:rsidP="00CA6DFD">
      <w:pPr>
        <w:pStyle w:val="normlntext"/>
        <w:spacing w:after="0"/>
        <w:ind w:firstLine="426"/>
      </w:pPr>
    </w:p>
    <w:p w14:paraId="7E175D3C" w14:textId="77777777" w:rsidR="00D52CF4" w:rsidRPr="0093578A" w:rsidRDefault="00D52CF4" w:rsidP="00CA6DFD">
      <w:pPr>
        <w:pStyle w:val="normlntext"/>
        <w:spacing w:after="0"/>
        <w:ind w:firstLine="426"/>
      </w:pPr>
    </w:p>
    <w:p w14:paraId="57386626" w14:textId="35BEFAF5" w:rsidR="006D528C" w:rsidRPr="0093578A" w:rsidRDefault="006D528C" w:rsidP="00CA6DFD">
      <w:pPr>
        <w:pStyle w:val="normlntext"/>
        <w:spacing w:after="0"/>
        <w:ind w:firstLine="426"/>
        <w:rPr>
          <w:b/>
        </w:rPr>
      </w:pPr>
      <w:r w:rsidRPr="0093578A">
        <w:rPr>
          <w:b/>
        </w:rPr>
        <w:lastRenderedPageBreak/>
        <w:t xml:space="preserve">Září – </w:t>
      </w:r>
      <w:r w:rsidR="00CA6DFD" w:rsidRPr="0093578A">
        <w:rPr>
          <w:b/>
        </w:rPr>
        <w:t>ř</w:t>
      </w:r>
      <w:r w:rsidRPr="0093578A">
        <w:rPr>
          <w:b/>
        </w:rPr>
        <w:t>íjen: Začátek školního roku</w:t>
      </w:r>
    </w:p>
    <w:p w14:paraId="29B3B299" w14:textId="77777777" w:rsidR="006D528C" w:rsidRPr="0093578A" w:rsidRDefault="006D528C" w:rsidP="00CA6DFD">
      <w:pPr>
        <w:pStyle w:val="normlntext"/>
        <w:spacing w:after="0"/>
        <w:ind w:firstLine="426"/>
        <w:rPr>
          <w:b/>
        </w:rPr>
      </w:pPr>
      <w:r w:rsidRPr="0093578A">
        <w:rPr>
          <w:b/>
        </w:rPr>
        <w:t>1. Seznamování a první pozorování:</w:t>
      </w:r>
    </w:p>
    <w:p w14:paraId="6DD7558C" w14:textId="77777777" w:rsidR="006D528C" w:rsidRPr="0093578A" w:rsidRDefault="006D528C" w:rsidP="00CA6DFD">
      <w:pPr>
        <w:pStyle w:val="normlntext"/>
        <w:spacing w:after="0"/>
        <w:ind w:firstLine="426"/>
      </w:pPr>
      <w:r w:rsidRPr="0093578A">
        <w:t>První týdny se pedagogové věnují pozorování dětí v přirozených aktivitách (hra, interakce s vrstevníky, adaptace na prostředí). Sběr počátečních informací o dětech (silné a slabé stránky, zájmy, případné obtíže).</w:t>
      </w:r>
      <w:r w:rsidR="00617956" w:rsidRPr="0093578A">
        <w:t xml:space="preserve"> </w:t>
      </w:r>
      <w:r w:rsidRPr="0093578A">
        <w:t>Zahájení komunikace s rodiči – sběr informací o chování dítěte mimo školu.</w:t>
      </w:r>
    </w:p>
    <w:p w14:paraId="78F9BE03" w14:textId="77777777" w:rsidR="006D528C" w:rsidRPr="0093578A" w:rsidRDefault="006D528C" w:rsidP="00CA6DFD">
      <w:pPr>
        <w:pStyle w:val="normlntext"/>
        <w:spacing w:after="0"/>
        <w:ind w:firstLine="426"/>
        <w:rPr>
          <w:b/>
        </w:rPr>
      </w:pPr>
      <w:r w:rsidRPr="0093578A">
        <w:rPr>
          <w:b/>
        </w:rPr>
        <w:t>2. Průběžné diagnostikování a základní diagnostika:</w:t>
      </w:r>
    </w:p>
    <w:p w14:paraId="1FFB777F" w14:textId="77777777" w:rsidR="006D528C" w:rsidRPr="0093578A" w:rsidRDefault="006D528C" w:rsidP="00CA6DFD">
      <w:pPr>
        <w:pStyle w:val="normlntext"/>
        <w:spacing w:after="0"/>
        <w:ind w:firstLine="426"/>
      </w:pPr>
      <w:r w:rsidRPr="0093578A">
        <w:t>Vyplnění úvodních diagnostických záznamů, zaměřených na adaptaci a základní dovednosti (motorika, jazykové schopnosti, sociální interakce).</w:t>
      </w:r>
      <w:r w:rsidR="00617956" w:rsidRPr="0093578A">
        <w:t xml:space="preserve"> </w:t>
      </w:r>
      <w:r w:rsidRPr="0093578A">
        <w:t>Plánování prvních individuálních rozhovorů s dětmi.</w:t>
      </w:r>
    </w:p>
    <w:p w14:paraId="0D24071A" w14:textId="32C3747B" w:rsidR="006D528C" w:rsidRPr="0093578A" w:rsidRDefault="006D528C" w:rsidP="00CA6DFD">
      <w:pPr>
        <w:pStyle w:val="normlntext"/>
        <w:spacing w:after="0"/>
        <w:ind w:firstLine="426"/>
        <w:rPr>
          <w:b/>
        </w:rPr>
      </w:pPr>
      <w:r w:rsidRPr="0093578A">
        <w:rPr>
          <w:b/>
        </w:rPr>
        <w:t xml:space="preserve">Listopad – </w:t>
      </w:r>
      <w:r w:rsidR="00CA6DFD" w:rsidRPr="0093578A">
        <w:rPr>
          <w:b/>
        </w:rPr>
        <w:t>p</w:t>
      </w:r>
      <w:r w:rsidRPr="0093578A">
        <w:rPr>
          <w:b/>
        </w:rPr>
        <w:t>rosinec: Rozvoj diagnostických aktivit</w:t>
      </w:r>
    </w:p>
    <w:p w14:paraId="3A311A42" w14:textId="77777777" w:rsidR="006D528C" w:rsidRPr="0093578A" w:rsidRDefault="006D528C" w:rsidP="00CA6DFD">
      <w:pPr>
        <w:pStyle w:val="normlntext"/>
        <w:spacing w:after="0"/>
        <w:ind w:firstLine="426"/>
        <w:rPr>
          <w:b/>
        </w:rPr>
      </w:pPr>
      <w:r w:rsidRPr="0093578A">
        <w:rPr>
          <w:b/>
        </w:rPr>
        <w:t>1. Průběžné pozorování a aktivity:</w:t>
      </w:r>
    </w:p>
    <w:p w14:paraId="08C91718" w14:textId="77777777" w:rsidR="006D528C" w:rsidRPr="0093578A" w:rsidRDefault="006D528C" w:rsidP="00CA6DFD">
      <w:pPr>
        <w:pStyle w:val="normlntext"/>
        <w:spacing w:after="0"/>
        <w:ind w:firstLine="426"/>
      </w:pPr>
      <w:r w:rsidRPr="0093578A">
        <w:t>Pedagog zařazuje konkrétní aktivity zaměřené na sledované oblasti (kresba, jemná motorika, řečové dovednosti, samostatnost).</w:t>
      </w:r>
      <w:r w:rsidR="00617956" w:rsidRPr="0093578A">
        <w:t xml:space="preserve"> </w:t>
      </w:r>
      <w:r w:rsidRPr="0093578A">
        <w:t>Pokračování ve sledování mezilidských vztahů a spolupráce ve skupině.</w:t>
      </w:r>
    </w:p>
    <w:p w14:paraId="2587A147" w14:textId="77777777" w:rsidR="006D528C" w:rsidRPr="0093578A" w:rsidRDefault="006D528C" w:rsidP="00CA6DFD">
      <w:pPr>
        <w:pStyle w:val="normlntext"/>
        <w:spacing w:after="0"/>
        <w:ind w:firstLine="426"/>
        <w:rPr>
          <w:b/>
        </w:rPr>
      </w:pPr>
      <w:r w:rsidRPr="0093578A">
        <w:rPr>
          <w:b/>
        </w:rPr>
        <w:t>2. První hodnocení pokroku:</w:t>
      </w:r>
    </w:p>
    <w:p w14:paraId="5F42E50D" w14:textId="77777777" w:rsidR="006D528C" w:rsidRPr="0093578A" w:rsidRDefault="006D528C" w:rsidP="00CA6DFD">
      <w:pPr>
        <w:pStyle w:val="normlntext"/>
        <w:spacing w:after="0"/>
        <w:ind w:firstLine="426"/>
      </w:pPr>
      <w:r w:rsidRPr="0093578A">
        <w:t>Vyhodnocení shromážděných dat a vytvoření předběžného obrazu o vývojové úrovni jednotlivých dětí.</w:t>
      </w:r>
      <w:r w:rsidR="00617956" w:rsidRPr="0093578A">
        <w:t xml:space="preserve"> </w:t>
      </w:r>
      <w:r w:rsidRPr="0093578A">
        <w:t>Konzultace s rodiči – zpětná vazba o vývoji dítěte a případné návrhy dalšího postupu s využitím diagnostického portfolia dítěte.</w:t>
      </w:r>
    </w:p>
    <w:p w14:paraId="245A0FC5" w14:textId="4BC9FF10" w:rsidR="006D528C" w:rsidRPr="0093578A" w:rsidRDefault="006D528C" w:rsidP="00CA6DFD">
      <w:pPr>
        <w:pStyle w:val="normlntext"/>
        <w:spacing w:after="0"/>
        <w:ind w:firstLine="426"/>
        <w:rPr>
          <w:b/>
        </w:rPr>
      </w:pPr>
      <w:r w:rsidRPr="0093578A">
        <w:rPr>
          <w:b/>
        </w:rPr>
        <w:t xml:space="preserve">Leden – </w:t>
      </w:r>
      <w:r w:rsidR="00CA6DFD" w:rsidRPr="0093578A">
        <w:rPr>
          <w:b/>
        </w:rPr>
        <w:t>ú</w:t>
      </w:r>
      <w:r w:rsidRPr="0093578A">
        <w:rPr>
          <w:b/>
        </w:rPr>
        <w:t>nor: Detailní analýza a plánování</w:t>
      </w:r>
    </w:p>
    <w:p w14:paraId="2E1BCF8F" w14:textId="77777777" w:rsidR="006D528C" w:rsidRPr="0093578A" w:rsidRDefault="006D528C" w:rsidP="00CA6DFD">
      <w:pPr>
        <w:pStyle w:val="normlntext"/>
        <w:spacing w:after="0"/>
        <w:ind w:firstLine="426"/>
        <w:rPr>
          <w:b/>
        </w:rPr>
      </w:pPr>
      <w:r w:rsidRPr="0093578A">
        <w:rPr>
          <w:b/>
        </w:rPr>
        <w:t>1. Hlubší diagnostikování:</w:t>
      </w:r>
    </w:p>
    <w:p w14:paraId="3927D0B0" w14:textId="0C38AAFE" w:rsidR="006D528C" w:rsidRPr="0093578A" w:rsidRDefault="006D528C" w:rsidP="00CA6DFD">
      <w:pPr>
        <w:pStyle w:val="normlntext"/>
        <w:spacing w:after="0"/>
        <w:ind w:firstLine="426"/>
      </w:pPr>
      <w:r w:rsidRPr="0093578A">
        <w:t>Používání specifických diagnostických nástrojů (dotazníky, pedagogické testování, strukturované aktivity) zaměřené na konkrétní oblasti vývoje.</w:t>
      </w:r>
      <w:r w:rsidR="00CA6DFD" w:rsidRPr="0093578A">
        <w:t xml:space="preserve"> </w:t>
      </w:r>
      <w:r w:rsidRPr="0093578A">
        <w:t>Identifikace dětí, které potřebují větší podporu nebo odbornou pomoc.</w:t>
      </w:r>
    </w:p>
    <w:p w14:paraId="477DB000" w14:textId="77777777" w:rsidR="006D528C" w:rsidRPr="0093578A" w:rsidRDefault="006D528C" w:rsidP="00CA6DFD">
      <w:pPr>
        <w:pStyle w:val="normlntext"/>
        <w:spacing w:after="0"/>
        <w:ind w:firstLine="426"/>
        <w:rPr>
          <w:b/>
        </w:rPr>
      </w:pPr>
      <w:r w:rsidRPr="0093578A">
        <w:rPr>
          <w:b/>
        </w:rPr>
        <w:t>2. Stanovení individuálních cílů:</w:t>
      </w:r>
    </w:p>
    <w:p w14:paraId="156A9ABC" w14:textId="4B1E5651" w:rsidR="006D528C" w:rsidRPr="0093578A" w:rsidRDefault="006D528C" w:rsidP="00CA6DFD">
      <w:pPr>
        <w:pStyle w:val="normlntext"/>
        <w:spacing w:after="0"/>
        <w:ind w:firstLine="426"/>
      </w:pPr>
      <w:r w:rsidRPr="0093578A">
        <w:t>Na základě získaných poznatků stanovení vývojových cílů pro jednotlivé děti.</w:t>
      </w:r>
      <w:r w:rsidR="00CA6DFD" w:rsidRPr="0093578A">
        <w:t xml:space="preserve"> </w:t>
      </w:r>
      <w:r w:rsidRPr="0093578A">
        <w:t>Plánování konkrétních aktivit a strategií pro jejich dosažení.</w:t>
      </w:r>
    </w:p>
    <w:p w14:paraId="7673B43A" w14:textId="15F47D35" w:rsidR="006D528C" w:rsidRPr="0093578A" w:rsidRDefault="006D528C" w:rsidP="00CA6DFD">
      <w:pPr>
        <w:pStyle w:val="normlntext"/>
        <w:spacing w:after="0"/>
        <w:ind w:firstLine="426"/>
        <w:rPr>
          <w:b/>
        </w:rPr>
      </w:pPr>
      <w:r w:rsidRPr="0093578A">
        <w:rPr>
          <w:b/>
        </w:rPr>
        <w:t xml:space="preserve">Březen – </w:t>
      </w:r>
      <w:r w:rsidR="00CA6DFD" w:rsidRPr="0093578A">
        <w:rPr>
          <w:b/>
        </w:rPr>
        <w:t>d</w:t>
      </w:r>
      <w:r w:rsidRPr="0093578A">
        <w:rPr>
          <w:b/>
        </w:rPr>
        <w:t>uben: Implementace a sledování pokroku</w:t>
      </w:r>
    </w:p>
    <w:p w14:paraId="4FD5FE6B" w14:textId="77777777" w:rsidR="006D528C" w:rsidRPr="0093578A" w:rsidRDefault="006D528C" w:rsidP="00CA6DFD">
      <w:pPr>
        <w:pStyle w:val="normlntext"/>
        <w:spacing w:after="0"/>
        <w:ind w:firstLine="426"/>
        <w:rPr>
          <w:b/>
        </w:rPr>
      </w:pPr>
      <w:r w:rsidRPr="0093578A">
        <w:rPr>
          <w:b/>
        </w:rPr>
        <w:t>1. Práce na individuálních cílech:</w:t>
      </w:r>
    </w:p>
    <w:p w14:paraId="5F8E37B2" w14:textId="6160C01B" w:rsidR="006D528C" w:rsidRPr="0093578A" w:rsidRDefault="006D528C" w:rsidP="00CA6DFD">
      <w:pPr>
        <w:pStyle w:val="normlntext"/>
        <w:spacing w:after="0"/>
        <w:ind w:firstLine="426"/>
      </w:pPr>
      <w:r w:rsidRPr="0093578A">
        <w:t>Aktivní realizace plánovaných aktivit pro podporu předškolního vývoje (např. řečové hry, motorická cvičení, sociální dovednosti).</w:t>
      </w:r>
      <w:r w:rsidR="00617956" w:rsidRPr="0093578A">
        <w:t xml:space="preserve"> </w:t>
      </w:r>
      <w:r w:rsidRPr="0093578A">
        <w:t>Pravidelné pozorování pokroku u jednotlivých dětí.</w:t>
      </w:r>
    </w:p>
    <w:p w14:paraId="57B6A8A5" w14:textId="77777777" w:rsidR="00D52CF4" w:rsidRPr="0093578A" w:rsidRDefault="00D52CF4" w:rsidP="00CA6DFD">
      <w:pPr>
        <w:pStyle w:val="normlntext"/>
        <w:spacing w:after="0"/>
        <w:ind w:firstLine="426"/>
      </w:pPr>
    </w:p>
    <w:p w14:paraId="6DFB85EC" w14:textId="77777777" w:rsidR="006D528C" w:rsidRPr="0093578A" w:rsidRDefault="006D528C" w:rsidP="00CA6DFD">
      <w:pPr>
        <w:pStyle w:val="normlntext"/>
        <w:spacing w:after="0"/>
        <w:ind w:firstLine="426"/>
        <w:rPr>
          <w:b/>
        </w:rPr>
      </w:pPr>
      <w:r w:rsidRPr="0093578A">
        <w:rPr>
          <w:b/>
        </w:rPr>
        <w:lastRenderedPageBreak/>
        <w:t>2. Spolupráce s rodiči:</w:t>
      </w:r>
    </w:p>
    <w:p w14:paraId="654D9BE7" w14:textId="77777777" w:rsidR="006D528C" w:rsidRPr="0093578A" w:rsidRDefault="006D528C" w:rsidP="00CA6DFD">
      <w:pPr>
        <w:pStyle w:val="normlntext"/>
        <w:spacing w:after="0"/>
        <w:ind w:firstLine="426"/>
      </w:pPr>
      <w:r w:rsidRPr="0093578A">
        <w:t>Organizace konzultací s rodiči o dosavadním vývoji a možnostech jejich zapojení do podpory dítěte doma. Pedagog využívá při konzultacích diagnostické portfolio dítěte.</w:t>
      </w:r>
    </w:p>
    <w:p w14:paraId="6D62DFC8" w14:textId="0250CFD5" w:rsidR="006D528C" w:rsidRPr="0093578A" w:rsidRDefault="006D528C" w:rsidP="00CA6DFD">
      <w:pPr>
        <w:pStyle w:val="normlntext"/>
        <w:spacing w:after="0"/>
        <w:ind w:firstLine="426"/>
        <w:rPr>
          <w:b/>
        </w:rPr>
      </w:pPr>
      <w:r w:rsidRPr="0093578A">
        <w:rPr>
          <w:b/>
        </w:rPr>
        <w:t xml:space="preserve">Květen – </w:t>
      </w:r>
      <w:r w:rsidR="00CA6DFD" w:rsidRPr="0093578A">
        <w:rPr>
          <w:b/>
        </w:rPr>
        <w:t>č</w:t>
      </w:r>
      <w:r w:rsidRPr="0093578A">
        <w:rPr>
          <w:b/>
        </w:rPr>
        <w:t>erven: Závěrečné vyhodnocení</w:t>
      </w:r>
    </w:p>
    <w:p w14:paraId="052FE6F5" w14:textId="77777777" w:rsidR="006D528C" w:rsidRPr="0093578A" w:rsidRDefault="006D528C" w:rsidP="00CA6DFD">
      <w:pPr>
        <w:pStyle w:val="normlntext"/>
        <w:spacing w:after="0"/>
        <w:ind w:firstLine="426"/>
        <w:rPr>
          <w:b/>
        </w:rPr>
      </w:pPr>
      <w:r w:rsidRPr="0093578A">
        <w:rPr>
          <w:b/>
        </w:rPr>
        <w:t>1. Celkové zhodnocení vývoje:</w:t>
      </w:r>
    </w:p>
    <w:p w14:paraId="5BD9511D" w14:textId="0716797A" w:rsidR="006D528C" w:rsidRPr="0093578A" w:rsidRDefault="006D528C" w:rsidP="00CA6DFD">
      <w:pPr>
        <w:pStyle w:val="normlntext"/>
        <w:spacing w:after="0"/>
        <w:ind w:firstLine="426"/>
      </w:pPr>
      <w:r w:rsidRPr="0093578A">
        <w:t>Vyplnění závěrečných diagnostických nástrojů a porovnání s počátečními záznamy.</w:t>
      </w:r>
      <w:r w:rsidR="00CA6DFD" w:rsidRPr="0093578A">
        <w:t xml:space="preserve"> </w:t>
      </w:r>
      <w:r w:rsidRPr="0093578A">
        <w:t>Vyhodnocení dosažení stanovených cílů. Pedagog využívá diagnostické portfolio dítěte.</w:t>
      </w:r>
    </w:p>
    <w:p w14:paraId="3B099E53" w14:textId="77777777" w:rsidR="006D528C" w:rsidRPr="0093578A" w:rsidRDefault="006D528C" w:rsidP="00CA6DFD">
      <w:pPr>
        <w:pStyle w:val="normlntext"/>
        <w:spacing w:after="0"/>
        <w:ind w:firstLine="426"/>
        <w:rPr>
          <w:b/>
        </w:rPr>
      </w:pPr>
      <w:r w:rsidRPr="0093578A">
        <w:rPr>
          <w:b/>
        </w:rPr>
        <w:t>2. Příprava na přechod do dalšího školního roku:</w:t>
      </w:r>
    </w:p>
    <w:p w14:paraId="7B0BB95B" w14:textId="77777777" w:rsidR="006D528C" w:rsidRPr="0093578A" w:rsidRDefault="006D528C" w:rsidP="00CA6DFD">
      <w:pPr>
        <w:pStyle w:val="normlntext"/>
        <w:spacing w:after="0"/>
        <w:ind w:firstLine="426"/>
      </w:pPr>
      <w:r w:rsidRPr="0093578A">
        <w:t>Vypracování závěrečného hodnocení každého dítěte (pro případné předání nové učitelce nebo základní škole).</w:t>
      </w:r>
      <w:r w:rsidR="00617956" w:rsidRPr="0093578A">
        <w:t xml:space="preserve"> </w:t>
      </w:r>
      <w:r w:rsidRPr="0093578A">
        <w:t>Seznámení rodičů s výsledky diagnostikování dítěte a doporučeními pro další rozvoj dítěte.</w:t>
      </w:r>
    </w:p>
    <w:p w14:paraId="0BD2C4C8" w14:textId="77777777" w:rsidR="006D528C" w:rsidRPr="0093578A" w:rsidRDefault="006D528C" w:rsidP="00CA6DFD">
      <w:pPr>
        <w:pStyle w:val="normlntext"/>
        <w:spacing w:after="0"/>
        <w:ind w:firstLine="426"/>
        <w:rPr>
          <w:b/>
        </w:rPr>
      </w:pPr>
      <w:r w:rsidRPr="0093578A">
        <w:rPr>
          <w:b/>
        </w:rPr>
        <w:t>Průběžně během roku:</w:t>
      </w:r>
    </w:p>
    <w:p w14:paraId="2FD3F5B6" w14:textId="77777777" w:rsidR="006D528C" w:rsidRPr="0093578A" w:rsidRDefault="006D528C" w:rsidP="00CA6DFD">
      <w:pPr>
        <w:pStyle w:val="normlntext"/>
        <w:spacing w:after="0"/>
        <w:ind w:firstLine="426"/>
      </w:pPr>
      <w:r w:rsidRPr="0093578A">
        <w:rPr>
          <w:b/>
        </w:rPr>
        <w:t>Kontinuální pozorování:</w:t>
      </w:r>
      <w:r w:rsidRPr="0093578A">
        <w:t xml:space="preserve"> Průběžné sledování dětí během každodenních aktivit a zaznamenávání významných změn či pokroku v diagnostickém portfoliu.</w:t>
      </w:r>
    </w:p>
    <w:p w14:paraId="718624C6" w14:textId="77777777" w:rsidR="006D528C" w:rsidRPr="0093578A" w:rsidRDefault="006D528C" w:rsidP="00CA6DFD">
      <w:pPr>
        <w:pStyle w:val="normlntext"/>
        <w:spacing w:after="0"/>
        <w:ind w:firstLine="426"/>
      </w:pPr>
      <w:r w:rsidRPr="0093578A">
        <w:rPr>
          <w:b/>
        </w:rPr>
        <w:t>Operativní úpravy:</w:t>
      </w:r>
      <w:r w:rsidRPr="0093578A">
        <w:t xml:space="preserve"> Pokud se objeví nové potřeby nebo situace, flexibilně přizpůsobit diagnostický plán.</w:t>
      </w:r>
    </w:p>
    <w:p w14:paraId="423DC215" w14:textId="77777777" w:rsidR="006D528C" w:rsidRPr="0093578A" w:rsidRDefault="006D528C" w:rsidP="00CA6DFD">
      <w:pPr>
        <w:pStyle w:val="normlntext"/>
        <w:spacing w:after="0"/>
        <w:ind w:firstLine="426"/>
      </w:pPr>
      <w:r w:rsidRPr="0093578A">
        <w:rPr>
          <w:b/>
        </w:rPr>
        <w:t>Spolupráce s dalšími odborníky a rodiči dítěte:</w:t>
      </w:r>
      <w:r w:rsidRPr="0093578A">
        <w:t xml:space="preserve"> V případě potřeby konzultovat výsledky diagnostiky  s rodiči, se speciálními pedagogy, psychology nebo logopedy.</w:t>
      </w:r>
    </w:p>
    <w:p w14:paraId="17891B6E" w14:textId="043EE4A9" w:rsidR="0092160D" w:rsidRPr="0093578A" w:rsidRDefault="00296B1A" w:rsidP="00296B1A">
      <w:pPr>
        <w:pStyle w:val="NadpisB"/>
      </w:pPr>
      <w:bookmarkStart w:id="46" w:name="_Toc207287007"/>
      <w:r w:rsidRPr="0093578A">
        <w:t>Způsob zajištění individualizace vzdělávání dětí</w:t>
      </w:r>
      <w:bookmarkEnd w:id="46"/>
    </w:p>
    <w:p w14:paraId="01EE0842" w14:textId="11E6AFF5" w:rsidR="00DC22BF" w:rsidRPr="0093578A" w:rsidRDefault="00DC22BF" w:rsidP="00CA6DFD">
      <w:pPr>
        <w:pStyle w:val="normlntext"/>
        <w:spacing w:after="0"/>
        <w:ind w:firstLine="426"/>
      </w:pPr>
      <w:r w:rsidRPr="0093578A">
        <w:t>Individualizace vzdělávání v mateřské škole je klíčovým prvkem, který zajišťuje, že každé dítě má možnost se rozvíjet podle svých schopností, potřeb a zájmů. Pedagogové se zaměřují na respektování individuality každého dítěte a poskytují vzdělávací podporu přizpůsobenou jeho osobním předpokladům. Zajištění individualizace probíhá v naší mateřské škole následujícími způsoby:</w:t>
      </w:r>
    </w:p>
    <w:p w14:paraId="23BF6F6B" w14:textId="77777777" w:rsidR="00DC22BF" w:rsidRPr="0093578A" w:rsidRDefault="00DC22BF" w:rsidP="00CA6DFD">
      <w:pPr>
        <w:pStyle w:val="normlntext"/>
        <w:spacing w:after="0"/>
        <w:ind w:firstLine="426"/>
        <w:rPr>
          <w:b/>
        </w:rPr>
      </w:pPr>
      <w:r w:rsidRPr="0093578A">
        <w:rPr>
          <w:b/>
        </w:rPr>
        <w:t>1. Pozorování a diagnostikování vývoje dítěte:</w:t>
      </w:r>
    </w:p>
    <w:p w14:paraId="0222327F" w14:textId="77777777" w:rsidR="00DC22BF" w:rsidRPr="0093578A" w:rsidRDefault="00DC22BF" w:rsidP="00CA6DFD">
      <w:pPr>
        <w:pStyle w:val="normlntext"/>
        <w:spacing w:after="0"/>
        <w:ind w:firstLine="426"/>
      </w:pPr>
      <w:r w:rsidRPr="0093578A">
        <w:t>Pedagogové pravidelně sledují děti během her a aktivit v přirozeném prostředí mateřské školy. Na základě pedagogického diagnostikování (Diagnostické portfolio dítěte) identifikují silné stránky, zájmy i oblasti, ve kterých dítě potřebuje podporu. Průběžné hodnocení umožňuje nastavovat vzdělávací cíle individuálně.</w:t>
      </w:r>
    </w:p>
    <w:p w14:paraId="74F7D55A" w14:textId="77777777" w:rsidR="00DC22BF" w:rsidRPr="0093578A" w:rsidRDefault="00DC22BF" w:rsidP="00CA6DFD">
      <w:pPr>
        <w:pStyle w:val="normlntext"/>
        <w:spacing w:after="0"/>
        <w:ind w:firstLine="426"/>
        <w:rPr>
          <w:b/>
        </w:rPr>
      </w:pPr>
      <w:r w:rsidRPr="0093578A">
        <w:rPr>
          <w:b/>
        </w:rPr>
        <w:t>2. Tvorba individuálních vzdělávacích plánů:</w:t>
      </w:r>
    </w:p>
    <w:p w14:paraId="62C0C5C5" w14:textId="77777777" w:rsidR="00DC22BF" w:rsidRPr="0093578A" w:rsidRDefault="00DC22BF" w:rsidP="00CA6DFD">
      <w:pPr>
        <w:pStyle w:val="normlntext"/>
        <w:spacing w:after="0"/>
        <w:ind w:firstLine="426"/>
      </w:pPr>
      <w:r w:rsidRPr="0093578A">
        <w:t xml:space="preserve">Pro děti, které potřebují specifický přístup (například děti s odlišnými vzdělávacími potřebami, děti nadané nebo s jazykovými bariérami), pedagogové vytvářejí individuální </w:t>
      </w:r>
      <w:r w:rsidRPr="0093578A">
        <w:lastRenderedPageBreak/>
        <w:t>vzdělávací plány. Tyto plány stanovují konkrétní cíle, metody a aktivity, které odpovídají potřebám daného dítěte.</w:t>
      </w:r>
    </w:p>
    <w:p w14:paraId="187012E0" w14:textId="77777777" w:rsidR="00DC22BF" w:rsidRPr="0093578A" w:rsidRDefault="00DC22BF" w:rsidP="00CA6DFD">
      <w:pPr>
        <w:pStyle w:val="normlntext"/>
        <w:spacing w:after="0"/>
        <w:ind w:firstLine="426"/>
        <w:rPr>
          <w:b/>
        </w:rPr>
      </w:pPr>
      <w:r w:rsidRPr="0093578A">
        <w:rPr>
          <w:b/>
        </w:rPr>
        <w:t>3. Flexibilní organizace vzdělávacích činností:</w:t>
      </w:r>
    </w:p>
    <w:p w14:paraId="1E90DBF7" w14:textId="77777777" w:rsidR="00DC22BF" w:rsidRPr="0093578A" w:rsidRDefault="00DC22BF" w:rsidP="00CA6DFD">
      <w:pPr>
        <w:pStyle w:val="normlntext"/>
        <w:spacing w:after="0"/>
        <w:ind w:firstLine="426"/>
      </w:pPr>
      <w:r w:rsidRPr="0093578A">
        <w:t>Aktivity a činnosti  jsou přizpůsobovány potřebám skupiny i jednotlivců. Děti mají možnost volit činnosti podle svých zájmů, pracovat svým tempem a zapojovat se do aktivit, které odpovídají jejich schopnostem a preferencím.</w:t>
      </w:r>
    </w:p>
    <w:p w14:paraId="36535C3C" w14:textId="77777777" w:rsidR="00DC22BF" w:rsidRPr="0093578A" w:rsidRDefault="00DC22BF" w:rsidP="00CA6DFD">
      <w:pPr>
        <w:pStyle w:val="normlntext"/>
        <w:spacing w:after="0"/>
        <w:ind w:firstLine="426"/>
        <w:rPr>
          <w:b/>
        </w:rPr>
      </w:pPr>
      <w:r w:rsidRPr="0093578A">
        <w:rPr>
          <w:b/>
        </w:rPr>
        <w:t>4. Podpora samostatnosti a zodpovědnosti:</w:t>
      </w:r>
    </w:p>
    <w:p w14:paraId="37064AE8" w14:textId="77777777" w:rsidR="00DC22BF" w:rsidRPr="0093578A" w:rsidRDefault="00DC22BF" w:rsidP="00CA6DFD">
      <w:pPr>
        <w:pStyle w:val="normlntext"/>
        <w:spacing w:after="0"/>
        <w:ind w:firstLine="426"/>
      </w:pPr>
      <w:r w:rsidRPr="0093578A">
        <w:t>Dětem je poskytován prostor pro samostatné rozhodování a volbu činností. Pedagogové přitom respektují individuální tempo a potřeby každého dítěte. Vzdělávací prostředí je uspořádáno tak, aby umožňovalo dětem aktivně objevovat a učit se dle vlastních zájmů.</w:t>
      </w:r>
    </w:p>
    <w:p w14:paraId="07746959" w14:textId="77777777" w:rsidR="00DC22BF" w:rsidRPr="0093578A" w:rsidRDefault="00DC22BF" w:rsidP="00CA6DFD">
      <w:pPr>
        <w:pStyle w:val="normlntext"/>
        <w:spacing w:after="0"/>
        <w:ind w:firstLine="426"/>
        <w:rPr>
          <w:b/>
        </w:rPr>
      </w:pPr>
      <w:r w:rsidRPr="0093578A">
        <w:rPr>
          <w:b/>
        </w:rPr>
        <w:t>5. Spolupráce s rodinou:</w:t>
      </w:r>
    </w:p>
    <w:p w14:paraId="17FA1E40" w14:textId="77777777" w:rsidR="00DC22BF" w:rsidRPr="0093578A" w:rsidRDefault="00DC22BF" w:rsidP="00CA6DFD">
      <w:pPr>
        <w:pStyle w:val="normlntext"/>
        <w:spacing w:after="0"/>
        <w:ind w:firstLine="426"/>
      </w:pPr>
      <w:r w:rsidRPr="0093578A">
        <w:t>Rodiče jsou aktivně zapojováni do vzdělávacího procesu. Pedagogové pravidelně komunikují s rodiči, sdílejí informace o pokrocích dítěte a získávají od nich zpětnou vazbu o jeho chování a potřebách mimo školu. Díky této spolupráci je možné lépe přizpůsobit vzdělávací přístup individuálním potřebám dítěte.</w:t>
      </w:r>
    </w:p>
    <w:p w14:paraId="71674973" w14:textId="77777777" w:rsidR="00DC22BF" w:rsidRPr="0093578A" w:rsidRDefault="00DC22BF" w:rsidP="00CA6DFD">
      <w:pPr>
        <w:pStyle w:val="normlntext"/>
        <w:spacing w:after="0"/>
        <w:ind w:firstLine="426"/>
        <w:rPr>
          <w:b/>
        </w:rPr>
      </w:pPr>
      <w:r w:rsidRPr="0093578A">
        <w:rPr>
          <w:b/>
        </w:rPr>
        <w:t>6. Zapojení odborníků:</w:t>
      </w:r>
    </w:p>
    <w:p w14:paraId="2279B691" w14:textId="77777777" w:rsidR="00DC22BF" w:rsidRPr="0093578A" w:rsidRDefault="00DC22BF" w:rsidP="00CA6DFD">
      <w:pPr>
        <w:pStyle w:val="normlntext"/>
        <w:spacing w:after="0"/>
        <w:ind w:firstLine="426"/>
      </w:pPr>
      <w:r w:rsidRPr="0093578A">
        <w:t>V případě potřeby pedagogové konzultují vzdělávací postupy s odborníky, například speciálními pedagogy, psychology nebo logopedy. Tito odborníci pomáhají navrhnout vhodné metody a strategie pro práci s dítětem.</w:t>
      </w:r>
    </w:p>
    <w:p w14:paraId="325DA0D5" w14:textId="77777777" w:rsidR="00DC22BF" w:rsidRPr="0093578A" w:rsidRDefault="00DC22BF" w:rsidP="00CA6DFD">
      <w:pPr>
        <w:pStyle w:val="normlntext"/>
        <w:spacing w:after="0"/>
        <w:ind w:firstLine="426"/>
        <w:rPr>
          <w:b/>
        </w:rPr>
      </w:pPr>
      <w:r w:rsidRPr="0093578A">
        <w:rPr>
          <w:b/>
        </w:rPr>
        <w:t>7. Prostor pro individuální a skupinovou práci:</w:t>
      </w:r>
    </w:p>
    <w:p w14:paraId="4CEFE225" w14:textId="77777777" w:rsidR="00DC22BF" w:rsidRPr="0093578A" w:rsidRDefault="00DC22BF" w:rsidP="00CA6DFD">
      <w:pPr>
        <w:pStyle w:val="normlntext"/>
        <w:spacing w:after="0"/>
        <w:ind w:firstLine="426"/>
      </w:pPr>
      <w:r w:rsidRPr="0093578A">
        <w:t>V rámci denního režimu jsou plánovány aktivity, které umožňují individuální přístup (např. individuální rozhovory, práce s dítětem na konkrétní dovednosti) i spolupráci ve skupinách, kde se děti učí pracovat společně, ale současně si rozvíjejí vlastní schopnosti.</w:t>
      </w:r>
    </w:p>
    <w:p w14:paraId="29C38C52" w14:textId="77777777" w:rsidR="00DC22BF" w:rsidRPr="0093578A" w:rsidRDefault="00DC22BF" w:rsidP="00CA6DFD">
      <w:pPr>
        <w:pStyle w:val="normlntext"/>
        <w:spacing w:after="0"/>
        <w:ind w:firstLine="426"/>
      </w:pPr>
    </w:p>
    <w:p w14:paraId="4DEAE853" w14:textId="77777777" w:rsidR="00DC22BF" w:rsidRPr="0093578A" w:rsidRDefault="00DC22BF" w:rsidP="00CA6DFD">
      <w:pPr>
        <w:pStyle w:val="normlntext"/>
        <w:spacing w:after="0"/>
        <w:ind w:firstLine="426"/>
      </w:pPr>
      <w:r w:rsidRPr="0093578A">
        <w:t>Individualizovaným přístupem zajišťujeme, že každé dítě má možnost plně rozvíjet svůj potenciál, překonávat případné obtíže a cítit se v naší mateřské škole podporováno a přijímáno. Důraz je kladen na vytváření prostředí, ve kterém se každé dítě může cítit bezpečně a motivováno k učení.</w:t>
      </w:r>
    </w:p>
    <w:p w14:paraId="68A57B49" w14:textId="77777777" w:rsidR="0092160D" w:rsidRPr="0093578A" w:rsidRDefault="00DC22BF" w:rsidP="0092160D">
      <w:pPr>
        <w:pStyle w:val="NadpisB"/>
      </w:pPr>
      <w:bookmarkStart w:id="47" w:name="_Toc207287008"/>
      <w:r w:rsidRPr="0093578A">
        <w:t>V</w:t>
      </w:r>
      <w:r w:rsidR="00A32169" w:rsidRPr="0093578A">
        <w:t>zdělávání dětí mimořádně nadaných</w:t>
      </w:r>
      <w:bookmarkEnd w:id="47"/>
    </w:p>
    <w:p w14:paraId="2F7792B0" w14:textId="77777777" w:rsidR="00DC22BF" w:rsidRPr="0093578A" w:rsidRDefault="00DC22BF" w:rsidP="0075790A">
      <w:pPr>
        <w:pStyle w:val="normlntext"/>
        <w:spacing w:after="0"/>
        <w:ind w:firstLine="426"/>
      </w:pPr>
      <w:r w:rsidRPr="0093578A">
        <w:t>Vzdělávání dětí s mimořádným nadáním v mateřské škole vyžaduje specifický přístup, který zohledňuje jejich individuální potřeby, zájmy a potenciál.</w:t>
      </w:r>
      <w:r w:rsidR="008E52A0" w:rsidRPr="0093578A">
        <w:t xml:space="preserve"> Za nadané dítě se dle vyhlášky č. 27/2016 Sb. považuje především dítě, které při adekvátní podpoře vykazuje ve </w:t>
      </w:r>
      <w:r w:rsidR="008E52A0" w:rsidRPr="0093578A">
        <w:lastRenderedPageBreak/>
        <w:t>srovnání s vrstevníky vysokou úroveň v jedné či více oblastech rozumových schopností, v pohybových, manuálních, uměleckých nebo sociálních dovednostech. Nadaným dětem je třeba zajistit co nejlepší péči odpovídající jejich předpokladům a nárokům.</w:t>
      </w:r>
      <w:r w:rsidRPr="0093578A">
        <w:t xml:space="preserve"> Cílem této organizace je vytvořit prostředí, které podporuje rozvoj jejich nadání, motivuje je k objevování a učení a zároveň respektuje jejich emocionální a sociální potřeby.</w:t>
      </w:r>
    </w:p>
    <w:p w14:paraId="19432462" w14:textId="77777777" w:rsidR="0092160D" w:rsidRPr="0093578A" w:rsidRDefault="00DC22BF" w:rsidP="0075790A">
      <w:pPr>
        <w:pStyle w:val="normlntext"/>
        <w:spacing w:after="0"/>
        <w:ind w:firstLine="426"/>
      </w:pPr>
      <w:r w:rsidRPr="0093578A">
        <w:t>ŠVP umožňuje, aby třídní i individuální vzdělávací program, jeho obsah i podmínky, byly dle potřeb a možností rozumně přizpůsobeny mimořádným schopnostem dětí a popř. doplněny nabídkou dalších aktivit podle zájmů a mimořádných schopností či mimořádného nadání dětí. Rozvoj a podpora individuálních schopností dětí je zajišťována a organizována tak, aby nebyla jednostranná a neomezila pestrost a šíři obvyklé vzdělávací nabídky. Jednotlivé třídy jsou vybaveny širokou nabídkou her, stavebnic a učebních pomůcek se záměrem vytvářet kvalitní a zajímavé prostředí pro děti mimořádně zvídavé a nadané.</w:t>
      </w:r>
    </w:p>
    <w:p w14:paraId="3FD79127" w14:textId="77777777" w:rsidR="008E52A0" w:rsidRPr="0093578A" w:rsidRDefault="008E52A0" w:rsidP="0075790A">
      <w:pPr>
        <w:spacing w:line="360" w:lineRule="auto"/>
        <w:ind w:firstLine="426"/>
        <w:jc w:val="both"/>
        <w:rPr>
          <w:rFonts w:ascii="Times New Roman" w:hAnsi="Times New Roman"/>
          <w:b/>
        </w:rPr>
      </w:pPr>
      <w:r w:rsidRPr="0093578A">
        <w:rPr>
          <w:rFonts w:ascii="Times New Roman" w:hAnsi="Times New Roman"/>
          <w:b/>
        </w:rPr>
        <w:t>Postup ve vzdělávání při rozpoznání nadaného dítěte</w:t>
      </w:r>
    </w:p>
    <w:p w14:paraId="4BE85EEF" w14:textId="77777777" w:rsidR="008E52A0" w:rsidRPr="0093578A" w:rsidRDefault="008E52A0" w:rsidP="0075790A">
      <w:pPr>
        <w:spacing w:line="360" w:lineRule="auto"/>
        <w:ind w:firstLine="426"/>
        <w:jc w:val="both"/>
        <w:rPr>
          <w:rFonts w:ascii="Times New Roman" w:hAnsi="Times New Roman"/>
        </w:rPr>
      </w:pPr>
      <w:r w:rsidRPr="0093578A">
        <w:rPr>
          <w:rFonts w:ascii="Times New Roman" w:hAnsi="Times New Roman"/>
        </w:rPr>
        <w:t xml:space="preserve">1. </w:t>
      </w:r>
      <w:proofErr w:type="spellStart"/>
      <w:r w:rsidRPr="0093578A">
        <w:rPr>
          <w:rFonts w:ascii="Times New Roman" w:hAnsi="Times New Roman"/>
        </w:rPr>
        <w:t>Preidentifikace</w:t>
      </w:r>
      <w:proofErr w:type="spellEnd"/>
      <w:r w:rsidRPr="0093578A">
        <w:rPr>
          <w:rFonts w:ascii="Times New Roman" w:hAnsi="Times New Roman"/>
        </w:rPr>
        <w:t xml:space="preserve"> dětí učitelkou mateřské školy, rodiči, spolupráce rodičů a školy.</w:t>
      </w:r>
    </w:p>
    <w:p w14:paraId="2C8EC187" w14:textId="1C0F42CF" w:rsidR="008E52A0" w:rsidRPr="0093578A" w:rsidRDefault="008E52A0" w:rsidP="0075790A">
      <w:pPr>
        <w:spacing w:line="360" w:lineRule="auto"/>
        <w:ind w:firstLine="426"/>
        <w:jc w:val="both"/>
        <w:rPr>
          <w:rFonts w:ascii="Times New Roman" w:hAnsi="Times New Roman"/>
        </w:rPr>
      </w:pPr>
      <w:r w:rsidRPr="0093578A">
        <w:rPr>
          <w:rFonts w:ascii="Times New Roman" w:hAnsi="Times New Roman"/>
        </w:rPr>
        <w:t xml:space="preserve">2. Identifikace odborníkem v psychologické poradně </w:t>
      </w:r>
      <w:r w:rsidR="00FF490A" w:rsidRPr="0093578A">
        <w:rPr>
          <w:rFonts w:ascii="Times New Roman" w:hAnsi="Times New Roman"/>
        </w:rPr>
        <w:t>–</w:t>
      </w:r>
      <w:r w:rsidRPr="0093578A">
        <w:rPr>
          <w:rFonts w:ascii="Times New Roman" w:hAnsi="Times New Roman"/>
        </w:rPr>
        <w:t xml:space="preserve"> odborné prozkoumání schopností a možností dítěte, pravidelné konzultace, organizace vlastních programů pro nadané děti. </w:t>
      </w:r>
    </w:p>
    <w:p w14:paraId="7BA3358D" w14:textId="77777777" w:rsidR="008E52A0" w:rsidRPr="0093578A" w:rsidRDefault="008E52A0" w:rsidP="0075790A">
      <w:pPr>
        <w:spacing w:line="360" w:lineRule="auto"/>
        <w:ind w:firstLine="426"/>
        <w:jc w:val="both"/>
        <w:rPr>
          <w:rFonts w:ascii="Times New Roman" w:hAnsi="Times New Roman"/>
        </w:rPr>
      </w:pPr>
      <w:r w:rsidRPr="0093578A">
        <w:rPr>
          <w:rFonts w:ascii="Times New Roman" w:hAnsi="Times New Roman"/>
        </w:rPr>
        <w:t xml:space="preserve">3. Vytvoření individuálního vzdělávacího plánu </w:t>
      </w:r>
    </w:p>
    <w:p w14:paraId="3F4A5670" w14:textId="77777777" w:rsidR="008E52A0" w:rsidRPr="0093578A" w:rsidRDefault="008E52A0" w:rsidP="0075790A">
      <w:pPr>
        <w:spacing w:line="360" w:lineRule="auto"/>
        <w:ind w:firstLine="426"/>
        <w:jc w:val="both"/>
        <w:rPr>
          <w:rFonts w:ascii="Times New Roman" w:hAnsi="Times New Roman"/>
        </w:rPr>
      </w:pPr>
      <w:r w:rsidRPr="0093578A">
        <w:rPr>
          <w:rFonts w:ascii="Times New Roman" w:hAnsi="Times New Roman"/>
        </w:rPr>
        <w:t xml:space="preserve">Při vzdělávání dětí nadaných spolupracujeme při aktuálních změnách v podmínkách v jeho vzdělávání s PPP v Prostějově, SPC v Olomouci. </w:t>
      </w:r>
      <w:bookmarkStart w:id="48" w:name="_Hlk200572530"/>
      <w:r w:rsidRPr="0093578A">
        <w:rPr>
          <w:rFonts w:ascii="Times New Roman" w:hAnsi="Times New Roman"/>
        </w:rPr>
        <w:t xml:space="preserve">Po konzultaci s kontaktní osobou z daného poradenského zařízení škola upravuje podmínky pro jeho vzdělávání v mateřské </w:t>
      </w:r>
      <w:bookmarkEnd w:id="48"/>
      <w:r w:rsidRPr="0093578A">
        <w:rPr>
          <w:rFonts w:ascii="Times New Roman" w:hAnsi="Times New Roman"/>
        </w:rPr>
        <w:t>škole. U dětí vykazujících známky nadání stimulujeme rozvoj jeho potenciálu.</w:t>
      </w:r>
    </w:p>
    <w:p w14:paraId="1639FED3" w14:textId="77777777" w:rsidR="008E52A0" w:rsidRPr="0093578A" w:rsidRDefault="008E52A0" w:rsidP="008E52A0">
      <w:pPr>
        <w:pStyle w:val="NadpisB"/>
      </w:pPr>
      <w:bookmarkStart w:id="49" w:name="_Toc207287009"/>
      <w:r w:rsidRPr="0093578A">
        <w:t>V</w:t>
      </w:r>
      <w:r w:rsidR="00A32169" w:rsidRPr="0093578A">
        <w:t>zdělávání dětí se speciálními vzdělávacími potřebami</w:t>
      </w:r>
      <w:bookmarkEnd w:id="49"/>
    </w:p>
    <w:p w14:paraId="49F1992D" w14:textId="77777777" w:rsidR="008E52A0" w:rsidRPr="0093578A" w:rsidRDefault="001449CE" w:rsidP="00FF490A">
      <w:pPr>
        <w:spacing w:line="360" w:lineRule="auto"/>
        <w:ind w:firstLine="426"/>
        <w:jc w:val="both"/>
      </w:pPr>
      <w:r w:rsidRPr="0093578A">
        <w:t>Dítětem se speciálními vzdělávacími potřebami je dle školského zákona dítě, které k naplnění svých vzdělávacích možností, k uplatnění nebo užívání svých práv na rovnoprávném základě s ostatními potřebuje poskytnutí podpůrných opatření. Podpůrnými opatřeními se rozumí nezbytné úpravy ve vzdělávání ve školských službách odpovídající zdravotnímu stavu, kulturnímu prostředí nebo jiným životním podmínkám dítěte.</w:t>
      </w:r>
    </w:p>
    <w:p w14:paraId="548E39D9" w14:textId="77777777" w:rsidR="001449CE" w:rsidRPr="0093578A" w:rsidRDefault="001449CE" w:rsidP="00FF490A">
      <w:pPr>
        <w:spacing w:line="360" w:lineRule="auto"/>
        <w:ind w:firstLine="426"/>
        <w:jc w:val="both"/>
      </w:pPr>
      <w:r w:rsidRPr="0093578A">
        <w:t xml:space="preserve">Mateřská škola má kontaktní osoby ve speciálně pedagogických zařízeních, které využívají ke spolupráci a konzultaci na úpravě podmínek. Jedná se o </w:t>
      </w:r>
      <w:proofErr w:type="spellStart"/>
      <w:r w:rsidRPr="0093578A">
        <w:t>Pedagogicko</w:t>
      </w:r>
      <w:proofErr w:type="spellEnd"/>
      <w:r w:rsidRPr="0093578A">
        <w:t xml:space="preserve"> psychologickou poradnu (PPP) v Prostějově a Speciálně pedagogické centrum (SPC) v Olomouci. Pro dítě se speciálními vzdělávacími potřebami s přiznaným stupněm podpůrným </w:t>
      </w:r>
      <w:r w:rsidRPr="0093578A">
        <w:lastRenderedPageBreak/>
        <w:t>opatřením je vypracován Plán pedagogické podpory (PLPP) nebo individuální vzdělávací plán (IVP), který je konzultován s příslušným poradenským zařízením.</w:t>
      </w:r>
    </w:p>
    <w:p w14:paraId="6F4E2640" w14:textId="77777777" w:rsidR="001449CE" w:rsidRPr="0093578A" w:rsidRDefault="001449CE" w:rsidP="00FF490A">
      <w:pPr>
        <w:spacing w:line="360" w:lineRule="auto"/>
        <w:ind w:firstLine="426"/>
        <w:jc w:val="both"/>
        <w:rPr>
          <w:b/>
        </w:rPr>
      </w:pPr>
      <w:r w:rsidRPr="0093578A">
        <w:rPr>
          <w:b/>
        </w:rPr>
        <w:t>Podpůrná opatření prvního stupně</w:t>
      </w:r>
    </w:p>
    <w:p w14:paraId="241E5F16" w14:textId="77777777" w:rsidR="001449CE" w:rsidRPr="0093578A" w:rsidRDefault="001449CE" w:rsidP="00FF490A">
      <w:pPr>
        <w:spacing w:line="360" w:lineRule="auto"/>
        <w:ind w:firstLine="426"/>
        <w:jc w:val="both"/>
      </w:pPr>
      <w:r w:rsidRPr="0093578A">
        <w:t xml:space="preserve">Podpůrná opatření prvního stupně uplatňuje škola nebo školské zařízení i bez doporučení školského poradenského zařízení. (§ 16 odst. 4 školského zákona). Učitel mateřské školy zpracuje plán pedagogické podpory, ve kterém bude upravena organizace a hodnocení vzdělávání dítěte včetně úpravy metod a forem práce a projedná jej s ředitelem školy a zákonným zástupcem. Nejpozději po 3 měsících od zahájení poskytování podpůrných opatření poskytovaných na základě plánu pedagogické podpory škola vyhodnotí, zda podpůrná opatření vedou k naplnění stanovených cílů. </w:t>
      </w:r>
    </w:p>
    <w:p w14:paraId="3C328FF5" w14:textId="2EB9F50F" w:rsidR="001449CE" w:rsidRPr="0093578A" w:rsidRDefault="001449CE" w:rsidP="00FF490A">
      <w:pPr>
        <w:spacing w:line="360" w:lineRule="auto"/>
        <w:ind w:firstLine="426"/>
        <w:jc w:val="both"/>
      </w:pPr>
      <w:r w:rsidRPr="0093578A">
        <w:t>Není-li tomu tak, doporučí škola zletilému dítěti nebo zákonnému zástupci dítěte využití poradenské pomoci školského poradenského zařízení. Do doby zahájení poskytování podpůrných opatření druhého až pátého stupně na základě doporučení školského poradenského zařízení poskytuje škola podpůrná opatření prvního stupně na základě plánu pedagogické podpory. S plánem pedagogické podpory seznámí škola dítě, zákonného zástupce dítěte, všechny vyučující dítěte a další pedagogické pracovníky podílející se na provádění tohoto plánu. Plán obsahuje podpis osob, které s ním byly seznámeny (§ 10,</w:t>
      </w:r>
      <w:r w:rsidR="00FF490A" w:rsidRPr="0093578A">
        <w:t xml:space="preserve"> </w:t>
      </w:r>
      <w:r w:rsidRPr="0093578A">
        <w:t>odst. 1, 2 vyhlášky č. 27/2016 Sb.)</w:t>
      </w:r>
      <w:r w:rsidR="00FF490A" w:rsidRPr="0093578A">
        <w:t>.</w:t>
      </w:r>
    </w:p>
    <w:p w14:paraId="7AC96FFC" w14:textId="03C81AD4" w:rsidR="001449CE" w:rsidRPr="0093578A" w:rsidRDefault="001449CE" w:rsidP="00FF490A">
      <w:pPr>
        <w:spacing w:line="360" w:lineRule="auto"/>
        <w:ind w:firstLine="426"/>
        <w:jc w:val="both"/>
      </w:pPr>
      <w:r w:rsidRPr="0093578A">
        <w:t>Pokud by nepostačovala podpůrná opatření prvního stupně (po vyhodnocení plánu pedagogické podpory) doporučí ředitel školy využití poradenské pomoci školského poradenského zařízení za účelem posouzení speciálních vzdělávacích dítěte (§ 16 odst. 4 školského zákona a § 2 vyhlášky</w:t>
      </w:r>
      <w:r w:rsidR="00FF490A" w:rsidRPr="0093578A">
        <w:t xml:space="preserve"> </w:t>
      </w:r>
      <w:r w:rsidRPr="0093578A">
        <w:t>č. 27/2016 Sb.)</w:t>
      </w:r>
      <w:r w:rsidR="00FF490A" w:rsidRPr="0093578A">
        <w:t>.</w:t>
      </w:r>
    </w:p>
    <w:p w14:paraId="1CDA096A" w14:textId="77777777" w:rsidR="001449CE" w:rsidRPr="0093578A" w:rsidRDefault="001449CE" w:rsidP="00FF490A">
      <w:pPr>
        <w:spacing w:line="360" w:lineRule="auto"/>
        <w:ind w:firstLine="426"/>
        <w:jc w:val="both"/>
        <w:rPr>
          <w:b/>
        </w:rPr>
      </w:pPr>
      <w:r w:rsidRPr="0093578A">
        <w:rPr>
          <w:b/>
        </w:rPr>
        <w:t>Podpůrná opatření druhého až pátého stupně</w:t>
      </w:r>
    </w:p>
    <w:p w14:paraId="73A7EC84" w14:textId="3FE7ABF1" w:rsidR="001449CE" w:rsidRPr="0093578A" w:rsidRDefault="001449CE" w:rsidP="00FF490A">
      <w:pPr>
        <w:spacing w:line="360" w:lineRule="auto"/>
        <w:ind w:firstLine="426"/>
        <w:jc w:val="both"/>
      </w:pPr>
      <w:r w:rsidRPr="0093578A">
        <w:t>Podmínkou pro uplatnění podpůrného opatření 2</w:t>
      </w:r>
      <w:r w:rsidR="00FF490A" w:rsidRPr="0093578A">
        <w:t>.</w:t>
      </w:r>
      <w:r w:rsidRPr="0093578A">
        <w:t xml:space="preserve"> až 5</w:t>
      </w:r>
      <w:r w:rsidR="00FF490A" w:rsidRPr="0093578A">
        <w:t>.</w:t>
      </w:r>
      <w:r w:rsidRPr="0093578A">
        <w:t xml:space="preserve"> stupně je doporučení školského poradenského zařízení a s informovaným souhlasem zákonného zástupce dítěte (§ 16 odst. 5</w:t>
      </w:r>
      <w:r w:rsidR="00FF490A" w:rsidRPr="0093578A">
        <w:t xml:space="preserve"> </w:t>
      </w:r>
      <w:r w:rsidRPr="0093578A">
        <w:t>školského zákona)</w:t>
      </w:r>
      <w:r w:rsidR="00FF490A" w:rsidRPr="0093578A">
        <w:t>.</w:t>
      </w:r>
      <w:r w:rsidRPr="0093578A">
        <w:t xml:space="preserve"> Pro účely poskytování poradenské pomoci školským poradenským zařízením zajistí škola bezodkladné předání plánu pedagogické podpory školskému poradenskému zařízení, pokud se dítě podle něho vzdělávalo (§11 odst. 1, 2</w:t>
      </w:r>
      <w:r w:rsidR="00FF490A" w:rsidRPr="0093578A">
        <w:t xml:space="preserve"> vyhlášky </w:t>
      </w:r>
      <w:r w:rsidRPr="0093578A">
        <w:t>č. 27/2016 Sb.). Ředitel školy zahájí poskytování podpůrných opatření 2</w:t>
      </w:r>
      <w:r w:rsidR="00FF490A" w:rsidRPr="0093578A">
        <w:t>.</w:t>
      </w:r>
      <w:r w:rsidRPr="0093578A">
        <w:t xml:space="preserve"> až 5</w:t>
      </w:r>
      <w:r w:rsidR="00FF490A" w:rsidRPr="0093578A">
        <w:t>.</w:t>
      </w:r>
      <w:r w:rsidRPr="0093578A">
        <w:t xml:space="preserve"> stupně bezodkladně po obdržení doporučení školského poradenského zařízení a získání informovaného souhlasu zákonného zástupce. Ředitel školy průběžně vyhodnocuje poskytování podpůrných opatření, nejméně však jeden krát ročně, v případě souvisejících okolností častěji. Za každé ve třídě zařazené dítě s přiznaným podpůrným opatřením čtvrtého </w:t>
      </w:r>
      <w:r w:rsidRPr="0093578A">
        <w:lastRenderedPageBreak/>
        <w:t xml:space="preserve">nebo pátého stupně se nejvyšší počet dětí ve třídě podle odstavce 3 snižuje o 2 děti; to platí i v případě dítěte s přiznaným podpůrným opatřením třetího stupně z důvodu mentálního postižení (§ 2 odst. 5 </w:t>
      </w:r>
      <w:r w:rsidR="00E30948" w:rsidRPr="0093578A">
        <w:t xml:space="preserve">vyhlášky </w:t>
      </w:r>
      <w:r w:rsidRPr="0093578A">
        <w:t>č. 14/2005 Sb.).</w:t>
      </w:r>
    </w:p>
    <w:p w14:paraId="2BAC5326" w14:textId="77777777" w:rsidR="00BD1195" w:rsidRPr="0093578A" w:rsidRDefault="00BD1195" w:rsidP="003D250F">
      <w:pPr>
        <w:pStyle w:val="NadpisB"/>
        <w:ind w:left="851" w:hanging="425"/>
      </w:pPr>
      <w:bookmarkStart w:id="50" w:name="_Toc207287010"/>
      <w:r w:rsidRPr="0093578A">
        <w:t>Jazyková příprava dětí s nedostatečnou znalostí českého jazyka</w:t>
      </w:r>
      <w:bookmarkEnd w:id="50"/>
    </w:p>
    <w:p w14:paraId="0CFEB1F9" w14:textId="77777777" w:rsidR="00BD1195" w:rsidRPr="0093578A" w:rsidRDefault="00BD1195" w:rsidP="003D250F">
      <w:pPr>
        <w:spacing w:line="360" w:lineRule="auto"/>
        <w:ind w:firstLine="426"/>
        <w:jc w:val="both"/>
      </w:pPr>
      <w:r w:rsidRPr="0093578A">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p>
    <w:p w14:paraId="21FE56C8" w14:textId="77777777" w:rsidR="00BD1195" w:rsidRPr="0093578A" w:rsidRDefault="00BD1195" w:rsidP="003D250F">
      <w:pPr>
        <w:spacing w:line="360" w:lineRule="auto"/>
        <w:ind w:firstLine="426"/>
        <w:jc w:val="both"/>
      </w:pPr>
      <w:r w:rsidRPr="0093578A">
        <w:t>Dětem s nedostatečnou znalostí českého jazyka jazykovou poskytujeme přípravu pro zajištění plynulého přechodu do základního vzdělávání. Zvláštní právní úprava platí pro mateřské školy, kde jsou alespoň 4 cizinci v povinném předškolním vzdělávání v rámci jednoho místa poskytovaného vzdělávání.</w:t>
      </w:r>
    </w:p>
    <w:p w14:paraId="3553E869" w14:textId="77777777" w:rsidR="00BD1195" w:rsidRPr="0093578A" w:rsidRDefault="00BD1195" w:rsidP="003D250F">
      <w:pPr>
        <w:spacing w:line="360" w:lineRule="auto"/>
        <w:ind w:firstLine="426"/>
        <w:jc w:val="both"/>
      </w:pPr>
      <w:r w:rsidRPr="0093578A">
        <w:t>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w:t>
      </w:r>
    </w:p>
    <w:p w14:paraId="6F07CEFF" w14:textId="77777777" w:rsidR="00BD1195" w:rsidRPr="0093578A" w:rsidRDefault="00BD1195" w:rsidP="003D250F">
      <w:pPr>
        <w:spacing w:line="360" w:lineRule="auto"/>
        <w:ind w:firstLine="426"/>
        <w:jc w:val="both"/>
      </w:pPr>
      <w:r w:rsidRPr="0093578A">
        <w:t>Ředitel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199CF816" w14:textId="77777777" w:rsidR="00BD1195" w:rsidRPr="0093578A" w:rsidRDefault="00BD1195" w:rsidP="003D250F">
      <w:pPr>
        <w:spacing w:line="360" w:lineRule="auto"/>
        <w:ind w:firstLine="426"/>
        <w:jc w:val="both"/>
      </w:pPr>
      <w:r w:rsidRPr="0093578A">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35E629C0" w14:textId="77777777" w:rsidR="006D66A7" w:rsidRPr="0093578A" w:rsidRDefault="006D66A7" w:rsidP="008E52A0"/>
    <w:p w14:paraId="59DC88B5" w14:textId="77777777" w:rsidR="008E52A0" w:rsidRPr="0093578A" w:rsidRDefault="0092160D" w:rsidP="0092160D">
      <w:pPr>
        <w:pStyle w:val="Nadpisy"/>
      </w:pPr>
      <w:r w:rsidRPr="0093578A">
        <w:br w:type="page"/>
      </w:r>
      <w:bookmarkStart w:id="51" w:name="_Toc209253218"/>
      <w:bookmarkStart w:id="52" w:name="_Toc209253405"/>
      <w:bookmarkStart w:id="53" w:name="_Toc209321259"/>
    </w:p>
    <w:p w14:paraId="7C757F69" w14:textId="77777777" w:rsidR="008E52A0" w:rsidRPr="0093578A" w:rsidRDefault="00A32169" w:rsidP="003D250F">
      <w:pPr>
        <w:pStyle w:val="NadpisB"/>
        <w:ind w:hanging="538"/>
      </w:pPr>
      <w:bookmarkStart w:id="54" w:name="_Toc207287011"/>
      <w:r w:rsidRPr="0093578A">
        <w:lastRenderedPageBreak/>
        <w:t>Vzdělávání dětí od dvou do tří let</w:t>
      </w:r>
      <w:bookmarkEnd w:id="54"/>
    </w:p>
    <w:p w14:paraId="42A5E26B" w14:textId="77777777" w:rsidR="00A32169" w:rsidRPr="0093578A" w:rsidRDefault="00A32169" w:rsidP="003D250F">
      <w:pPr>
        <w:spacing w:line="360" w:lineRule="auto"/>
        <w:ind w:firstLine="426"/>
        <w:jc w:val="both"/>
      </w:pPr>
      <w:r w:rsidRPr="0093578A">
        <w:t xml:space="preserve">Mateřská škola je vybavena dostatečným množstvím podnětných a bezpečných hraček a pomůcek vhodných pro dvouleté děti. Ve věkově heterogenní třídě jsou pro zajištění bezpečnosti jiným způsobem znepřístupněny bezpečnost ohrožující předměty. Ve třídě jsou nastavena dětem srozumitelná pravidla pro používání a ukládání hraček a pomůcek. Prostředí je upraveno tak, aby poskytovalo dostatečný prostor pro volný pohyb a hru dětí, umožňovalo variabilitu v uspořádání prostoru a zabezpečovalo možnost naplnění potřeby průběžného odpočinku. MŠ je vybavena dostatečným zázemím pro zajištění hygieny dítěte. Šatna má dostatečně velký úložný prostor na náhradní oblečení a umývárna úložný prostor pro hygienické potřeby. Je zajištěn vyhovující režim dne, který respektuje potřeby dětí (zejména pravidelnost, dostatek času na realizaci činností, úprava času stravování, dostatečný odpočinek). MŠ vytváří podmínky pro adaptaci dítěte v souladu s jeho individuálními potřebami. </w:t>
      </w:r>
    </w:p>
    <w:p w14:paraId="70EC05B3" w14:textId="77777777" w:rsidR="00A32169" w:rsidRPr="0093578A" w:rsidRDefault="00A32169" w:rsidP="003D250F">
      <w:pPr>
        <w:spacing w:line="360" w:lineRule="auto"/>
        <w:ind w:firstLine="426"/>
        <w:jc w:val="both"/>
      </w:pPr>
      <w:r w:rsidRPr="0093578A">
        <w:t>Vzdělávací činnosti jsou realizovány v menších skupinách či individuálně, podle potřeb a volby dětí. Učitel uplatňuje k dítěti laskavě důsledný přístup, dítě pozitivně přijímá. Aktivně podněcujeme pozitivní vztahy, které vedou k oboustranné důvěře a spolupráci s rodinou. Péče o děti od dvou do tří let je organizačně a provozně zajištěna v souladu s platnými právními předpisy.</w:t>
      </w:r>
    </w:p>
    <w:p w14:paraId="29A39446" w14:textId="77777777" w:rsidR="00004330" w:rsidRPr="0093578A" w:rsidRDefault="00004330" w:rsidP="00A32169">
      <w:pPr>
        <w:spacing w:line="360" w:lineRule="auto"/>
        <w:jc w:val="both"/>
      </w:pPr>
    </w:p>
    <w:p w14:paraId="037BF8CE" w14:textId="77777777" w:rsidR="00004330" w:rsidRPr="0093578A" w:rsidRDefault="00004330" w:rsidP="00A32169">
      <w:pPr>
        <w:spacing w:line="360" w:lineRule="auto"/>
        <w:jc w:val="both"/>
      </w:pPr>
    </w:p>
    <w:p w14:paraId="4604B33A" w14:textId="77777777" w:rsidR="00004330" w:rsidRPr="0093578A" w:rsidRDefault="00004330" w:rsidP="00A32169">
      <w:pPr>
        <w:spacing w:line="360" w:lineRule="auto"/>
        <w:jc w:val="both"/>
      </w:pPr>
    </w:p>
    <w:p w14:paraId="3D5CA158" w14:textId="77777777" w:rsidR="00004330" w:rsidRPr="0093578A" w:rsidRDefault="00004330" w:rsidP="00A32169">
      <w:pPr>
        <w:spacing w:line="360" w:lineRule="auto"/>
        <w:jc w:val="both"/>
      </w:pPr>
    </w:p>
    <w:p w14:paraId="25A68EAD" w14:textId="77777777" w:rsidR="00004330" w:rsidRPr="0093578A" w:rsidRDefault="00004330" w:rsidP="00A32169">
      <w:pPr>
        <w:spacing w:line="360" w:lineRule="auto"/>
        <w:jc w:val="both"/>
      </w:pPr>
    </w:p>
    <w:p w14:paraId="01BC574C" w14:textId="77777777" w:rsidR="00004330" w:rsidRPr="0093578A" w:rsidRDefault="00004330" w:rsidP="00A32169">
      <w:pPr>
        <w:spacing w:line="360" w:lineRule="auto"/>
        <w:jc w:val="both"/>
      </w:pPr>
    </w:p>
    <w:p w14:paraId="316DA6EC" w14:textId="77777777" w:rsidR="00004330" w:rsidRPr="0093578A" w:rsidRDefault="00004330" w:rsidP="00A32169">
      <w:pPr>
        <w:spacing w:line="360" w:lineRule="auto"/>
        <w:jc w:val="both"/>
      </w:pPr>
    </w:p>
    <w:p w14:paraId="56A97AEF" w14:textId="77777777" w:rsidR="00004330" w:rsidRPr="0093578A" w:rsidRDefault="00004330" w:rsidP="00A32169">
      <w:pPr>
        <w:spacing w:line="360" w:lineRule="auto"/>
        <w:jc w:val="both"/>
      </w:pPr>
    </w:p>
    <w:p w14:paraId="3EDE1371" w14:textId="77777777" w:rsidR="00004330" w:rsidRPr="0093578A" w:rsidRDefault="00004330" w:rsidP="00A32169">
      <w:pPr>
        <w:spacing w:line="360" w:lineRule="auto"/>
        <w:jc w:val="both"/>
      </w:pPr>
    </w:p>
    <w:p w14:paraId="689CB01D" w14:textId="77777777" w:rsidR="00004330" w:rsidRPr="0093578A" w:rsidRDefault="00004330" w:rsidP="00A32169">
      <w:pPr>
        <w:spacing w:line="360" w:lineRule="auto"/>
        <w:jc w:val="both"/>
      </w:pPr>
    </w:p>
    <w:p w14:paraId="5E1D2F1C" w14:textId="77777777" w:rsidR="00004330" w:rsidRPr="0093578A" w:rsidRDefault="00004330" w:rsidP="00A32169">
      <w:pPr>
        <w:spacing w:line="360" w:lineRule="auto"/>
        <w:jc w:val="both"/>
      </w:pPr>
    </w:p>
    <w:p w14:paraId="20A53890" w14:textId="77777777" w:rsidR="00004330" w:rsidRPr="0093578A" w:rsidRDefault="00004330" w:rsidP="00A32169">
      <w:pPr>
        <w:spacing w:line="360" w:lineRule="auto"/>
        <w:jc w:val="both"/>
      </w:pPr>
    </w:p>
    <w:p w14:paraId="7D77BBA8" w14:textId="77777777" w:rsidR="00004330" w:rsidRPr="0093578A" w:rsidRDefault="00004330" w:rsidP="00A32169">
      <w:pPr>
        <w:spacing w:line="360" w:lineRule="auto"/>
        <w:jc w:val="both"/>
      </w:pPr>
    </w:p>
    <w:p w14:paraId="756729F1" w14:textId="77777777" w:rsidR="00A32169" w:rsidRPr="0093578A" w:rsidRDefault="00A32169" w:rsidP="00A32169">
      <w:pPr>
        <w:spacing w:line="360" w:lineRule="auto"/>
        <w:jc w:val="both"/>
      </w:pPr>
    </w:p>
    <w:p w14:paraId="11C103F5" w14:textId="77777777" w:rsidR="00A32169" w:rsidRPr="0093578A" w:rsidRDefault="00004330" w:rsidP="00004330">
      <w:pPr>
        <w:pStyle w:val="NadpisA"/>
      </w:pPr>
      <w:bookmarkStart w:id="55" w:name="_Toc207287012"/>
      <w:r w:rsidRPr="0093578A">
        <w:lastRenderedPageBreak/>
        <w:t>vzdělávací obsah</w:t>
      </w:r>
      <w:bookmarkEnd w:id="55"/>
    </w:p>
    <w:p w14:paraId="34C175CB" w14:textId="77777777" w:rsidR="008F1D72" w:rsidRPr="0093578A" w:rsidRDefault="008F1D72" w:rsidP="006F0C8D">
      <w:pPr>
        <w:spacing w:line="360" w:lineRule="auto"/>
        <w:ind w:firstLine="426"/>
        <w:jc w:val="both"/>
      </w:pPr>
      <w:r w:rsidRPr="0093578A">
        <w:t>Vzdělávací obsah je uspořádaný do flexibilních integrovaných bloků (IB). Pedagog rozhoduje o pořadí a délce realizace jednotlivých IB, které nejsou ukotveny v čase, abychom mohli flexibilně reagovat na aktuální zájmy a potřeby dětí a přizpůsobovat jim vzdělávací nabídku. Pedagogové si pro svou třídu vybírají IB, či jeho části, které v daný okamžik odpovídají jejím potřebám, případně vybírá cíle a obsahy z několika IB zároveň.</w:t>
      </w:r>
    </w:p>
    <w:p w14:paraId="7CD0B187" w14:textId="77777777" w:rsidR="00004330" w:rsidRPr="0093578A" w:rsidRDefault="008F1D72" w:rsidP="006F0C8D">
      <w:pPr>
        <w:spacing w:line="360" w:lineRule="auto"/>
        <w:ind w:firstLine="426"/>
        <w:jc w:val="both"/>
      </w:pPr>
      <w:r w:rsidRPr="0093578A">
        <w:t>V ŠVP není cílem uvádět ke každému integrovanému bloku všechny potenciálně možné očekávané výstupy a klíčové kompetence, ke kterým by realizace mohla směřovat, ale jen ty, které mají k tématu a obsahu integrovaného bloku největší vazbu. Učitelé jsou zodpovědní za plánování a realizaci obsahu vzdělávání na úrovni třídy, do plánování témat a vzdělávací nabídky zapojují děti. Na základě ŠVP si ve vzájemné spolupráci průběžně a operativně v průběhu školního roku svůj plán připravují. Tvořivě využívají aktuální vzdělávací příležitosti, zejména to, že se ptají dětí, co by je zajímalo, co navrhují. Vycházejí ze zjištění pedagogického diagnostikování a důsledně postupují s ohledem na individuální zájmy, potřeby a vývojové možnosti dětí, a to včetně volby témat.</w:t>
      </w:r>
    </w:p>
    <w:p w14:paraId="6D377E81" w14:textId="77777777" w:rsidR="004F5103" w:rsidRPr="0093578A" w:rsidRDefault="004F5103" w:rsidP="006F0C8D">
      <w:pPr>
        <w:spacing w:line="360" w:lineRule="auto"/>
        <w:ind w:firstLine="426"/>
        <w:jc w:val="both"/>
      </w:pPr>
    </w:p>
    <w:p w14:paraId="04FCFB73" w14:textId="77777777" w:rsidR="004F5103" w:rsidRPr="0093578A" w:rsidRDefault="004F5103" w:rsidP="006F0C8D">
      <w:pPr>
        <w:spacing w:line="360" w:lineRule="auto"/>
        <w:ind w:firstLine="426"/>
        <w:jc w:val="both"/>
      </w:pPr>
      <w:r w:rsidRPr="0093578A">
        <w:t>Integrovaný blok zahrnuje 4 (barevné) oblasti předškolního vzdělávání.</w:t>
      </w:r>
    </w:p>
    <w:p w14:paraId="7847237F" w14:textId="77777777" w:rsidR="004F5103" w:rsidRPr="0093578A" w:rsidRDefault="004F5103" w:rsidP="006F0C8D">
      <w:pPr>
        <w:spacing w:line="360" w:lineRule="auto"/>
        <w:ind w:firstLine="426"/>
        <w:jc w:val="both"/>
      </w:pPr>
      <w:r w:rsidRPr="0093578A">
        <w:t xml:space="preserve">Název vzdělávacího programu: </w:t>
      </w:r>
      <w:r w:rsidRPr="0093578A">
        <w:rPr>
          <w:b/>
        </w:rPr>
        <w:t>„Putování Malého Prince“</w:t>
      </w:r>
    </w:p>
    <w:p w14:paraId="21A48911" w14:textId="77777777" w:rsidR="004F5103" w:rsidRPr="0093578A" w:rsidRDefault="004F5103" w:rsidP="00E155DF">
      <w:pPr>
        <w:pStyle w:val="NadpisB"/>
      </w:pPr>
      <w:bookmarkStart w:id="56" w:name="_Toc207287013"/>
      <w:r w:rsidRPr="0093578A">
        <w:t>INTEGROVANÉ BLOKY</w:t>
      </w:r>
      <w:bookmarkEnd w:id="56"/>
    </w:p>
    <w:p w14:paraId="402B0C98" w14:textId="77777777" w:rsidR="004F5103" w:rsidRPr="0093578A" w:rsidRDefault="004F5103" w:rsidP="008F1D72">
      <w:pPr>
        <w:spacing w:line="360" w:lineRule="auto"/>
        <w:jc w:val="both"/>
      </w:pPr>
      <w:r w:rsidRPr="0093578A">
        <w:rPr>
          <w:noProof/>
        </w:rPr>
        <w:drawing>
          <wp:anchor distT="0" distB="0" distL="114300" distR="114300" simplePos="0" relativeHeight="251658240" behindDoc="0" locked="0" layoutInCell="1" allowOverlap="1" wp14:anchorId="6D7EB550" wp14:editId="30FEAF95">
            <wp:simplePos x="0" y="0"/>
            <wp:positionH relativeFrom="column">
              <wp:posOffset>2580005</wp:posOffset>
            </wp:positionH>
            <wp:positionV relativeFrom="paragraph">
              <wp:posOffset>116840</wp:posOffset>
            </wp:positionV>
            <wp:extent cx="1927860" cy="111252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65443" b="1462"/>
                    <a:stretch/>
                  </pic:blipFill>
                  <pic:spPr bwMode="auto">
                    <a:xfrm>
                      <a:off x="0" y="0"/>
                      <a:ext cx="1927860" cy="1112520"/>
                    </a:xfrm>
                    <a:prstGeom prst="rect">
                      <a:avLst/>
                    </a:prstGeom>
                    <a:noFill/>
                    <a:ln>
                      <a:noFill/>
                    </a:ln>
                    <a:extLst>
                      <a:ext uri="{53640926-AAD7-44D8-BBD7-CCE9431645EC}">
                        <a14:shadowObscured xmlns:a14="http://schemas.microsoft.com/office/drawing/2010/main"/>
                      </a:ext>
                    </a:extLst>
                  </pic:spPr>
                </pic:pic>
              </a:graphicData>
            </a:graphic>
          </wp:anchor>
        </w:drawing>
      </w:r>
      <w:r w:rsidRPr="0093578A">
        <w:t xml:space="preserve">1. </w:t>
      </w:r>
      <w:r w:rsidR="003D120D" w:rsidRPr="0093578A">
        <w:t>P</w:t>
      </w:r>
      <w:r w:rsidRPr="0093578A">
        <w:t>laneta přátel</w:t>
      </w:r>
      <w:r w:rsidR="003D120D" w:rsidRPr="0093578A">
        <w:t xml:space="preserve">ství </w:t>
      </w:r>
    </w:p>
    <w:p w14:paraId="4E8EFEA1" w14:textId="77777777" w:rsidR="004F5103" w:rsidRPr="0093578A" w:rsidRDefault="004F5103" w:rsidP="008F1D72">
      <w:pPr>
        <w:spacing w:line="360" w:lineRule="auto"/>
        <w:jc w:val="both"/>
      </w:pPr>
      <w:r w:rsidRPr="0093578A">
        <w:t xml:space="preserve">2. </w:t>
      </w:r>
      <w:r w:rsidR="003D120D" w:rsidRPr="0093578A">
        <w:t>P</w:t>
      </w:r>
      <w:r w:rsidRPr="0093578A">
        <w:t>laneta</w:t>
      </w:r>
      <w:r w:rsidR="003D120D" w:rsidRPr="0093578A">
        <w:t xml:space="preserve"> zvídavosti </w:t>
      </w:r>
    </w:p>
    <w:p w14:paraId="5ECB5767" w14:textId="77777777" w:rsidR="004F5103" w:rsidRPr="0093578A" w:rsidRDefault="004F5103" w:rsidP="008F1D72">
      <w:pPr>
        <w:spacing w:line="360" w:lineRule="auto"/>
        <w:jc w:val="both"/>
      </w:pPr>
      <w:r w:rsidRPr="0093578A">
        <w:t xml:space="preserve">3. </w:t>
      </w:r>
      <w:r w:rsidR="00194091" w:rsidRPr="0093578A">
        <w:t>Planeta kouzel</w:t>
      </w:r>
    </w:p>
    <w:p w14:paraId="39E5005B" w14:textId="77777777" w:rsidR="004F5103" w:rsidRPr="0093578A" w:rsidRDefault="004F5103" w:rsidP="008F1D72">
      <w:pPr>
        <w:spacing w:line="360" w:lineRule="auto"/>
        <w:jc w:val="both"/>
      </w:pPr>
      <w:r w:rsidRPr="0093578A">
        <w:t>4.</w:t>
      </w:r>
      <w:r w:rsidR="00194091" w:rsidRPr="0093578A">
        <w:t xml:space="preserve"> Planeta probouzející se přírody</w:t>
      </w:r>
    </w:p>
    <w:p w14:paraId="214B7927" w14:textId="77777777" w:rsidR="004F5103" w:rsidRPr="0093578A" w:rsidRDefault="004F5103" w:rsidP="008F1D72">
      <w:pPr>
        <w:spacing w:line="360" w:lineRule="auto"/>
        <w:jc w:val="both"/>
      </w:pPr>
      <w:r w:rsidRPr="0093578A">
        <w:t xml:space="preserve">5. </w:t>
      </w:r>
      <w:r w:rsidR="00194091" w:rsidRPr="0093578A">
        <w:t xml:space="preserve">Planeta </w:t>
      </w:r>
      <w:r w:rsidR="00531C82" w:rsidRPr="0093578A">
        <w:t>malých zázraků</w:t>
      </w:r>
    </w:p>
    <w:p w14:paraId="67739BB1" w14:textId="77777777" w:rsidR="004F5103" w:rsidRPr="0093578A" w:rsidRDefault="004F5103" w:rsidP="008F1D72">
      <w:pPr>
        <w:spacing w:line="360" w:lineRule="auto"/>
        <w:jc w:val="both"/>
      </w:pPr>
      <w:r w:rsidRPr="0093578A">
        <w:t>6.</w:t>
      </w:r>
      <w:r w:rsidR="00194091" w:rsidRPr="0093578A">
        <w:t xml:space="preserve"> Planeta dobrodružství</w:t>
      </w:r>
    </w:p>
    <w:p w14:paraId="5928BCED" w14:textId="77777777" w:rsidR="004F5103" w:rsidRPr="0093578A" w:rsidRDefault="004F5103" w:rsidP="008F1D72">
      <w:pPr>
        <w:spacing w:line="360" w:lineRule="auto"/>
        <w:jc w:val="both"/>
      </w:pPr>
    </w:p>
    <w:p w14:paraId="028BC007" w14:textId="5FA1B9BF" w:rsidR="004F5103" w:rsidRPr="0093578A" w:rsidRDefault="00E932C8" w:rsidP="006F0C8D">
      <w:pPr>
        <w:spacing w:line="360" w:lineRule="auto"/>
        <w:ind w:firstLine="426"/>
        <w:jc w:val="both"/>
      </w:pPr>
      <w:r w:rsidRPr="0093578A">
        <w:t>Integrované bloky nabízejí návrhy podtémat, která jsou dále pedagogy</w:t>
      </w:r>
      <w:r w:rsidR="00D52CF4" w:rsidRPr="0093578A">
        <w:t xml:space="preserve"> </w:t>
      </w:r>
      <w:r w:rsidR="006F0C8D" w:rsidRPr="0093578A">
        <w:t xml:space="preserve">rozpracována </w:t>
      </w:r>
      <w:r w:rsidRPr="0093578A">
        <w:t>podle</w:t>
      </w:r>
      <w:r w:rsidR="006F0C8D" w:rsidRPr="0093578A">
        <w:t xml:space="preserve"> </w:t>
      </w:r>
      <w:r w:rsidRPr="0093578A">
        <w:t>podmínek a věku dětí v třídních vzdělávacích plánech (TVP PV).</w:t>
      </w:r>
    </w:p>
    <w:p w14:paraId="5A5FB62B" w14:textId="24DC6B09" w:rsidR="00D52CF4" w:rsidRPr="0093578A" w:rsidRDefault="00D52CF4" w:rsidP="006F0C8D">
      <w:pPr>
        <w:spacing w:line="360" w:lineRule="auto"/>
        <w:ind w:firstLine="426"/>
        <w:jc w:val="both"/>
      </w:pPr>
    </w:p>
    <w:p w14:paraId="370302D3" w14:textId="77777777" w:rsidR="00D52CF4" w:rsidRPr="0093578A" w:rsidRDefault="00D52CF4" w:rsidP="006F0C8D">
      <w:pPr>
        <w:spacing w:line="360" w:lineRule="auto"/>
        <w:ind w:firstLine="426"/>
        <w:jc w:val="both"/>
      </w:pPr>
    </w:p>
    <w:p w14:paraId="631D92FC" w14:textId="77777777" w:rsidR="00E932C8" w:rsidRPr="0093578A" w:rsidRDefault="00E932C8" w:rsidP="00E932C8">
      <w:pPr>
        <w:spacing w:line="360" w:lineRule="auto"/>
        <w:jc w:val="both"/>
      </w:pPr>
    </w:p>
    <w:p w14:paraId="009CB720" w14:textId="77777777" w:rsidR="00E932C8" w:rsidRPr="0093578A" w:rsidRDefault="00C961E3" w:rsidP="00CA526A">
      <w:pPr>
        <w:pStyle w:val="Odstavecseseznamem"/>
        <w:numPr>
          <w:ilvl w:val="0"/>
          <w:numId w:val="15"/>
        </w:numPr>
        <w:spacing w:line="360" w:lineRule="auto"/>
        <w:ind w:left="0" w:firstLine="360"/>
        <w:jc w:val="both"/>
        <w:rPr>
          <w:b/>
        </w:rPr>
      </w:pPr>
      <w:r w:rsidRPr="0093578A">
        <w:rPr>
          <w:b/>
        </w:rPr>
        <w:lastRenderedPageBreak/>
        <w:t>IB Planeta přátelství</w:t>
      </w:r>
    </w:p>
    <w:p w14:paraId="1729F77B" w14:textId="77777777" w:rsidR="00C961E3" w:rsidRPr="0093578A" w:rsidRDefault="00C961E3" w:rsidP="00CA526A">
      <w:pPr>
        <w:spacing w:line="360" w:lineRule="auto"/>
        <w:ind w:firstLine="360"/>
        <w:jc w:val="both"/>
        <w:rPr>
          <w:b/>
        </w:rPr>
      </w:pPr>
      <w:r w:rsidRPr="0093578A">
        <w:rPr>
          <w:b/>
        </w:rPr>
        <w:t>Charakteristika bloku:</w:t>
      </w:r>
    </w:p>
    <w:p w14:paraId="4007EDA5" w14:textId="77777777" w:rsidR="00AE7634" w:rsidRPr="0093578A" w:rsidRDefault="00C961E3" w:rsidP="00CA526A">
      <w:pPr>
        <w:spacing w:line="360" w:lineRule="auto"/>
        <w:ind w:firstLine="360"/>
        <w:jc w:val="both"/>
      </w:pPr>
      <w:r w:rsidRPr="0093578A">
        <w:t xml:space="preserve">Na této planetě se děti seznamují se školním prostředím, učí se vnímat sebe i ostatní jako součást kolektivu. Vytvářejí si vzájemné vztahy, poznávají pravidla soužití, společně objevují, co znamená být kamarád. Rozvíjí se u nich schopnost empatie, komunikace a spolupráce. </w:t>
      </w:r>
      <w:r w:rsidR="00AE7634" w:rsidRPr="0093578A">
        <w:t>Rozšiřují si poznatky o rodině, učí se kamarádským vztahům s vrstevníky, seznamují se s městem, kde žijí, uvědomují si rozdíl mezi městem a vesnicí. Seznamují se s novými činnostmi a hrami, upevňují si získané dovednosti a návyky. Naší snahou je, aby proběhlo vše hladce, bez stresu a traumat, aby se dítě do mateřské školy těšilo.</w:t>
      </w:r>
    </w:p>
    <w:p w14:paraId="0B34AE9F" w14:textId="77777777" w:rsidR="00C961E3" w:rsidRPr="0093578A" w:rsidRDefault="00AE7634" w:rsidP="00CA526A">
      <w:pPr>
        <w:spacing w:line="360" w:lineRule="auto"/>
        <w:ind w:firstLine="360"/>
        <w:jc w:val="both"/>
      </w:pPr>
      <w:r w:rsidRPr="0093578A">
        <w:t>Děti se také seznamují s charakteristickými znaky podzimu, pozorují a vnímají změny počasí a přírody, podzimní práce na zahradě a na polích, sklizeň ovoce a zeleniny, jejich poznávání všemi smysly. Děti pozorují přípravu přírody na zimní spánek (rostliny, živočichové).</w:t>
      </w:r>
    </w:p>
    <w:p w14:paraId="7F1BB31E" w14:textId="77777777" w:rsidR="00C961E3" w:rsidRPr="0093578A" w:rsidRDefault="00C961E3" w:rsidP="00CA526A">
      <w:pPr>
        <w:spacing w:line="360" w:lineRule="auto"/>
        <w:ind w:firstLine="360"/>
        <w:jc w:val="both"/>
      </w:pPr>
    </w:p>
    <w:p w14:paraId="64B3904A" w14:textId="77777777" w:rsidR="00C961E3" w:rsidRPr="0093578A" w:rsidRDefault="00C961E3" w:rsidP="00CA526A">
      <w:pPr>
        <w:spacing w:line="360" w:lineRule="auto"/>
        <w:ind w:firstLine="360"/>
        <w:jc w:val="both"/>
        <w:rPr>
          <w:b/>
        </w:rPr>
      </w:pPr>
      <w:bookmarkStart w:id="57" w:name="_Hlk200636881"/>
      <w:r w:rsidRPr="0093578A">
        <w:rPr>
          <w:b/>
        </w:rPr>
        <w:t>Nabídka podtémat pro plánování TVP PV</w:t>
      </w:r>
      <w:r w:rsidR="001D3450" w:rsidRPr="0093578A">
        <w:rPr>
          <w:b/>
        </w:rPr>
        <w:t>:</w:t>
      </w:r>
    </w:p>
    <w:bookmarkEnd w:id="57"/>
    <w:p w14:paraId="57B3539A" w14:textId="77777777" w:rsidR="001D3450" w:rsidRPr="0093578A" w:rsidRDefault="001D3450" w:rsidP="00CA526A">
      <w:pPr>
        <w:pStyle w:val="Odstavecseseznamem"/>
        <w:numPr>
          <w:ilvl w:val="0"/>
          <w:numId w:val="16"/>
        </w:numPr>
        <w:spacing w:line="360" w:lineRule="auto"/>
        <w:ind w:left="0" w:firstLine="360"/>
        <w:jc w:val="both"/>
      </w:pPr>
      <w:r w:rsidRPr="0093578A">
        <w:t>Hola, hola školka na nás volá</w:t>
      </w:r>
    </w:p>
    <w:p w14:paraId="159B2A4B" w14:textId="77777777" w:rsidR="001D3450" w:rsidRPr="0093578A" w:rsidRDefault="001D3450" w:rsidP="00CA526A">
      <w:pPr>
        <w:pStyle w:val="Odstavecseseznamem"/>
        <w:numPr>
          <w:ilvl w:val="0"/>
          <w:numId w:val="16"/>
        </w:numPr>
        <w:spacing w:line="360" w:lineRule="auto"/>
        <w:ind w:left="0" w:firstLine="360"/>
        <w:jc w:val="both"/>
      </w:pPr>
      <w:r w:rsidRPr="0093578A">
        <w:t>Kdo jsem já a kdo jsi ty?</w:t>
      </w:r>
    </w:p>
    <w:p w14:paraId="7CB22F92" w14:textId="77777777" w:rsidR="001D3450" w:rsidRPr="0093578A" w:rsidRDefault="001D3450" w:rsidP="00CA526A">
      <w:pPr>
        <w:pStyle w:val="Odstavecseseznamem"/>
        <w:numPr>
          <w:ilvl w:val="0"/>
          <w:numId w:val="16"/>
        </w:numPr>
        <w:spacing w:line="360" w:lineRule="auto"/>
        <w:ind w:left="0" w:firstLine="360"/>
        <w:jc w:val="both"/>
      </w:pPr>
      <w:r w:rsidRPr="0093578A">
        <w:t>Kamarád, kamarád to je ten, kdo mě má rád</w:t>
      </w:r>
    </w:p>
    <w:p w14:paraId="5AD7FA4F" w14:textId="77777777" w:rsidR="001D3450" w:rsidRPr="0093578A" w:rsidRDefault="001D3450" w:rsidP="00CA526A">
      <w:pPr>
        <w:pStyle w:val="Odstavecseseznamem"/>
        <w:numPr>
          <w:ilvl w:val="0"/>
          <w:numId w:val="16"/>
        </w:numPr>
        <w:spacing w:line="360" w:lineRule="auto"/>
        <w:ind w:left="0" w:firstLine="360"/>
        <w:jc w:val="both"/>
      </w:pPr>
      <w:r w:rsidRPr="0093578A">
        <w:t>Emoce jsou príma</w:t>
      </w:r>
    </w:p>
    <w:p w14:paraId="2AAA95B9" w14:textId="77777777" w:rsidR="001D3450" w:rsidRPr="0093578A" w:rsidRDefault="001D3450" w:rsidP="00CA526A">
      <w:pPr>
        <w:pStyle w:val="Odstavecseseznamem"/>
        <w:numPr>
          <w:ilvl w:val="0"/>
          <w:numId w:val="16"/>
        </w:numPr>
        <w:spacing w:line="360" w:lineRule="auto"/>
        <w:ind w:left="0" w:firstLine="360"/>
        <w:jc w:val="both"/>
      </w:pPr>
      <w:r w:rsidRPr="0093578A">
        <w:t>Rodina, místo, kam patřím</w:t>
      </w:r>
    </w:p>
    <w:p w14:paraId="6D3E98B2" w14:textId="77777777" w:rsidR="001D3450" w:rsidRPr="0093578A" w:rsidRDefault="001D3450" w:rsidP="00CA526A">
      <w:pPr>
        <w:pStyle w:val="Odstavecseseznamem"/>
        <w:numPr>
          <w:ilvl w:val="0"/>
          <w:numId w:val="16"/>
        </w:numPr>
        <w:spacing w:line="360" w:lineRule="auto"/>
        <w:ind w:left="0" w:firstLine="360"/>
        <w:jc w:val="both"/>
      </w:pPr>
      <w:r w:rsidRPr="0093578A">
        <w:t>Podzimní zahrádka</w:t>
      </w:r>
    </w:p>
    <w:p w14:paraId="1574D13D" w14:textId="77777777" w:rsidR="001D3450" w:rsidRPr="0093578A" w:rsidRDefault="001D3450" w:rsidP="00CA526A">
      <w:pPr>
        <w:pStyle w:val="Odstavecseseznamem"/>
        <w:numPr>
          <w:ilvl w:val="0"/>
          <w:numId w:val="16"/>
        </w:numPr>
        <w:spacing w:line="360" w:lineRule="auto"/>
        <w:ind w:left="0" w:firstLine="360"/>
        <w:jc w:val="both"/>
      </w:pPr>
      <w:r w:rsidRPr="0093578A">
        <w:t>Hoř, ohníčku na poli, upečeme brambory</w:t>
      </w:r>
    </w:p>
    <w:p w14:paraId="3D8BCC47" w14:textId="77777777" w:rsidR="001D3450" w:rsidRPr="0093578A" w:rsidRDefault="001D3450" w:rsidP="00CA526A">
      <w:pPr>
        <w:pStyle w:val="Odstavecseseznamem"/>
        <w:numPr>
          <w:ilvl w:val="0"/>
          <w:numId w:val="16"/>
        </w:numPr>
        <w:spacing w:line="360" w:lineRule="auto"/>
        <w:ind w:left="0" w:firstLine="360"/>
        <w:jc w:val="both"/>
      </w:pPr>
      <w:r w:rsidRPr="0093578A">
        <w:t>Koulelo se, koulelo, červené jablíčko</w:t>
      </w:r>
    </w:p>
    <w:p w14:paraId="3728A5B2" w14:textId="77777777" w:rsidR="00AE7634" w:rsidRPr="0093578A" w:rsidRDefault="00AE7634" w:rsidP="00CA526A">
      <w:pPr>
        <w:spacing w:line="360" w:lineRule="auto"/>
        <w:ind w:firstLine="360"/>
        <w:jc w:val="both"/>
      </w:pPr>
    </w:p>
    <w:p w14:paraId="2D6978B4" w14:textId="77777777" w:rsidR="00936711" w:rsidRPr="0093578A" w:rsidRDefault="00936711" w:rsidP="00CA526A">
      <w:pPr>
        <w:spacing w:line="360" w:lineRule="auto"/>
        <w:ind w:firstLine="360"/>
        <w:jc w:val="both"/>
        <w:rPr>
          <w:b/>
        </w:rPr>
      </w:pPr>
      <w:bookmarkStart w:id="58" w:name="_Hlk200917790"/>
      <w:r w:rsidRPr="0093578A">
        <w:rPr>
          <w:b/>
        </w:rPr>
        <w:t>Očekávané výsledky učení:</w:t>
      </w:r>
    </w:p>
    <w:p w14:paraId="42485F77" w14:textId="77777777" w:rsidR="00936711" w:rsidRPr="0093578A" w:rsidRDefault="00936711" w:rsidP="00CA526A">
      <w:pPr>
        <w:spacing w:line="360" w:lineRule="auto"/>
        <w:ind w:firstLine="360"/>
        <w:jc w:val="both"/>
        <w:rPr>
          <w:b/>
          <w:color w:val="0070C0"/>
        </w:rPr>
      </w:pPr>
      <w:r w:rsidRPr="0093578A">
        <w:rPr>
          <w:b/>
          <w:color w:val="0070C0"/>
        </w:rPr>
        <w:t>Dítě a jeho tělo:</w:t>
      </w:r>
    </w:p>
    <w:bookmarkEnd w:id="58"/>
    <w:p w14:paraId="6D833C68" w14:textId="77777777" w:rsidR="00AE7634" w:rsidRPr="0093578A" w:rsidRDefault="00483BB3" w:rsidP="00CA526A">
      <w:pPr>
        <w:pStyle w:val="Odstavecseseznamem"/>
        <w:numPr>
          <w:ilvl w:val="0"/>
          <w:numId w:val="21"/>
        </w:numPr>
        <w:spacing w:line="360" w:lineRule="auto"/>
        <w:ind w:left="0" w:firstLine="360"/>
        <w:jc w:val="both"/>
        <w:rPr>
          <w:color w:val="0070C0"/>
        </w:rPr>
      </w:pPr>
      <w:r w:rsidRPr="0093578A">
        <w:rPr>
          <w:color w:val="0070C0"/>
        </w:rPr>
        <w:t>Naplňuje své biologické potřeby</w:t>
      </w:r>
      <w:r w:rsidR="00936711" w:rsidRPr="0093578A">
        <w:rPr>
          <w:color w:val="0070C0"/>
        </w:rPr>
        <w:t xml:space="preserve"> TSB 04</w:t>
      </w:r>
    </w:p>
    <w:p w14:paraId="5EB15C5D" w14:textId="77777777" w:rsidR="00AE7634" w:rsidRPr="0093578A" w:rsidRDefault="00936711" w:rsidP="00CA526A">
      <w:pPr>
        <w:pStyle w:val="Odstavecseseznamem"/>
        <w:numPr>
          <w:ilvl w:val="0"/>
          <w:numId w:val="21"/>
        </w:numPr>
        <w:tabs>
          <w:tab w:val="left" w:pos="709"/>
        </w:tabs>
        <w:spacing w:line="360" w:lineRule="auto"/>
        <w:ind w:left="0" w:firstLine="360"/>
        <w:jc w:val="both"/>
        <w:rPr>
          <w:color w:val="0070C0"/>
        </w:rPr>
      </w:pPr>
      <w:r w:rsidRPr="0093578A">
        <w:rPr>
          <w:color w:val="0070C0"/>
        </w:rPr>
        <w:t>Zvládá základní pohybové dovednosti PHJ 01</w:t>
      </w:r>
    </w:p>
    <w:p w14:paraId="55313BEB" w14:textId="77777777" w:rsidR="00AE7634" w:rsidRPr="0093578A" w:rsidRDefault="00936711" w:rsidP="00CA526A">
      <w:pPr>
        <w:pStyle w:val="Odstavecseseznamem"/>
        <w:numPr>
          <w:ilvl w:val="0"/>
          <w:numId w:val="21"/>
        </w:numPr>
        <w:spacing w:line="360" w:lineRule="auto"/>
        <w:ind w:left="0" w:firstLine="360"/>
        <w:jc w:val="both"/>
        <w:rPr>
          <w:color w:val="0070C0"/>
        </w:rPr>
      </w:pPr>
      <w:r w:rsidRPr="0093578A">
        <w:rPr>
          <w:color w:val="0070C0"/>
        </w:rPr>
        <w:t>Zvládá sebeobsluhu PZI 01</w:t>
      </w:r>
    </w:p>
    <w:p w14:paraId="5CD481EF" w14:textId="77777777" w:rsidR="00936711" w:rsidRPr="0093578A" w:rsidRDefault="00936711" w:rsidP="00CA526A">
      <w:pPr>
        <w:pStyle w:val="Odstavecseseznamem"/>
        <w:numPr>
          <w:ilvl w:val="0"/>
          <w:numId w:val="21"/>
        </w:numPr>
        <w:spacing w:line="360" w:lineRule="auto"/>
        <w:ind w:left="0" w:firstLine="360"/>
        <w:jc w:val="both"/>
        <w:rPr>
          <w:color w:val="0070C0"/>
        </w:rPr>
      </w:pPr>
      <w:r w:rsidRPr="0093578A">
        <w:rPr>
          <w:color w:val="0070C0"/>
        </w:rPr>
        <w:t>Překonává fyzické překážky FZD 02</w:t>
      </w:r>
    </w:p>
    <w:p w14:paraId="5F898650" w14:textId="4DC8DED9" w:rsidR="00AE7634" w:rsidRPr="0093578A" w:rsidRDefault="00936711" w:rsidP="00CA526A">
      <w:pPr>
        <w:pStyle w:val="Odstavecseseznamem"/>
        <w:numPr>
          <w:ilvl w:val="0"/>
          <w:numId w:val="21"/>
        </w:numPr>
        <w:spacing w:line="360" w:lineRule="auto"/>
        <w:ind w:left="0" w:firstLine="360"/>
        <w:jc w:val="both"/>
        <w:rPr>
          <w:color w:val="0070C0"/>
        </w:rPr>
      </w:pPr>
      <w:r w:rsidRPr="0093578A">
        <w:rPr>
          <w:color w:val="0070C0"/>
        </w:rPr>
        <w:t>Má osvojené základní hygienické návyky OZD 01</w:t>
      </w:r>
    </w:p>
    <w:p w14:paraId="2E19F89C" w14:textId="6578642C" w:rsidR="00AC4680" w:rsidRPr="0093578A" w:rsidRDefault="00AC4680" w:rsidP="00AC4680">
      <w:pPr>
        <w:spacing w:line="360" w:lineRule="auto"/>
        <w:jc w:val="both"/>
        <w:rPr>
          <w:color w:val="0070C0"/>
        </w:rPr>
      </w:pPr>
    </w:p>
    <w:p w14:paraId="56A7E2E5" w14:textId="77777777" w:rsidR="00AC4680" w:rsidRPr="0093578A" w:rsidRDefault="00AC4680" w:rsidP="00AC4680">
      <w:pPr>
        <w:spacing w:line="360" w:lineRule="auto"/>
        <w:jc w:val="both"/>
        <w:rPr>
          <w:color w:val="0070C0"/>
        </w:rPr>
      </w:pPr>
    </w:p>
    <w:p w14:paraId="339A0E46" w14:textId="77777777" w:rsidR="00AE7634" w:rsidRPr="0093578A" w:rsidRDefault="00936711" w:rsidP="00CA526A">
      <w:pPr>
        <w:spacing w:line="360" w:lineRule="auto"/>
        <w:ind w:firstLine="360"/>
        <w:jc w:val="both"/>
        <w:rPr>
          <w:b/>
          <w:color w:val="FFC000"/>
        </w:rPr>
      </w:pPr>
      <w:r w:rsidRPr="0093578A">
        <w:rPr>
          <w:b/>
          <w:color w:val="FFC000"/>
        </w:rPr>
        <w:lastRenderedPageBreak/>
        <w:t>Dítě a jeho psychika:</w:t>
      </w:r>
    </w:p>
    <w:p w14:paraId="382251D9" w14:textId="77777777" w:rsidR="00936711" w:rsidRPr="0093578A" w:rsidRDefault="00936711" w:rsidP="00CA526A">
      <w:pPr>
        <w:pStyle w:val="Odstavecseseznamem"/>
        <w:numPr>
          <w:ilvl w:val="0"/>
          <w:numId w:val="22"/>
        </w:numPr>
        <w:spacing w:line="360" w:lineRule="auto"/>
        <w:ind w:left="0" w:firstLine="360"/>
        <w:jc w:val="both"/>
        <w:rPr>
          <w:color w:val="FFC000"/>
        </w:rPr>
      </w:pPr>
      <w:r w:rsidRPr="0093578A">
        <w:rPr>
          <w:color w:val="FFC000"/>
        </w:rPr>
        <w:t>Odloučí se na určitou dobu od rodičů a blízkých a je aktivní i bez jejich opory SAE 01</w:t>
      </w:r>
    </w:p>
    <w:p w14:paraId="17AAB113" w14:textId="77777777" w:rsidR="00936711" w:rsidRPr="0093578A" w:rsidRDefault="00936711" w:rsidP="00CA526A">
      <w:pPr>
        <w:pStyle w:val="Odstavecseseznamem"/>
        <w:numPr>
          <w:ilvl w:val="0"/>
          <w:numId w:val="22"/>
        </w:numPr>
        <w:spacing w:line="360" w:lineRule="auto"/>
        <w:ind w:left="0" w:firstLine="360"/>
        <w:jc w:val="both"/>
        <w:rPr>
          <w:color w:val="FFC000"/>
        </w:rPr>
      </w:pPr>
      <w:r w:rsidRPr="0093578A">
        <w:rPr>
          <w:color w:val="FFC000"/>
        </w:rPr>
        <w:t>Navazuje a rozvíjí citové vazby SAE 04</w:t>
      </w:r>
    </w:p>
    <w:p w14:paraId="0A57E512" w14:textId="77777777" w:rsidR="00936711" w:rsidRPr="0093578A" w:rsidRDefault="00867F0B" w:rsidP="00CA526A">
      <w:pPr>
        <w:pStyle w:val="Odstavecseseznamem"/>
        <w:numPr>
          <w:ilvl w:val="0"/>
          <w:numId w:val="22"/>
        </w:numPr>
        <w:spacing w:line="360" w:lineRule="auto"/>
        <w:ind w:left="0" w:firstLine="360"/>
        <w:jc w:val="both"/>
        <w:rPr>
          <w:color w:val="FFC000"/>
        </w:rPr>
      </w:pPr>
      <w:r w:rsidRPr="0093578A">
        <w:rPr>
          <w:color w:val="FFC000"/>
        </w:rPr>
        <w:t>Postupuje podle slovních i obrazových instrukcí JAR 08</w:t>
      </w:r>
    </w:p>
    <w:p w14:paraId="68FB9BBC" w14:textId="77777777" w:rsidR="00867F0B" w:rsidRPr="0093578A" w:rsidRDefault="00867F0B" w:rsidP="00CA526A">
      <w:pPr>
        <w:pStyle w:val="Odstavecseseznamem"/>
        <w:numPr>
          <w:ilvl w:val="0"/>
          <w:numId w:val="22"/>
        </w:numPr>
        <w:spacing w:line="360" w:lineRule="auto"/>
        <w:ind w:left="0" w:firstLine="360"/>
        <w:jc w:val="both"/>
        <w:rPr>
          <w:color w:val="FFC000"/>
        </w:rPr>
      </w:pPr>
      <w:r w:rsidRPr="0093578A">
        <w:rPr>
          <w:color w:val="FFC000"/>
        </w:rPr>
        <w:t>Pozná a pojmenuje osoby, zvířata, věci a jevy, kterými je obklopeno JAR 02</w:t>
      </w:r>
    </w:p>
    <w:p w14:paraId="17925DFB" w14:textId="77777777" w:rsidR="00AE7634" w:rsidRPr="0093578A" w:rsidRDefault="00867F0B" w:rsidP="00CA526A">
      <w:pPr>
        <w:pStyle w:val="Odstavecseseznamem"/>
        <w:numPr>
          <w:ilvl w:val="0"/>
          <w:numId w:val="22"/>
        </w:numPr>
        <w:spacing w:line="360" w:lineRule="auto"/>
        <w:ind w:left="0" w:firstLine="360"/>
        <w:jc w:val="both"/>
        <w:rPr>
          <w:color w:val="FFC000"/>
        </w:rPr>
      </w:pPr>
      <w:r w:rsidRPr="0093578A">
        <w:rPr>
          <w:color w:val="FFC000"/>
        </w:rPr>
        <w:t>Vybere si knihy nebo časopisy podle svého zájmu PDO 01</w:t>
      </w:r>
    </w:p>
    <w:p w14:paraId="652C2220" w14:textId="77777777" w:rsidR="00AE7634" w:rsidRPr="0093578A" w:rsidRDefault="00867F0B" w:rsidP="00CA526A">
      <w:pPr>
        <w:pStyle w:val="Odstavecseseznamem"/>
        <w:numPr>
          <w:ilvl w:val="0"/>
          <w:numId w:val="22"/>
        </w:numPr>
        <w:spacing w:line="360" w:lineRule="auto"/>
        <w:ind w:left="0" w:firstLine="360"/>
        <w:jc w:val="both"/>
        <w:rPr>
          <w:color w:val="FFC000"/>
        </w:rPr>
      </w:pPr>
      <w:r w:rsidRPr="0093578A">
        <w:rPr>
          <w:color w:val="FFC000"/>
        </w:rPr>
        <w:t>Rozlišuje některé symboly, piktogramy, znaky a rozumí jejich významu a funkci PDO 05</w:t>
      </w:r>
    </w:p>
    <w:p w14:paraId="73923535" w14:textId="77777777" w:rsidR="00867F0B" w:rsidRPr="0093578A" w:rsidRDefault="00867F0B" w:rsidP="00CA526A">
      <w:pPr>
        <w:spacing w:line="360" w:lineRule="auto"/>
        <w:ind w:firstLine="360"/>
        <w:jc w:val="both"/>
        <w:rPr>
          <w:b/>
          <w:color w:val="FF0000"/>
        </w:rPr>
      </w:pPr>
      <w:bookmarkStart w:id="59" w:name="_Hlk200918444"/>
      <w:r w:rsidRPr="0093578A">
        <w:rPr>
          <w:b/>
          <w:color w:val="FF0000"/>
        </w:rPr>
        <w:t>Dítě, ten druhý a společnost</w:t>
      </w:r>
    </w:p>
    <w:bookmarkEnd w:id="59"/>
    <w:p w14:paraId="4B102AD0" w14:textId="77777777" w:rsidR="00867F0B" w:rsidRPr="0093578A" w:rsidRDefault="00867F0B" w:rsidP="00CA526A">
      <w:pPr>
        <w:pStyle w:val="Odstavecseseznamem"/>
        <w:numPr>
          <w:ilvl w:val="0"/>
          <w:numId w:val="23"/>
        </w:numPr>
        <w:spacing w:line="360" w:lineRule="auto"/>
        <w:ind w:left="0" w:firstLine="360"/>
        <w:jc w:val="both"/>
        <w:rPr>
          <w:color w:val="FF0000"/>
        </w:rPr>
      </w:pPr>
      <w:r w:rsidRPr="0093578A">
        <w:rPr>
          <w:color w:val="FF0000"/>
        </w:rPr>
        <w:t>Navazuje a udržuje dětská přátelství ASO 05</w:t>
      </w:r>
    </w:p>
    <w:p w14:paraId="46475171" w14:textId="77777777" w:rsidR="00867F0B" w:rsidRPr="0093578A" w:rsidRDefault="00867F0B" w:rsidP="00CA526A">
      <w:pPr>
        <w:pStyle w:val="Odstavecseseznamem"/>
        <w:numPr>
          <w:ilvl w:val="0"/>
          <w:numId w:val="23"/>
        </w:numPr>
        <w:spacing w:line="360" w:lineRule="auto"/>
        <w:ind w:left="0" w:firstLine="360"/>
        <w:jc w:val="both"/>
        <w:rPr>
          <w:color w:val="FF0000"/>
        </w:rPr>
      </w:pPr>
      <w:r w:rsidRPr="0093578A">
        <w:rPr>
          <w:color w:val="FF0000"/>
        </w:rPr>
        <w:t>Zachází šetrně s hračkami, pomůckami, věcmi a vnímá jejich hodnotu ZEH 02</w:t>
      </w:r>
    </w:p>
    <w:p w14:paraId="390C3AC3" w14:textId="77777777" w:rsidR="00867F0B" w:rsidRPr="0093578A" w:rsidRDefault="00867F0B" w:rsidP="00CA526A">
      <w:pPr>
        <w:pStyle w:val="Odstavecseseznamem"/>
        <w:numPr>
          <w:ilvl w:val="0"/>
          <w:numId w:val="23"/>
        </w:numPr>
        <w:spacing w:line="360" w:lineRule="auto"/>
        <w:ind w:left="0" w:firstLine="360"/>
        <w:jc w:val="both"/>
        <w:rPr>
          <w:color w:val="FF0000"/>
        </w:rPr>
      </w:pPr>
      <w:r w:rsidRPr="0093578A">
        <w:rPr>
          <w:color w:val="FF0000"/>
        </w:rPr>
        <w:t>Spolupodílí se na tvorbě pravidel vzájemného soužití ZEH 03</w:t>
      </w:r>
    </w:p>
    <w:p w14:paraId="25371519" w14:textId="77777777" w:rsidR="005C63E6" w:rsidRPr="0093578A" w:rsidRDefault="005C63E6" w:rsidP="00CA526A">
      <w:pPr>
        <w:pStyle w:val="Odstavecseseznamem"/>
        <w:numPr>
          <w:ilvl w:val="0"/>
          <w:numId w:val="23"/>
        </w:numPr>
        <w:spacing w:line="360" w:lineRule="auto"/>
        <w:ind w:left="0" w:firstLine="360"/>
        <w:jc w:val="both"/>
        <w:rPr>
          <w:color w:val="FF0000"/>
        </w:rPr>
      </w:pPr>
      <w:r w:rsidRPr="0093578A">
        <w:rPr>
          <w:color w:val="FF0000"/>
        </w:rPr>
        <w:t>Pojmenuje místo a zemi, ve které žije. SLK 01</w:t>
      </w:r>
    </w:p>
    <w:p w14:paraId="4D3113C8" w14:textId="77777777" w:rsidR="00867F0B" w:rsidRPr="0093578A" w:rsidRDefault="00867F0B" w:rsidP="00CA526A">
      <w:pPr>
        <w:pStyle w:val="Odstavecseseznamem"/>
        <w:numPr>
          <w:ilvl w:val="0"/>
          <w:numId w:val="23"/>
        </w:numPr>
        <w:spacing w:line="360" w:lineRule="auto"/>
        <w:ind w:left="0" w:firstLine="360"/>
        <w:jc w:val="both"/>
        <w:rPr>
          <w:color w:val="FF0000"/>
        </w:rPr>
      </w:pPr>
      <w:r w:rsidRPr="0093578A">
        <w:rPr>
          <w:color w:val="FF0000"/>
        </w:rPr>
        <w:t>Dodržuje pravidla her a jiných činností, požaduje dodržování dohodnutých pravidel i od druhých ZEH 04</w:t>
      </w:r>
    </w:p>
    <w:p w14:paraId="6ED0C63B" w14:textId="77777777" w:rsidR="00867F0B" w:rsidRPr="0093578A" w:rsidRDefault="00392523" w:rsidP="00CA526A">
      <w:pPr>
        <w:pStyle w:val="Odstavecseseznamem"/>
        <w:numPr>
          <w:ilvl w:val="0"/>
          <w:numId w:val="23"/>
        </w:numPr>
        <w:spacing w:line="360" w:lineRule="auto"/>
        <w:ind w:left="0" w:firstLine="360"/>
        <w:jc w:val="both"/>
        <w:rPr>
          <w:color w:val="FF0000"/>
        </w:rPr>
      </w:pPr>
      <w:r w:rsidRPr="0093578A">
        <w:rPr>
          <w:color w:val="FF0000"/>
        </w:rPr>
        <w:t>Tvoří z rozmanitých materiálů a přírodnin ZKV 04</w:t>
      </w:r>
    </w:p>
    <w:p w14:paraId="0C2C4601" w14:textId="77777777" w:rsidR="00392523" w:rsidRPr="0093578A" w:rsidRDefault="00392523" w:rsidP="00CA526A">
      <w:pPr>
        <w:spacing w:line="360" w:lineRule="auto"/>
        <w:ind w:firstLine="360"/>
        <w:jc w:val="both"/>
        <w:rPr>
          <w:b/>
          <w:color w:val="00B050"/>
        </w:rPr>
      </w:pPr>
      <w:r w:rsidRPr="0093578A">
        <w:rPr>
          <w:b/>
          <w:color w:val="00B050"/>
        </w:rPr>
        <w:t>Dítě a svět</w:t>
      </w:r>
    </w:p>
    <w:p w14:paraId="1986558E" w14:textId="77777777" w:rsidR="00392523" w:rsidRPr="0093578A" w:rsidRDefault="00392523" w:rsidP="00CA526A">
      <w:pPr>
        <w:pStyle w:val="Odstavecseseznamem"/>
        <w:numPr>
          <w:ilvl w:val="0"/>
          <w:numId w:val="24"/>
        </w:numPr>
        <w:spacing w:line="360" w:lineRule="auto"/>
        <w:ind w:left="0" w:firstLine="360"/>
        <w:jc w:val="both"/>
        <w:rPr>
          <w:color w:val="00B050"/>
        </w:rPr>
      </w:pPr>
      <w:r w:rsidRPr="0093578A">
        <w:rPr>
          <w:color w:val="00B050"/>
        </w:rPr>
        <w:t>Orientuje se v blízkém prostředí – doma, v mateřské škole i v širším prostředí – v okolí mateřské školy a v obci PSP 01</w:t>
      </w:r>
    </w:p>
    <w:p w14:paraId="518CDD1C" w14:textId="77777777" w:rsidR="00392523" w:rsidRPr="0093578A" w:rsidRDefault="00392523" w:rsidP="00CA526A">
      <w:pPr>
        <w:pStyle w:val="Odstavecseseznamem"/>
        <w:numPr>
          <w:ilvl w:val="0"/>
          <w:numId w:val="24"/>
        </w:numPr>
        <w:spacing w:line="360" w:lineRule="auto"/>
        <w:ind w:left="0" w:firstLine="360"/>
        <w:jc w:val="both"/>
        <w:rPr>
          <w:color w:val="00B050"/>
        </w:rPr>
      </w:pPr>
      <w:r w:rsidRPr="0093578A">
        <w:rPr>
          <w:color w:val="00B050"/>
        </w:rPr>
        <w:t>Orientuje se v dění a změnách v přírodě a ve svém okolí a přizpůsobuje se jim ZPO 01</w:t>
      </w:r>
    </w:p>
    <w:p w14:paraId="240B61AD" w14:textId="77777777" w:rsidR="00392523" w:rsidRPr="0093578A" w:rsidRDefault="00392523" w:rsidP="00CA526A">
      <w:pPr>
        <w:pStyle w:val="Odstavecseseznamem"/>
        <w:numPr>
          <w:ilvl w:val="0"/>
          <w:numId w:val="24"/>
        </w:numPr>
        <w:spacing w:line="360" w:lineRule="auto"/>
        <w:ind w:left="0" w:firstLine="360"/>
        <w:jc w:val="both"/>
        <w:rPr>
          <w:color w:val="00B050"/>
        </w:rPr>
      </w:pPr>
      <w:r w:rsidRPr="0093578A">
        <w:rPr>
          <w:color w:val="00B050"/>
        </w:rPr>
        <w:t>Reaguje na bezpečnostní pokyny dospělých v rizikových situacích BCH 01</w:t>
      </w:r>
    </w:p>
    <w:p w14:paraId="0E2F2CDD" w14:textId="77777777" w:rsidR="00CA526A" w:rsidRPr="0093578A" w:rsidRDefault="00CA526A" w:rsidP="00CA526A">
      <w:pPr>
        <w:spacing w:line="360" w:lineRule="auto"/>
        <w:ind w:firstLine="360"/>
        <w:jc w:val="both"/>
        <w:rPr>
          <w:b/>
        </w:rPr>
      </w:pPr>
    </w:p>
    <w:p w14:paraId="49366AC0" w14:textId="22C22C6E" w:rsidR="00E400F6" w:rsidRPr="0093578A" w:rsidRDefault="00E400F6" w:rsidP="00CA526A">
      <w:pPr>
        <w:spacing w:line="360" w:lineRule="auto"/>
        <w:ind w:firstLine="360"/>
        <w:jc w:val="both"/>
        <w:rPr>
          <w:b/>
        </w:rPr>
      </w:pPr>
      <w:r w:rsidRPr="0093578A">
        <w:rPr>
          <w:b/>
        </w:rPr>
        <w:t>Klíčové kompetence</w:t>
      </w:r>
    </w:p>
    <w:p w14:paraId="47AA2EED" w14:textId="77777777" w:rsidR="00392523" w:rsidRPr="0093578A" w:rsidRDefault="00E400F6" w:rsidP="00CA526A">
      <w:pPr>
        <w:spacing w:line="360" w:lineRule="auto"/>
        <w:ind w:firstLine="360"/>
        <w:jc w:val="both"/>
      </w:pPr>
      <w:r w:rsidRPr="0093578A">
        <w:t>KKU 02: Záměrně se soustředí na činnost a udrží pozornost.</w:t>
      </w:r>
    </w:p>
    <w:p w14:paraId="66D71881" w14:textId="77777777" w:rsidR="00E400F6" w:rsidRPr="0093578A" w:rsidRDefault="00E400F6" w:rsidP="00CA526A">
      <w:pPr>
        <w:spacing w:line="360" w:lineRule="auto"/>
        <w:ind w:firstLine="360"/>
        <w:jc w:val="both"/>
      </w:pPr>
      <w:r w:rsidRPr="0093578A">
        <w:t>KKO 01: Vyjadřuje se různými způsoby.</w:t>
      </w:r>
    </w:p>
    <w:p w14:paraId="64D407F8" w14:textId="77777777" w:rsidR="00E400F6" w:rsidRPr="0093578A" w:rsidRDefault="00E400F6" w:rsidP="00CA526A">
      <w:pPr>
        <w:spacing w:line="360" w:lineRule="auto"/>
        <w:ind w:firstLine="360"/>
        <w:jc w:val="both"/>
      </w:pPr>
      <w:r w:rsidRPr="0093578A">
        <w:t>KKO 05: Naslouchá druhému a dodržuje domluvená pravidla komunikace.</w:t>
      </w:r>
    </w:p>
    <w:p w14:paraId="35429FA5" w14:textId="77777777" w:rsidR="00E400F6" w:rsidRPr="0093578A" w:rsidRDefault="00E400F6" w:rsidP="00CA526A">
      <w:pPr>
        <w:spacing w:line="360" w:lineRule="auto"/>
        <w:ind w:firstLine="360"/>
        <w:jc w:val="both"/>
      </w:pPr>
      <w:r w:rsidRPr="0093578A">
        <w:t>KOB 05: Respektuje dohodnutá pravidla a práva druhých.</w:t>
      </w:r>
    </w:p>
    <w:p w14:paraId="57F33BA8" w14:textId="77777777" w:rsidR="00E400F6" w:rsidRPr="0093578A" w:rsidRDefault="00E400F6" w:rsidP="00CA526A">
      <w:pPr>
        <w:spacing w:line="360" w:lineRule="auto"/>
        <w:ind w:firstLine="360"/>
        <w:jc w:val="both"/>
      </w:pPr>
      <w:r w:rsidRPr="0093578A">
        <w:t>KPS 02: Žádá o pomoc vrstevníky či dospělého.</w:t>
      </w:r>
    </w:p>
    <w:p w14:paraId="29447725" w14:textId="77777777" w:rsidR="00E400F6" w:rsidRPr="0093578A" w:rsidRDefault="00BF3BAC" w:rsidP="00CA526A">
      <w:pPr>
        <w:spacing w:line="360" w:lineRule="auto"/>
        <w:ind w:firstLine="360"/>
        <w:jc w:val="both"/>
      </w:pPr>
      <w:r w:rsidRPr="0093578A">
        <w:t>KPS 07: Rozlišuje vhodné a nevhodné chování.</w:t>
      </w:r>
    </w:p>
    <w:p w14:paraId="429B9B7C" w14:textId="77777777" w:rsidR="00E400F6" w:rsidRPr="0093578A" w:rsidRDefault="00BF3BAC" w:rsidP="00CA526A">
      <w:pPr>
        <w:spacing w:line="360" w:lineRule="auto"/>
        <w:ind w:firstLine="360"/>
        <w:jc w:val="both"/>
      </w:pPr>
      <w:r w:rsidRPr="0093578A">
        <w:t>KPR 05: Dokončí, co započalo.</w:t>
      </w:r>
    </w:p>
    <w:p w14:paraId="66A8C41A" w14:textId="77777777" w:rsidR="00AE7634" w:rsidRPr="0093578A" w:rsidRDefault="00BF3BAC" w:rsidP="00CA526A">
      <w:pPr>
        <w:spacing w:line="360" w:lineRule="auto"/>
        <w:ind w:firstLine="360"/>
        <w:jc w:val="both"/>
      </w:pPr>
      <w:r w:rsidRPr="0093578A">
        <w:t>KRP 03: Pozoruje, zkoumá, experimentuje, objevuje.</w:t>
      </w:r>
    </w:p>
    <w:p w14:paraId="73781466" w14:textId="77777777" w:rsidR="00BF3BAC" w:rsidRPr="0093578A" w:rsidRDefault="00BF3BAC" w:rsidP="00CA526A">
      <w:pPr>
        <w:spacing w:line="360" w:lineRule="auto"/>
        <w:ind w:firstLine="360"/>
        <w:jc w:val="both"/>
      </w:pPr>
      <w:r w:rsidRPr="0093578A">
        <w:lastRenderedPageBreak/>
        <w:t>KKT 03: Zapojuje se do tvůrčích činností.</w:t>
      </w:r>
    </w:p>
    <w:p w14:paraId="60B39007" w14:textId="77777777" w:rsidR="00BF3BAC" w:rsidRPr="0093578A" w:rsidRDefault="00BF3BAC" w:rsidP="00CA526A">
      <w:pPr>
        <w:spacing w:line="360" w:lineRule="auto"/>
        <w:ind w:firstLine="360"/>
        <w:jc w:val="both"/>
      </w:pPr>
    </w:p>
    <w:p w14:paraId="63A949DD" w14:textId="35A1FF0B" w:rsidR="00A31760" w:rsidRPr="0093578A" w:rsidRDefault="00A31760" w:rsidP="00CA526A">
      <w:pPr>
        <w:spacing w:line="360" w:lineRule="auto"/>
        <w:ind w:firstLine="360"/>
        <w:jc w:val="both"/>
      </w:pPr>
      <w:r w:rsidRPr="0093578A">
        <w:rPr>
          <w:b/>
        </w:rPr>
        <w:t>Rizika:</w:t>
      </w:r>
      <w:r w:rsidRPr="0093578A">
        <w:t xml:space="preserve"> Nucení do činností, </w:t>
      </w:r>
      <w:r w:rsidR="00CA526A" w:rsidRPr="0093578A">
        <w:t>o</w:t>
      </w:r>
      <w:r w:rsidRPr="0093578A">
        <w:t xml:space="preserve">mezování dítěte v rozhodování, </w:t>
      </w:r>
      <w:r w:rsidR="00CA526A" w:rsidRPr="0093578A">
        <w:t>n</w:t>
      </w:r>
      <w:r w:rsidRPr="0093578A">
        <w:t xml:space="preserve">ezohledňování individuálních schopností a potřeb dítěte. </w:t>
      </w:r>
    </w:p>
    <w:p w14:paraId="70837DA5" w14:textId="77777777" w:rsidR="00A31760" w:rsidRPr="0093578A" w:rsidRDefault="00A31760" w:rsidP="00CA526A">
      <w:pPr>
        <w:spacing w:line="360" w:lineRule="auto"/>
        <w:ind w:firstLine="360"/>
        <w:jc w:val="both"/>
      </w:pPr>
    </w:p>
    <w:p w14:paraId="7F782563" w14:textId="77777777" w:rsidR="00AE7634" w:rsidRPr="0093578A" w:rsidRDefault="00AE7634" w:rsidP="00CA526A">
      <w:pPr>
        <w:pStyle w:val="Odstavecseseznamem"/>
        <w:numPr>
          <w:ilvl w:val="0"/>
          <w:numId w:val="15"/>
        </w:numPr>
        <w:spacing w:line="360" w:lineRule="auto"/>
        <w:ind w:left="0" w:firstLine="360"/>
        <w:jc w:val="both"/>
        <w:rPr>
          <w:b/>
        </w:rPr>
      </w:pPr>
      <w:r w:rsidRPr="0093578A">
        <w:rPr>
          <w:b/>
        </w:rPr>
        <w:t>IB Planeta zvídavosti</w:t>
      </w:r>
    </w:p>
    <w:p w14:paraId="3F3F504F" w14:textId="77777777" w:rsidR="00AE7634" w:rsidRPr="0093578A" w:rsidRDefault="00AE7634" w:rsidP="00CA526A">
      <w:pPr>
        <w:tabs>
          <w:tab w:val="left" w:pos="2784"/>
          <w:tab w:val="left" w:pos="3696"/>
        </w:tabs>
        <w:spacing w:line="360" w:lineRule="auto"/>
        <w:ind w:firstLine="360"/>
        <w:jc w:val="both"/>
      </w:pPr>
      <w:bookmarkStart w:id="60" w:name="_Hlk200636929"/>
      <w:r w:rsidRPr="0093578A">
        <w:rPr>
          <w:b/>
        </w:rPr>
        <w:t xml:space="preserve">Charakteristika bloku: </w:t>
      </w:r>
    </w:p>
    <w:p w14:paraId="7AF8BE96" w14:textId="77777777" w:rsidR="00AE7634" w:rsidRPr="0093578A" w:rsidRDefault="00AE7634" w:rsidP="00CA526A">
      <w:pPr>
        <w:spacing w:line="360" w:lineRule="auto"/>
        <w:ind w:firstLine="360"/>
        <w:jc w:val="both"/>
      </w:pPr>
      <w:r w:rsidRPr="0093578A">
        <w:t xml:space="preserve">Planeta zvídavosti podporuje přirozenou touhu dětí objevovat </w:t>
      </w:r>
      <w:r w:rsidR="000D3503" w:rsidRPr="0093578A">
        <w:t>svět kolem sebe. Děti se učí klást otázky, zkoumat, tvořit, porovnávat a hledat odpovědi.</w:t>
      </w:r>
      <w:r w:rsidR="00AE7020" w:rsidRPr="0093578A">
        <w:t xml:space="preserve"> </w:t>
      </w:r>
      <w:r w:rsidR="000D3503" w:rsidRPr="0093578A">
        <w:t xml:space="preserve"> </w:t>
      </w:r>
      <w:r w:rsidR="00AE7020" w:rsidRPr="0093578A">
        <w:t xml:space="preserve">Rozvíjíme u dětí znalosti o přírodních živlech (voda, oheň, země, vzduch) a provádíme různé experimenty a pokusy.  </w:t>
      </w:r>
      <w:r w:rsidR="000D3503" w:rsidRPr="0093578A">
        <w:t xml:space="preserve">V tomto období se klade důraz na rozvoj poznávacích schopností, tvořivosti a fantazie. Závěr bloku patří kouzelnému adventnímu času a vánočním tradicím. </w:t>
      </w:r>
    </w:p>
    <w:p w14:paraId="3C7429A4" w14:textId="77777777" w:rsidR="002D5DDC" w:rsidRPr="0093578A" w:rsidRDefault="002D5DDC" w:rsidP="00CA526A">
      <w:pPr>
        <w:spacing w:line="360" w:lineRule="auto"/>
        <w:ind w:firstLine="360"/>
        <w:jc w:val="both"/>
        <w:rPr>
          <w:b/>
        </w:rPr>
      </w:pPr>
    </w:p>
    <w:p w14:paraId="33B4832B" w14:textId="7F961A19" w:rsidR="00C961E3" w:rsidRPr="0093578A" w:rsidRDefault="00AE7634" w:rsidP="00CA526A">
      <w:pPr>
        <w:spacing w:line="360" w:lineRule="auto"/>
        <w:ind w:firstLine="360"/>
        <w:jc w:val="both"/>
      </w:pPr>
      <w:r w:rsidRPr="0093578A">
        <w:rPr>
          <w:b/>
        </w:rPr>
        <w:t xml:space="preserve">Nabídka podtémat pro plánování TVP PV: </w:t>
      </w:r>
    </w:p>
    <w:bookmarkEnd w:id="60"/>
    <w:p w14:paraId="2F18DA12" w14:textId="77777777" w:rsidR="00AE7634" w:rsidRPr="0093578A" w:rsidRDefault="000D3503" w:rsidP="00CA526A">
      <w:pPr>
        <w:pStyle w:val="Odstavecseseznamem"/>
        <w:numPr>
          <w:ilvl w:val="0"/>
          <w:numId w:val="17"/>
        </w:numPr>
        <w:spacing w:line="360" w:lineRule="auto"/>
        <w:ind w:left="0" w:firstLine="360"/>
        <w:jc w:val="both"/>
      </w:pPr>
      <w:r w:rsidRPr="0093578A">
        <w:t xml:space="preserve">Svět kolem nás </w:t>
      </w:r>
    </w:p>
    <w:p w14:paraId="6772A905" w14:textId="77777777" w:rsidR="00AE7020" w:rsidRPr="0093578A" w:rsidRDefault="00AE7020" w:rsidP="00CA526A">
      <w:pPr>
        <w:numPr>
          <w:ilvl w:val="0"/>
          <w:numId w:val="17"/>
        </w:numPr>
        <w:spacing w:line="360" w:lineRule="auto"/>
        <w:ind w:left="0" w:firstLine="360"/>
        <w:jc w:val="both"/>
      </w:pPr>
      <w:r w:rsidRPr="0093578A">
        <w:t xml:space="preserve">Putování skřítka </w:t>
      </w:r>
      <w:proofErr w:type="spellStart"/>
      <w:r w:rsidRPr="0093578A">
        <w:t>Podzimníčka</w:t>
      </w:r>
      <w:proofErr w:type="spellEnd"/>
    </w:p>
    <w:p w14:paraId="34CB25C5" w14:textId="77777777" w:rsidR="000D3503" w:rsidRPr="0093578A" w:rsidRDefault="000D3503" w:rsidP="00CA526A">
      <w:pPr>
        <w:pStyle w:val="Odstavecseseznamem"/>
        <w:numPr>
          <w:ilvl w:val="0"/>
          <w:numId w:val="17"/>
        </w:numPr>
        <w:spacing w:line="360" w:lineRule="auto"/>
        <w:ind w:left="0" w:firstLine="360"/>
        <w:jc w:val="both"/>
      </w:pPr>
      <w:r w:rsidRPr="0093578A">
        <w:t>Pokusy a objevování</w:t>
      </w:r>
    </w:p>
    <w:p w14:paraId="7074C131" w14:textId="77777777" w:rsidR="000D3503" w:rsidRPr="0093578A" w:rsidRDefault="000D3503" w:rsidP="00CA526A">
      <w:pPr>
        <w:pStyle w:val="Odstavecseseznamem"/>
        <w:numPr>
          <w:ilvl w:val="0"/>
          <w:numId w:val="17"/>
        </w:numPr>
        <w:spacing w:line="360" w:lineRule="auto"/>
        <w:ind w:left="0" w:firstLine="360"/>
        <w:jc w:val="both"/>
      </w:pPr>
      <w:r w:rsidRPr="0093578A">
        <w:t>Lidské smysly</w:t>
      </w:r>
    </w:p>
    <w:p w14:paraId="4A2471B5" w14:textId="77777777" w:rsidR="000D3503" w:rsidRPr="0093578A" w:rsidRDefault="000D3503" w:rsidP="00CA526A">
      <w:pPr>
        <w:framePr w:hSpace="141" w:wrap="around" w:vAnchor="text" w:hAnchor="margin" w:xAlign="center" w:y="48"/>
        <w:numPr>
          <w:ilvl w:val="0"/>
          <w:numId w:val="18"/>
        </w:numPr>
        <w:spacing w:line="360" w:lineRule="auto"/>
        <w:ind w:left="0" w:firstLine="360"/>
        <w:jc w:val="both"/>
      </w:pPr>
      <w:r w:rsidRPr="0093578A">
        <w:t>Barvičky v přírodě</w:t>
      </w:r>
    </w:p>
    <w:p w14:paraId="732AFECC" w14:textId="77777777" w:rsidR="000D3503" w:rsidRPr="0093578A" w:rsidRDefault="000D3503" w:rsidP="00CA526A">
      <w:pPr>
        <w:framePr w:hSpace="141" w:wrap="around" w:vAnchor="text" w:hAnchor="margin" w:xAlign="center" w:y="48"/>
        <w:numPr>
          <w:ilvl w:val="0"/>
          <w:numId w:val="18"/>
        </w:numPr>
        <w:spacing w:line="360" w:lineRule="auto"/>
        <w:ind w:left="0" w:firstLine="360"/>
        <w:jc w:val="both"/>
      </w:pPr>
      <w:r w:rsidRPr="0093578A">
        <w:t>Vlaštovičko, leť!</w:t>
      </w:r>
    </w:p>
    <w:p w14:paraId="537DD457" w14:textId="77777777" w:rsidR="000D3503" w:rsidRPr="0093578A" w:rsidRDefault="000D3503" w:rsidP="00CA526A">
      <w:pPr>
        <w:framePr w:hSpace="141" w:wrap="around" w:vAnchor="text" w:hAnchor="margin" w:xAlign="center" w:y="48"/>
        <w:numPr>
          <w:ilvl w:val="0"/>
          <w:numId w:val="18"/>
        </w:numPr>
        <w:spacing w:line="360" w:lineRule="auto"/>
        <w:ind w:left="0" w:firstLine="360"/>
        <w:jc w:val="both"/>
      </w:pPr>
      <w:r w:rsidRPr="0093578A">
        <w:t>Tropíme čertoviny</w:t>
      </w:r>
    </w:p>
    <w:p w14:paraId="1D47EDBE" w14:textId="77777777" w:rsidR="000D3503" w:rsidRPr="0093578A" w:rsidRDefault="000D3503" w:rsidP="00CA526A">
      <w:pPr>
        <w:framePr w:hSpace="141" w:wrap="around" w:vAnchor="text" w:hAnchor="margin" w:xAlign="center" w:y="48"/>
        <w:numPr>
          <w:ilvl w:val="0"/>
          <w:numId w:val="18"/>
        </w:numPr>
        <w:spacing w:line="360" w:lineRule="auto"/>
        <w:ind w:left="0" w:firstLine="360"/>
        <w:jc w:val="both"/>
      </w:pPr>
      <w:r w:rsidRPr="0093578A">
        <w:t>Hvězda Betlémská</w:t>
      </w:r>
    </w:p>
    <w:p w14:paraId="6B784738" w14:textId="77777777" w:rsidR="000D3503" w:rsidRPr="0093578A" w:rsidRDefault="000D3503" w:rsidP="00CA526A">
      <w:pPr>
        <w:pStyle w:val="Odstavecseseznamem"/>
        <w:numPr>
          <w:ilvl w:val="0"/>
          <w:numId w:val="17"/>
        </w:numPr>
        <w:spacing w:line="360" w:lineRule="auto"/>
        <w:ind w:left="0" w:firstLine="360"/>
        <w:jc w:val="both"/>
      </w:pPr>
      <w:r w:rsidRPr="0093578A">
        <w:t>Rozkrojíme jablíčko, ukaž se nám hvězdičko</w:t>
      </w:r>
    </w:p>
    <w:p w14:paraId="00512E34" w14:textId="77777777" w:rsidR="00A31760" w:rsidRPr="0093578A" w:rsidRDefault="00A31760" w:rsidP="00CA526A">
      <w:pPr>
        <w:spacing w:line="360" w:lineRule="auto"/>
        <w:ind w:firstLine="360"/>
        <w:jc w:val="both"/>
      </w:pPr>
    </w:p>
    <w:p w14:paraId="456621EF" w14:textId="77777777" w:rsidR="00A31760" w:rsidRPr="0093578A" w:rsidRDefault="00A31760" w:rsidP="00CA526A">
      <w:pPr>
        <w:spacing w:line="360" w:lineRule="auto"/>
        <w:ind w:firstLine="360"/>
        <w:jc w:val="both"/>
        <w:rPr>
          <w:b/>
        </w:rPr>
      </w:pPr>
      <w:r w:rsidRPr="0093578A">
        <w:rPr>
          <w:b/>
        </w:rPr>
        <w:t>Očekávané výsledky učení:</w:t>
      </w:r>
    </w:p>
    <w:p w14:paraId="7A30ABA2" w14:textId="77777777" w:rsidR="000D3503" w:rsidRPr="0093578A" w:rsidRDefault="00A31760" w:rsidP="00CA526A">
      <w:pPr>
        <w:spacing w:line="360" w:lineRule="auto"/>
        <w:ind w:firstLine="360"/>
        <w:jc w:val="both"/>
        <w:rPr>
          <w:b/>
          <w:color w:val="0070C0"/>
        </w:rPr>
      </w:pPr>
      <w:r w:rsidRPr="0093578A">
        <w:rPr>
          <w:b/>
          <w:color w:val="0070C0"/>
        </w:rPr>
        <w:t>Dítě a jeho tělo:</w:t>
      </w:r>
    </w:p>
    <w:p w14:paraId="38355DF6" w14:textId="77777777" w:rsidR="00AE7634" w:rsidRPr="0093578A" w:rsidRDefault="00A31760" w:rsidP="00CA526A">
      <w:pPr>
        <w:pStyle w:val="Odstavecseseznamem"/>
        <w:numPr>
          <w:ilvl w:val="0"/>
          <w:numId w:val="17"/>
        </w:numPr>
        <w:spacing w:line="360" w:lineRule="auto"/>
        <w:ind w:left="0" w:firstLine="360"/>
        <w:jc w:val="both"/>
        <w:rPr>
          <w:color w:val="0070C0"/>
        </w:rPr>
      </w:pPr>
      <w:r w:rsidRPr="0093578A">
        <w:rPr>
          <w:color w:val="0070C0"/>
        </w:rPr>
        <w:t>Rozlišuje pomocí všech smyslů TSB 03</w:t>
      </w:r>
    </w:p>
    <w:p w14:paraId="726286CC" w14:textId="77777777" w:rsidR="00A31760" w:rsidRPr="0093578A" w:rsidRDefault="00A31760" w:rsidP="00CA526A">
      <w:pPr>
        <w:pStyle w:val="Odstavecseseznamem"/>
        <w:numPr>
          <w:ilvl w:val="0"/>
          <w:numId w:val="17"/>
        </w:numPr>
        <w:spacing w:line="360" w:lineRule="auto"/>
        <w:ind w:left="0" w:firstLine="360"/>
        <w:jc w:val="both"/>
        <w:rPr>
          <w:color w:val="0070C0"/>
        </w:rPr>
      </w:pPr>
      <w:r w:rsidRPr="0093578A">
        <w:rPr>
          <w:color w:val="0070C0"/>
        </w:rPr>
        <w:t>Zvládá běžné způsoby pohybu v různém prostředí a terénu, prokazuje obratnost PHJ 02</w:t>
      </w:r>
    </w:p>
    <w:p w14:paraId="48DA378B" w14:textId="77777777" w:rsidR="00A31760" w:rsidRPr="0093578A" w:rsidRDefault="00B6273A" w:rsidP="00CA526A">
      <w:pPr>
        <w:pStyle w:val="Odstavecseseznamem"/>
        <w:numPr>
          <w:ilvl w:val="0"/>
          <w:numId w:val="17"/>
        </w:numPr>
        <w:spacing w:line="360" w:lineRule="auto"/>
        <w:ind w:left="0" w:firstLine="360"/>
        <w:jc w:val="both"/>
        <w:rPr>
          <w:color w:val="0070C0"/>
        </w:rPr>
      </w:pPr>
      <w:r w:rsidRPr="0093578A">
        <w:rPr>
          <w:color w:val="0070C0"/>
        </w:rPr>
        <w:t>Vykonává jednoduchý pohyb podle vzoru a provede ho podle pokynu PHJ 07</w:t>
      </w:r>
    </w:p>
    <w:p w14:paraId="7691BE03" w14:textId="77777777" w:rsidR="00A31760" w:rsidRPr="0093578A" w:rsidRDefault="00B6273A" w:rsidP="00CA526A">
      <w:pPr>
        <w:pStyle w:val="Odstavecseseznamem"/>
        <w:numPr>
          <w:ilvl w:val="0"/>
          <w:numId w:val="17"/>
        </w:numPr>
        <w:spacing w:line="360" w:lineRule="auto"/>
        <w:ind w:left="0" w:firstLine="360"/>
        <w:jc w:val="both"/>
        <w:rPr>
          <w:color w:val="0070C0"/>
        </w:rPr>
      </w:pPr>
      <w:r w:rsidRPr="0093578A">
        <w:rPr>
          <w:color w:val="0070C0"/>
        </w:rPr>
        <w:t>Zvládá jednoduché pracovní úkony s různými materiály, nástroji, nářadím, náčiním a dalšími pomůckami PZI 02</w:t>
      </w:r>
    </w:p>
    <w:p w14:paraId="50337638" w14:textId="77777777" w:rsidR="00B6273A" w:rsidRPr="0093578A" w:rsidRDefault="00B6273A" w:rsidP="00CA526A">
      <w:pPr>
        <w:pStyle w:val="Odstavecseseznamem"/>
        <w:numPr>
          <w:ilvl w:val="0"/>
          <w:numId w:val="17"/>
        </w:numPr>
        <w:spacing w:line="360" w:lineRule="auto"/>
        <w:ind w:left="0" w:firstLine="360"/>
        <w:jc w:val="both"/>
        <w:rPr>
          <w:color w:val="0070C0"/>
        </w:rPr>
      </w:pPr>
      <w:r w:rsidRPr="0093578A">
        <w:rPr>
          <w:color w:val="0070C0"/>
        </w:rPr>
        <w:t>Má osvojené základní hygienické návyky OZD 01</w:t>
      </w:r>
    </w:p>
    <w:p w14:paraId="614B295E" w14:textId="77777777" w:rsidR="00B6273A" w:rsidRPr="0093578A" w:rsidRDefault="00B6273A" w:rsidP="00CA526A">
      <w:pPr>
        <w:pStyle w:val="Odstavecseseznamem"/>
        <w:numPr>
          <w:ilvl w:val="0"/>
          <w:numId w:val="17"/>
        </w:numPr>
        <w:spacing w:line="360" w:lineRule="auto"/>
        <w:ind w:left="0" w:firstLine="360"/>
        <w:jc w:val="both"/>
        <w:rPr>
          <w:color w:val="0070C0"/>
        </w:rPr>
      </w:pPr>
      <w:r w:rsidRPr="0093578A">
        <w:rPr>
          <w:color w:val="0070C0"/>
        </w:rPr>
        <w:lastRenderedPageBreak/>
        <w:t>Překonává fyzické překážky FZD 02</w:t>
      </w:r>
    </w:p>
    <w:p w14:paraId="1DDDA435" w14:textId="77777777" w:rsidR="00B6273A" w:rsidRPr="0093578A" w:rsidRDefault="00B6273A" w:rsidP="00CA526A">
      <w:pPr>
        <w:spacing w:line="360" w:lineRule="auto"/>
        <w:ind w:firstLine="360"/>
        <w:jc w:val="both"/>
        <w:rPr>
          <w:b/>
          <w:color w:val="FFC000"/>
        </w:rPr>
      </w:pPr>
      <w:r w:rsidRPr="0093578A">
        <w:rPr>
          <w:b/>
          <w:color w:val="FFC000"/>
        </w:rPr>
        <w:t>Dítě a jeho psychika:</w:t>
      </w:r>
    </w:p>
    <w:p w14:paraId="5AF14B03" w14:textId="77777777" w:rsidR="00B6273A" w:rsidRPr="0093578A" w:rsidRDefault="00B6273A" w:rsidP="00CA526A">
      <w:pPr>
        <w:pStyle w:val="Odstavecseseznamem"/>
        <w:numPr>
          <w:ilvl w:val="0"/>
          <w:numId w:val="25"/>
        </w:numPr>
        <w:spacing w:line="360" w:lineRule="auto"/>
        <w:ind w:left="0" w:firstLine="360"/>
        <w:jc w:val="both"/>
        <w:rPr>
          <w:color w:val="FFC000"/>
        </w:rPr>
      </w:pPr>
      <w:r w:rsidRPr="0093578A">
        <w:rPr>
          <w:color w:val="FFC000"/>
        </w:rPr>
        <w:t>Vyrovná se s neúspěchem SAE 06</w:t>
      </w:r>
    </w:p>
    <w:p w14:paraId="75D7900C" w14:textId="77777777" w:rsidR="00B6273A" w:rsidRPr="0093578A" w:rsidRDefault="00B6273A" w:rsidP="00CA526A">
      <w:pPr>
        <w:pStyle w:val="Odstavecseseznamem"/>
        <w:numPr>
          <w:ilvl w:val="0"/>
          <w:numId w:val="25"/>
        </w:numPr>
        <w:spacing w:line="360" w:lineRule="auto"/>
        <w:ind w:left="0" w:firstLine="360"/>
        <w:jc w:val="both"/>
        <w:rPr>
          <w:color w:val="FFC000"/>
        </w:rPr>
      </w:pPr>
      <w:r w:rsidRPr="0093578A">
        <w:rPr>
          <w:color w:val="FFC000"/>
        </w:rPr>
        <w:t>Vhodně projevuje emoce vůči sobě, blízkým a cizím osobám SAE 03</w:t>
      </w:r>
    </w:p>
    <w:p w14:paraId="69BE1405" w14:textId="77777777" w:rsidR="00B6273A" w:rsidRPr="0093578A" w:rsidRDefault="00B6273A" w:rsidP="00CA526A">
      <w:pPr>
        <w:pStyle w:val="Odstavecseseznamem"/>
        <w:numPr>
          <w:ilvl w:val="0"/>
          <w:numId w:val="25"/>
        </w:numPr>
        <w:spacing w:line="360" w:lineRule="auto"/>
        <w:ind w:left="0" w:firstLine="360"/>
        <w:jc w:val="both"/>
        <w:rPr>
          <w:color w:val="FFC000"/>
        </w:rPr>
      </w:pPr>
      <w:r w:rsidRPr="0093578A">
        <w:rPr>
          <w:color w:val="FFC000"/>
        </w:rPr>
        <w:t>Vyhledá společné znaky, shodu, podobu, rozdíly objektů, osob a jevů a odhalí vzájemné souvislosti mezi nimi. MOP 02</w:t>
      </w:r>
    </w:p>
    <w:p w14:paraId="3C12E0CE" w14:textId="77777777" w:rsidR="00B6273A" w:rsidRPr="0093578A" w:rsidRDefault="00B6273A" w:rsidP="00CA526A">
      <w:pPr>
        <w:pStyle w:val="Odstavecseseznamem"/>
        <w:numPr>
          <w:ilvl w:val="0"/>
          <w:numId w:val="25"/>
        </w:numPr>
        <w:spacing w:line="360" w:lineRule="auto"/>
        <w:ind w:left="0" w:firstLine="360"/>
        <w:jc w:val="both"/>
        <w:rPr>
          <w:color w:val="FFC000"/>
        </w:rPr>
      </w:pPr>
      <w:r w:rsidRPr="0093578A">
        <w:rPr>
          <w:color w:val="FFC000"/>
        </w:rPr>
        <w:t>Pracuje s jednou i s více podmínkami v zadání. MOP 06</w:t>
      </w:r>
    </w:p>
    <w:p w14:paraId="3B470246" w14:textId="77777777" w:rsidR="00B6273A" w:rsidRPr="0093578A" w:rsidRDefault="00B6273A" w:rsidP="00CA526A">
      <w:pPr>
        <w:pStyle w:val="Odstavecseseznamem"/>
        <w:numPr>
          <w:ilvl w:val="0"/>
          <w:numId w:val="25"/>
        </w:numPr>
        <w:spacing w:line="360" w:lineRule="auto"/>
        <w:ind w:left="0" w:firstLine="360"/>
        <w:jc w:val="both"/>
        <w:rPr>
          <w:color w:val="FFC000"/>
        </w:rPr>
      </w:pPr>
      <w:r w:rsidRPr="0093578A">
        <w:rPr>
          <w:color w:val="FFC000"/>
        </w:rPr>
        <w:t>Ověří správnost řešení MOP 10</w:t>
      </w:r>
    </w:p>
    <w:p w14:paraId="2E2EFD30" w14:textId="77777777" w:rsidR="00B6273A" w:rsidRPr="0093578A" w:rsidRDefault="00B6273A" w:rsidP="00CA526A">
      <w:pPr>
        <w:pStyle w:val="Odstavecseseznamem"/>
        <w:numPr>
          <w:ilvl w:val="0"/>
          <w:numId w:val="25"/>
        </w:numPr>
        <w:spacing w:line="360" w:lineRule="auto"/>
        <w:ind w:left="0" w:firstLine="360"/>
        <w:jc w:val="both"/>
        <w:rPr>
          <w:color w:val="FFC000"/>
        </w:rPr>
      </w:pPr>
      <w:r w:rsidRPr="0093578A">
        <w:rPr>
          <w:color w:val="FFC000"/>
        </w:rPr>
        <w:t>Využije vhodné příležitosti a materiály pro vyjádření své fantazie. PFT 02</w:t>
      </w:r>
    </w:p>
    <w:p w14:paraId="5BB3F865" w14:textId="77777777" w:rsidR="00B6273A" w:rsidRPr="0093578A" w:rsidRDefault="00B6273A" w:rsidP="00CA526A">
      <w:pPr>
        <w:pStyle w:val="Odstavecseseznamem"/>
        <w:numPr>
          <w:ilvl w:val="0"/>
          <w:numId w:val="25"/>
        </w:numPr>
        <w:spacing w:line="360" w:lineRule="auto"/>
        <w:ind w:left="0" w:firstLine="360"/>
        <w:jc w:val="both"/>
        <w:rPr>
          <w:color w:val="FFC000"/>
        </w:rPr>
      </w:pPr>
      <w:r w:rsidRPr="0093578A">
        <w:rPr>
          <w:color w:val="FFC000"/>
        </w:rPr>
        <w:t>Zapamatuje si krátké texty a dokáže je reprodukovat JAR 04</w:t>
      </w:r>
    </w:p>
    <w:p w14:paraId="224D325B" w14:textId="77777777" w:rsidR="00B6273A" w:rsidRPr="0093578A" w:rsidRDefault="00B6273A" w:rsidP="00CA526A">
      <w:pPr>
        <w:pStyle w:val="Odstavecseseznamem"/>
        <w:numPr>
          <w:ilvl w:val="0"/>
          <w:numId w:val="25"/>
        </w:numPr>
        <w:spacing w:line="360" w:lineRule="auto"/>
        <w:ind w:left="0" w:firstLine="360"/>
        <w:jc w:val="both"/>
        <w:rPr>
          <w:color w:val="FFC000"/>
        </w:rPr>
      </w:pPr>
      <w:r w:rsidRPr="0093578A">
        <w:rPr>
          <w:color w:val="FFC000"/>
        </w:rPr>
        <w:t>Rozumí předčítanému textu, vyprávění a soustředěně sleduje děj. PDO 02</w:t>
      </w:r>
    </w:p>
    <w:p w14:paraId="0691839C" w14:textId="77777777" w:rsidR="005C63E6" w:rsidRPr="0093578A" w:rsidRDefault="005C63E6" w:rsidP="00CA526A">
      <w:pPr>
        <w:pStyle w:val="Odstavecseseznamem"/>
        <w:numPr>
          <w:ilvl w:val="0"/>
          <w:numId w:val="25"/>
        </w:numPr>
        <w:spacing w:line="360" w:lineRule="auto"/>
        <w:ind w:left="0" w:firstLine="360"/>
        <w:jc w:val="both"/>
        <w:rPr>
          <w:color w:val="FFC000"/>
        </w:rPr>
      </w:pPr>
      <w:r w:rsidRPr="0093578A">
        <w:rPr>
          <w:color w:val="FFC000"/>
        </w:rPr>
        <w:t>Roztřídí, vybere, spáruje a zkombinuje objekty na základě jejich vlastností. PMP 01</w:t>
      </w:r>
    </w:p>
    <w:p w14:paraId="267592F6" w14:textId="77777777" w:rsidR="00B6273A" w:rsidRPr="0093578A" w:rsidRDefault="00B6273A" w:rsidP="00CA526A">
      <w:pPr>
        <w:spacing w:line="360" w:lineRule="auto"/>
        <w:ind w:firstLine="360"/>
        <w:jc w:val="both"/>
        <w:rPr>
          <w:b/>
          <w:color w:val="FF0000"/>
        </w:rPr>
      </w:pPr>
      <w:r w:rsidRPr="0093578A">
        <w:rPr>
          <w:b/>
          <w:color w:val="FF0000"/>
        </w:rPr>
        <w:t>Dítě, ten druhý a společnost</w:t>
      </w:r>
    </w:p>
    <w:p w14:paraId="07939E98" w14:textId="77777777" w:rsidR="005C63E6" w:rsidRPr="0093578A" w:rsidRDefault="005C63E6" w:rsidP="00CA526A">
      <w:pPr>
        <w:pStyle w:val="Odstavecseseznamem"/>
        <w:numPr>
          <w:ilvl w:val="0"/>
          <w:numId w:val="26"/>
        </w:numPr>
        <w:spacing w:line="360" w:lineRule="auto"/>
        <w:ind w:left="0" w:firstLine="360"/>
        <w:jc w:val="both"/>
        <w:rPr>
          <w:color w:val="FF0000"/>
        </w:rPr>
      </w:pPr>
      <w:r w:rsidRPr="0093578A">
        <w:rPr>
          <w:color w:val="FF0000"/>
        </w:rPr>
        <w:t>Poradí si v nové situaci. ASO 01</w:t>
      </w:r>
    </w:p>
    <w:p w14:paraId="4537DBAD" w14:textId="77777777" w:rsidR="00B6273A" w:rsidRPr="0093578A" w:rsidRDefault="005C63E6" w:rsidP="00CA526A">
      <w:pPr>
        <w:pStyle w:val="Odstavecseseznamem"/>
        <w:numPr>
          <w:ilvl w:val="0"/>
          <w:numId w:val="26"/>
        </w:numPr>
        <w:spacing w:line="360" w:lineRule="auto"/>
        <w:ind w:left="0" w:firstLine="360"/>
        <w:jc w:val="both"/>
        <w:rPr>
          <w:color w:val="FF0000"/>
        </w:rPr>
      </w:pPr>
      <w:r w:rsidRPr="0093578A">
        <w:rPr>
          <w:color w:val="FF0000"/>
        </w:rPr>
        <w:t>Začlení se do skupiny. ASO 02</w:t>
      </w:r>
    </w:p>
    <w:p w14:paraId="0AF34701" w14:textId="77777777" w:rsidR="005C63E6" w:rsidRPr="0093578A" w:rsidRDefault="005C63E6" w:rsidP="00CA526A">
      <w:pPr>
        <w:pStyle w:val="Odstavecseseznamem"/>
        <w:numPr>
          <w:ilvl w:val="0"/>
          <w:numId w:val="26"/>
        </w:numPr>
        <w:spacing w:line="360" w:lineRule="auto"/>
        <w:ind w:left="0" w:firstLine="360"/>
        <w:jc w:val="both"/>
        <w:rPr>
          <w:color w:val="FF0000"/>
        </w:rPr>
      </w:pPr>
      <w:r w:rsidRPr="0093578A">
        <w:rPr>
          <w:color w:val="FF0000"/>
        </w:rPr>
        <w:t>Chová se zdvořile v kontaktu s dospělými a dětmi. ZEH 01</w:t>
      </w:r>
    </w:p>
    <w:p w14:paraId="31F7ABF5" w14:textId="77777777" w:rsidR="005C63E6" w:rsidRPr="0093578A" w:rsidRDefault="005C63E6" w:rsidP="00CA526A">
      <w:pPr>
        <w:pStyle w:val="Odstavecseseznamem"/>
        <w:numPr>
          <w:ilvl w:val="0"/>
          <w:numId w:val="26"/>
        </w:numPr>
        <w:spacing w:line="360" w:lineRule="auto"/>
        <w:ind w:left="0" w:firstLine="360"/>
        <w:jc w:val="both"/>
        <w:rPr>
          <w:color w:val="FF0000"/>
        </w:rPr>
      </w:pPr>
      <w:r w:rsidRPr="0093578A">
        <w:rPr>
          <w:color w:val="FF0000"/>
        </w:rPr>
        <w:t>Spolupodílí se na udržování regionálních tradic SLK 02</w:t>
      </w:r>
    </w:p>
    <w:p w14:paraId="058CB17F" w14:textId="77777777" w:rsidR="005C63E6" w:rsidRPr="0093578A" w:rsidRDefault="005C63E6" w:rsidP="00CA526A">
      <w:pPr>
        <w:pStyle w:val="Odstavecseseznamem"/>
        <w:numPr>
          <w:ilvl w:val="0"/>
          <w:numId w:val="26"/>
        </w:numPr>
        <w:spacing w:line="360" w:lineRule="auto"/>
        <w:ind w:left="0" w:firstLine="360"/>
        <w:jc w:val="both"/>
        <w:rPr>
          <w:color w:val="FF0000"/>
        </w:rPr>
      </w:pPr>
      <w:r w:rsidRPr="0093578A">
        <w:rPr>
          <w:color w:val="FF0000"/>
        </w:rPr>
        <w:t>Vyjadřuje se prostřednictvím vokálních, instrumentálních a hudebně pohybových činností. ZKV 01</w:t>
      </w:r>
    </w:p>
    <w:p w14:paraId="0182004D" w14:textId="77777777" w:rsidR="005C63E6" w:rsidRPr="0093578A" w:rsidRDefault="005C63E6" w:rsidP="00CA526A">
      <w:pPr>
        <w:pStyle w:val="Odstavecseseznamem"/>
        <w:numPr>
          <w:ilvl w:val="0"/>
          <w:numId w:val="26"/>
        </w:numPr>
        <w:spacing w:line="360" w:lineRule="auto"/>
        <w:ind w:left="0" w:firstLine="360"/>
        <w:jc w:val="both"/>
        <w:rPr>
          <w:color w:val="FF0000"/>
        </w:rPr>
      </w:pPr>
      <w:r w:rsidRPr="0093578A">
        <w:rPr>
          <w:color w:val="FF0000"/>
        </w:rPr>
        <w:t>Používá reálné nástroje, předměty a nářadí při rukodělných činnostech. ZKV 05</w:t>
      </w:r>
    </w:p>
    <w:p w14:paraId="32E44F48" w14:textId="77777777" w:rsidR="005C63E6" w:rsidRPr="0093578A" w:rsidRDefault="005C63E6" w:rsidP="00CA526A">
      <w:pPr>
        <w:spacing w:line="360" w:lineRule="auto"/>
        <w:ind w:firstLine="360"/>
        <w:jc w:val="both"/>
        <w:rPr>
          <w:b/>
          <w:color w:val="00B050"/>
        </w:rPr>
      </w:pPr>
      <w:r w:rsidRPr="0093578A">
        <w:rPr>
          <w:b/>
          <w:color w:val="00B050"/>
        </w:rPr>
        <w:t>Dítě a svět</w:t>
      </w:r>
    </w:p>
    <w:p w14:paraId="7BC253B2" w14:textId="77777777" w:rsidR="005C63E6" w:rsidRPr="0093578A" w:rsidRDefault="005C63E6" w:rsidP="00CA526A">
      <w:pPr>
        <w:pStyle w:val="Odstavecseseznamem"/>
        <w:numPr>
          <w:ilvl w:val="0"/>
          <w:numId w:val="27"/>
        </w:numPr>
        <w:spacing w:line="360" w:lineRule="auto"/>
        <w:ind w:left="0" w:firstLine="360"/>
        <w:jc w:val="both"/>
        <w:rPr>
          <w:color w:val="00B050"/>
        </w:rPr>
      </w:pPr>
      <w:r w:rsidRPr="0093578A">
        <w:rPr>
          <w:color w:val="00B050"/>
        </w:rPr>
        <w:t>Porovná charakteristiky a vlastnosti objektů z přírody. PSP 03</w:t>
      </w:r>
    </w:p>
    <w:p w14:paraId="6911CBFF" w14:textId="77777777" w:rsidR="005C63E6" w:rsidRPr="0093578A" w:rsidRDefault="005C63E6" w:rsidP="00CA526A">
      <w:pPr>
        <w:pStyle w:val="Odstavecseseznamem"/>
        <w:numPr>
          <w:ilvl w:val="0"/>
          <w:numId w:val="27"/>
        </w:numPr>
        <w:spacing w:line="360" w:lineRule="auto"/>
        <w:ind w:left="0" w:firstLine="360"/>
        <w:jc w:val="both"/>
        <w:rPr>
          <w:color w:val="00B050"/>
        </w:rPr>
      </w:pPr>
      <w:r w:rsidRPr="0093578A">
        <w:rPr>
          <w:color w:val="00B050"/>
        </w:rPr>
        <w:t>Rozpozná a pojmenuje některé jevy a děje na Zemi. PSP 04</w:t>
      </w:r>
    </w:p>
    <w:p w14:paraId="6ACBEB0C" w14:textId="77777777" w:rsidR="005C63E6" w:rsidRPr="0093578A" w:rsidRDefault="005C63E6" w:rsidP="00CA526A">
      <w:pPr>
        <w:pStyle w:val="Odstavecseseznamem"/>
        <w:numPr>
          <w:ilvl w:val="0"/>
          <w:numId w:val="27"/>
        </w:numPr>
        <w:spacing w:line="360" w:lineRule="auto"/>
        <w:ind w:left="0" w:firstLine="360"/>
        <w:jc w:val="both"/>
        <w:rPr>
          <w:color w:val="00B050"/>
        </w:rPr>
      </w:pPr>
      <w:r w:rsidRPr="0093578A">
        <w:rPr>
          <w:color w:val="00B050"/>
        </w:rPr>
        <w:t>Udržuje pořádek v blízkém prostředí. ZPO 02</w:t>
      </w:r>
    </w:p>
    <w:p w14:paraId="2C051D67" w14:textId="77777777" w:rsidR="005C63E6" w:rsidRPr="0093578A" w:rsidRDefault="00457B31" w:rsidP="00CA526A">
      <w:pPr>
        <w:pStyle w:val="Odstavecseseznamem"/>
        <w:numPr>
          <w:ilvl w:val="0"/>
          <w:numId w:val="27"/>
        </w:numPr>
        <w:spacing w:line="360" w:lineRule="auto"/>
        <w:ind w:left="0" w:firstLine="360"/>
        <w:jc w:val="both"/>
        <w:rPr>
          <w:color w:val="00B050"/>
        </w:rPr>
      </w:pPr>
      <w:r w:rsidRPr="0093578A">
        <w:rPr>
          <w:color w:val="00B050"/>
        </w:rPr>
        <w:t>Reaguje na bezpečnostní pokyny dospělých v rizikových situacích. BCH 01</w:t>
      </w:r>
    </w:p>
    <w:p w14:paraId="5B45BD93" w14:textId="77777777" w:rsidR="0070528E" w:rsidRPr="0093578A" w:rsidRDefault="0070528E" w:rsidP="00CA526A">
      <w:pPr>
        <w:spacing w:line="360" w:lineRule="auto"/>
        <w:ind w:firstLine="360"/>
        <w:jc w:val="both"/>
        <w:rPr>
          <w:b/>
          <w:color w:val="00B050"/>
        </w:rPr>
      </w:pPr>
    </w:p>
    <w:p w14:paraId="1D86A358" w14:textId="77777777" w:rsidR="0070528E" w:rsidRPr="0093578A" w:rsidRDefault="0070528E" w:rsidP="00CA526A">
      <w:pPr>
        <w:spacing w:line="360" w:lineRule="auto"/>
        <w:ind w:firstLine="360"/>
        <w:jc w:val="both"/>
        <w:rPr>
          <w:b/>
        </w:rPr>
      </w:pPr>
      <w:r w:rsidRPr="0093578A">
        <w:rPr>
          <w:b/>
        </w:rPr>
        <w:t>Klíčové kompetence:</w:t>
      </w:r>
    </w:p>
    <w:p w14:paraId="513532DF" w14:textId="77777777" w:rsidR="0070528E" w:rsidRPr="0093578A" w:rsidRDefault="0070528E" w:rsidP="00CA526A">
      <w:pPr>
        <w:spacing w:line="360" w:lineRule="auto"/>
        <w:ind w:firstLine="360"/>
        <w:jc w:val="both"/>
      </w:pPr>
      <w:r w:rsidRPr="0093578A">
        <w:t>KKU 03: Projevuje přirozený zájem o učení a svět, který ho obklopuje.</w:t>
      </w:r>
    </w:p>
    <w:p w14:paraId="00ED6EEE" w14:textId="77777777" w:rsidR="0070528E" w:rsidRPr="0093578A" w:rsidRDefault="0070528E" w:rsidP="00CA526A">
      <w:pPr>
        <w:spacing w:line="360" w:lineRule="auto"/>
        <w:ind w:firstLine="360"/>
        <w:jc w:val="both"/>
      </w:pPr>
      <w:r w:rsidRPr="0093578A">
        <w:t>KKO 02: Prezentuje své zkušenosti, zájmy, výsledky své práce či práce skupiny.</w:t>
      </w:r>
    </w:p>
    <w:p w14:paraId="2FC552BD" w14:textId="77777777" w:rsidR="0070528E" w:rsidRPr="0093578A" w:rsidRDefault="0070528E" w:rsidP="00CA526A">
      <w:pPr>
        <w:spacing w:line="360" w:lineRule="auto"/>
        <w:ind w:firstLine="360"/>
        <w:jc w:val="both"/>
      </w:pPr>
      <w:r w:rsidRPr="0093578A">
        <w:t>KOB 03: Přijímá zodpovědnost za svá rozhodnutí.</w:t>
      </w:r>
    </w:p>
    <w:p w14:paraId="4003F1EE" w14:textId="77777777" w:rsidR="0070528E" w:rsidRPr="0093578A" w:rsidRDefault="0070528E" w:rsidP="00CA526A">
      <w:pPr>
        <w:spacing w:line="360" w:lineRule="auto"/>
        <w:ind w:firstLine="360"/>
        <w:jc w:val="both"/>
      </w:pPr>
      <w:r w:rsidRPr="0093578A">
        <w:t>KOB 04: Přispívá k fungování společenství v mateřské škole.</w:t>
      </w:r>
    </w:p>
    <w:p w14:paraId="7265118F" w14:textId="77777777" w:rsidR="0070528E" w:rsidRPr="0093578A" w:rsidRDefault="0070528E" w:rsidP="00CA526A">
      <w:pPr>
        <w:spacing w:line="360" w:lineRule="auto"/>
        <w:ind w:firstLine="360"/>
        <w:jc w:val="both"/>
      </w:pPr>
      <w:r w:rsidRPr="0093578A">
        <w:t>KPS 01: Odmítá nevhodné a jemu nepříjemné chování i komunikaci.</w:t>
      </w:r>
    </w:p>
    <w:p w14:paraId="2A5F983B" w14:textId="77777777" w:rsidR="0070528E" w:rsidRPr="0093578A" w:rsidRDefault="0070528E" w:rsidP="00CA526A">
      <w:pPr>
        <w:spacing w:line="360" w:lineRule="auto"/>
        <w:ind w:firstLine="360"/>
        <w:jc w:val="both"/>
      </w:pPr>
      <w:r w:rsidRPr="0093578A">
        <w:t>KPS 05: Vyjadřuje svůj názor.</w:t>
      </w:r>
    </w:p>
    <w:p w14:paraId="305FDDE3" w14:textId="77777777" w:rsidR="0070528E" w:rsidRPr="0093578A" w:rsidRDefault="0070528E" w:rsidP="00CA526A">
      <w:pPr>
        <w:spacing w:line="360" w:lineRule="auto"/>
        <w:ind w:firstLine="360"/>
        <w:jc w:val="both"/>
      </w:pPr>
      <w:r w:rsidRPr="0093578A">
        <w:lastRenderedPageBreak/>
        <w:t>KPS 06: Chová se empaticky a projevuje ohleduplnost k druhým</w:t>
      </w:r>
    </w:p>
    <w:p w14:paraId="68D007C2" w14:textId="77777777" w:rsidR="0070528E" w:rsidRPr="0093578A" w:rsidRDefault="0070528E" w:rsidP="00CA526A">
      <w:pPr>
        <w:spacing w:line="360" w:lineRule="auto"/>
        <w:ind w:firstLine="360"/>
        <w:jc w:val="both"/>
      </w:pPr>
      <w:r w:rsidRPr="0093578A">
        <w:t>KPR 02: Navrhuje, co potřebuje k realizaci vlastních činností</w:t>
      </w:r>
    </w:p>
    <w:p w14:paraId="0FC68375" w14:textId="77777777" w:rsidR="00A31760" w:rsidRPr="0093578A" w:rsidRDefault="0070528E" w:rsidP="00CA526A">
      <w:pPr>
        <w:spacing w:line="360" w:lineRule="auto"/>
        <w:ind w:firstLine="360"/>
        <w:jc w:val="both"/>
      </w:pPr>
      <w:r w:rsidRPr="0093578A">
        <w:t>KPR 03: Ke změnám přistupuje jako k příležitostem</w:t>
      </w:r>
    </w:p>
    <w:p w14:paraId="4DADDB25" w14:textId="77777777" w:rsidR="0070528E" w:rsidRPr="0093578A" w:rsidRDefault="0070528E" w:rsidP="00CA526A">
      <w:pPr>
        <w:spacing w:line="360" w:lineRule="auto"/>
        <w:ind w:firstLine="360"/>
        <w:jc w:val="both"/>
      </w:pPr>
      <w:r w:rsidRPr="0093578A">
        <w:t>KRP 01: Vnímá chybu jako přirozenou součást řešení problémů</w:t>
      </w:r>
    </w:p>
    <w:p w14:paraId="21BD0AC3" w14:textId="77777777" w:rsidR="0070528E" w:rsidRPr="0093578A" w:rsidRDefault="00C621E4" w:rsidP="00CA526A">
      <w:pPr>
        <w:spacing w:line="360" w:lineRule="auto"/>
        <w:ind w:firstLine="360"/>
        <w:jc w:val="both"/>
      </w:pPr>
      <w:r w:rsidRPr="0093578A">
        <w:t>KKT 02: Reaguje autenticky na umělecké a kulturní podněty.</w:t>
      </w:r>
    </w:p>
    <w:p w14:paraId="6C529907" w14:textId="77777777" w:rsidR="00DD58BA" w:rsidRPr="0093578A" w:rsidRDefault="00DD58BA" w:rsidP="00CA526A">
      <w:pPr>
        <w:spacing w:line="360" w:lineRule="auto"/>
        <w:ind w:firstLine="360"/>
        <w:jc w:val="both"/>
      </w:pPr>
      <w:r w:rsidRPr="0093578A">
        <w:t>KKT 04: Přijímá osobnostní, kulturní, náboženské a jazykové rozmanitosti ostatních.</w:t>
      </w:r>
    </w:p>
    <w:p w14:paraId="37C5989B" w14:textId="77777777" w:rsidR="0070528E" w:rsidRPr="0093578A" w:rsidRDefault="00D51669" w:rsidP="00CA526A">
      <w:pPr>
        <w:spacing w:line="360" w:lineRule="auto"/>
        <w:ind w:firstLine="360"/>
        <w:jc w:val="both"/>
      </w:pPr>
      <w:r w:rsidRPr="0093578A">
        <w:t>KDI 01: Využívá digitální technologie k badatelským činnostem a poznávání světa kolem sebe.</w:t>
      </w:r>
    </w:p>
    <w:p w14:paraId="327C3DEA" w14:textId="77777777" w:rsidR="00D51669" w:rsidRPr="0093578A" w:rsidRDefault="00D51669" w:rsidP="00CA526A">
      <w:pPr>
        <w:spacing w:line="360" w:lineRule="auto"/>
        <w:ind w:firstLine="360"/>
        <w:jc w:val="both"/>
      </w:pPr>
    </w:p>
    <w:p w14:paraId="635FF80C" w14:textId="12B9194A" w:rsidR="0070528E" w:rsidRPr="0093578A" w:rsidRDefault="0070528E" w:rsidP="00CA526A">
      <w:pPr>
        <w:spacing w:line="360" w:lineRule="auto"/>
        <w:ind w:firstLine="360"/>
        <w:jc w:val="both"/>
      </w:pPr>
      <w:r w:rsidRPr="0093578A">
        <w:rPr>
          <w:b/>
        </w:rPr>
        <w:t>Rizika:</w:t>
      </w:r>
      <w:r w:rsidRPr="0093578A">
        <w:t xml:space="preserve"> </w:t>
      </w:r>
      <w:r w:rsidR="0089615E" w:rsidRPr="0093578A">
        <w:t xml:space="preserve">Nedostatečné materiální vybavení mateřské školy podnětnými pomůckami (digitální lupa, digitální mikroskop), </w:t>
      </w:r>
      <w:r w:rsidR="002D5DDC" w:rsidRPr="0093578A">
        <w:t>n</w:t>
      </w:r>
      <w:r w:rsidR="0089615E" w:rsidRPr="0093578A">
        <w:t xml:space="preserve">evhodná vnější motivace, </w:t>
      </w:r>
      <w:r w:rsidR="002D5DDC" w:rsidRPr="0093578A">
        <w:t>p</w:t>
      </w:r>
      <w:r w:rsidR="0089615E" w:rsidRPr="0093578A">
        <w:t xml:space="preserve">řerušování započatých činností, </w:t>
      </w:r>
      <w:r w:rsidR="002D5DDC" w:rsidRPr="0093578A">
        <w:t>n</w:t>
      </w:r>
      <w:r w:rsidR="0089615E" w:rsidRPr="0093578A">
        <w:t xml:space="preserve">edostatečný prostor pro vyjádření, </w:t>
      </w:r>
      <w:r w:rsidR="002D5DDC" w:rsidRPr="0093578A">
        <w:t>n</w:t>
      </w:r>
      <w:r w:rsidR="0089615E" w:rsidRPr="0093578A">
        <w:t>edostatek příležitostí převzít odpovědnost za některé činnosti a úkoly dětmi.</w:t>
      </w:r>
    </w:p>
    <w:p w14:paraId="73BBCD7B" w14:textId="77777777" w:rsidR="00D51669" w:rsidRPr="0093578A" w:rsidRDefault="00D51669" w:rsidP="00CA526A">
      <w:pPr>
        <w:spacing w:line="360" w:lineRule="auto"/>
        <w:ind w:firstLine="360"/>
        <w:jc w:val="both"/>
      </w:pPr>
    </w:p>
    <w:p w14:paraId="06C6E1D2" w14:textId="77777777" w:rsidR="00AE7634" w:rsidRPr="0093578A" w:rsidRDefault="00AE7634" w:rsidP="00CA526A">
      <w:pPr>
        <w:pStyle w:val="Odstavecseseznamem"/>
        <w:numPr>
          <w:ilvl w:val="0"/>
          <w:numId w:val="15"/>
        </w:numPr>
        <w:spacing w:line="360" w:lineRule="auto"/>
        <w:ind w:left="0" w:firstLine="360"/>
        <w:jc w:val="both"/>
        <w:rPr>
          <w:b/>
        </w:rPr>
      </w:pPr>
      <w:r w:rsidRPr="0093578A">
        <w:rPr>
          <w:b/>
        </w:rPr>
        <w:t>IB Planeta kouzel</w:t>
      </w:r>
    </w:p>
    <w:p w14:paraId="16D1EBC4" w14:textId="77777777" w:rsidR="00AE7634" w:rsidRPr="0093578A" w:rsidRDefault="00AE7634" w:rsidP="00CA526A">
      <w:pPr>
        <w:tabs>
          <w:tab w:val="left" w:pos="2784"/>
          <w:tab w:val="left" w:pos="3696"/>
        </w:tabs>
        <w:spacing w:line="360" w:lineRule="auto"/>
        <w:ind w:firstLine="360"/>
        <w:jc w:val="both"/>
      </w:pPr>
      <w:r w:rsidRPr="0093578A">
        <w:rPr>
          <w:b/>
        </w:rPr>
        <w:t xml:space="preserve">Charakteristika bloku: </w:t>
      </w:r>
    </w:p>
    <w:p w14:paraId="0E4E73B5" w14:textId="77777777" w:rsidR="00AE7634" w:rsidRPr="0093578A" w:rsidRDefault="00F27CBE" w:rsidP="00CA526A">
      <w:pPr>
        <w:spacing w:line="360" w:lineRule="auto"/>
        <w:ind w:firstLine="360"/>
        <w:jc w:val="both"/>
      </w:pPr>
      <w:r w:rsidRPr="0093578A">
        <w:t>Tato planeta přináší zimní radosti</w:t>
      </w:r>
      <w:r w:rsidR="0014576D" w:rsidRPr="0093578A">
        <w:t>, pohyb, fantazii a kouzla. Děti se seznamují se zimním obdobím, sportovními aktivitami, významem zdravého pohybu i péče o sebe. Karnevalové veselí rozvíjí tvořivost, přináší prostor vžít se do pohádkových bytostí či stát se hrdinou. Seznámit děti s lidovými tradicemi v období masopustu a zapojit se do nich.  Společně prožít radost, veselí, lásku. Poznat humor a vtip v lidové slovesnosti, písních i čas světla a radosti ve skupině a mezi blízkými, kteří nás obklopují.</w:t>
      </w:r>
    </w:p>
    <w:p w14:paraId="7DC68F9B" w14:textId="77777777" w:rsidR="002D5DDC" w:rsidRPr="0093578A" w:rsidRDefault="002D5DDC" w:rsidP="00CA526A">
      <w:pPr>
        <w:spacing w:line="360" w:lineRule="auto"/>
        <w:ind w:firstLine="360"/>
        <w:jc w:val="both"/>
        <w:rPr>
          <w:b/>
        </w:rPr>
      </w:pPr>
    </w:p>
    <w:p w14:paraId="72B98E63" w14:textId="620BE7C0" w:rsidR="00AE7634" w:rsidRPr="0093578A" w:rsidRDefault="00AE7634" w:rsidP="00CA526A">
      <w:pPr>
        <w:spacing w:line="360" w:lineRule="auto"/>
        <w:ind w:firstLine="360"/>
        <w:jc w:val="both"/>
      </w:pPr>
      <w:r w:rsidRPr="0093578A">
        <w:rPr>
          <w:b/>
        </w:rPr>
        <w:t xml:space="preserve">Nabídka podtémat pro plánování TVP PV: </w:t>
      </w:r>
    </w:p>
    <w:p w14:paraId="53986F8A" w14:textId="77777777" w:rsidR="0014576D" w:rsidRPr="0093578A" w:rsidRDefault="0014576D" w:rsidP="00CA526A">
      <w:pPr>
        <w:pStyle w:val="Odstavecseseznamem"/>
        <w:numPr>
          <w:ilvl w:val="0"/>
          <w:numId w:val="17"/>
        </w:numPr>
        <w:spacing w:line="360" w:lineRule="auto"/>
        <w:ind w:left="0" w:firstLine="360"/>
        <w:jc w:val="both"/>
      </w:pPr>
      <w:r w:rsidRPr="0093578A">
        <w:t>Kouzelná zima a její čarování</w:t>
      </w:r>
    </w:p>
    <w:p w14:paraId="19FBD97A" w14:textId="77777777" w:rsidR="0014576D" w:rsidRPr="0093578A" w:rsidRDefault="0014576D" w:rsidP="00CA526A">
      <w:pPr>
        <w:pStyle w:val="Odstavecseseznamem"/>
        <w:numPr>
          <w:ilvl w:val="0"/>
          <w:numId w:val="17"/>
        </w:numPr>
        <w:spacing w:line="360" w:lineRule="auto"/>
        <w:ind w:left="0" w:firstLine="360"/>
        <w:jc w:val="both"/>
      </w:pPr>
      <w:r w:rsidRPr="0093578A">
        <w:t>Hrajeme si na sportovce</w:t>
      </w:r>
    </w:p>
    <w:p w14:paraId="6DD2D6B7" w14:textId="77777777" w:rsidR="0014576D" w:rsidRPr="0093578A" w:rsidRDefault="0014576D" w:rsidP="00CA526A">
      <w:pPr>
        <w:numPr>
          <w:ilvl w:val="0"/>
          <w:numId w:val="19"/>
        </w:numPr>
        <w:spacing w:line="360" w:lineRule="auto"/>
        <w:ind w:left="0" w:firstLine="360"/>
        <w:jc w:val="both"/>
      </w:pPr>
      <w:r w:rsidRPr="0093578A">
        <w:t>Zima v lese, na stráni, doneseme tam kaštany</w:t>
      </w:r>
    </w:p>
    <w:p w14:paraId="4C840990" w14:textId="77777777" w:rsidR="0014576D" w:rsidRPr="0093578A" w:rsidRDefault="0014576D" w:rsidP="00CA526A">
      <w:pPr>
        <w:numPr>
          <w:ilvl w:val="0"/>
          <w:numId w:val="19"/>
        </w:numPr>
        <w:spacing w:line="360" w:lineRule="auto"/>
        <w:ind w:left="0" w:firstLine="360"/>
        <w:jc w:val="both"/>
      </w:pPr>
      <w:r w:rsidRPr="0093578A">
        <w:t>Naše tělo, naše zdraví, vitamíny doktor radí</w:t>
      </w:r>
    </w:p>
    <w:p w14:paraId="006FC67D" w14:textId="77777777" w:rsidR="0014576D" w:rsidRPr="0093578A" w:rsidRDefault="0014576D" w:rsidP="00CA526A">
      <w:pPr>
        <w:numPr>
          <w:ilvl w:val="0"/>
          <w:numId w:val="19"/>
        </w:numPr>
        <w:spacing w:line="360" w:lineRule="auto"/>
        <w:ind w:left="0" w:firstLine="360"/>
        <w:jc w:val="both"/>
      </w:pPr>
      <w:r w:rsidRPr="0093578A">
        <w:t>Ve zdravém těle, zdravý duch</w:t>
      </w:r>
    </w:p>
    <w:p w14:paraId="5B1E4F79" w14:textId="77777777" w:rsidR="0014576D" w:rsidRPr="0093578A" w:rsidRDefault="001A7662" w:rsidP="00CA526A">
      <w:pPr>
        <w:pStyle w:val="Odstavecseseznamem"/>
        <w:numPr>
          <w:ilvl w:val="0"/>
          <w:numId w:val="17"/>
        </w:numPr>
        <w:spacing w:line="360" w:lineRule="auto"/>
        <w:ind w:left="0" w:firstLine="360"/>
        <w:jc w:val="both"/>
      </w:pPr>
      <w:r w:rsidRPr="0093578A">
        <w:t>Ten dělá to a ten zas tohle</w:t>
      </w:r>
    </w:p>
    <w:p w14:paraId="34DBB94A" w14:textId="77777777" w:rsidR="001A7662" w:rsidRPr="0093578A" w:rsidRDefault="001A7662" w:rsidP="00CA526A">
      <w:pPr>
        <w:pStyle w:val="Odstavecseseznamem"/>
        <w:numPr>
          <w:ilvl w:val="0"/>
          <w:numId w:val="17"/>
        </w:numPr>
        <w:spacing w:line="360" w:lineRule="auto"/>
        <w:ind w:left="0" w:firstLine="360"/>
        <w:jc w:val="both"/>
      </w:pPr>
      <w:r w:rsidRPr="0093578A">
        <w:t>Od zrníčka k chlebíčku</w:t>
      </w:r>
    </w:p>
    <w:p w14:paraId="6C601323" w14:textId="77777777" w:rsidR="001A7662" w:rsidRPr="0093578A" w:rsidRDefault="001A7662" w:rsidP="00CA526A">
      <w:pPr>
        <w:pStyle w:val="Odstavecseseznamem"/>
        <w:numPr>
          <w:ilvl w:val="0"/>
          <w:numId w:val="17"/>
        </w:numPr>
        <w:spacing w:line="360" w:lineRule="auto"/>
        <w:ind w:left="0" w:firstLine="360"/>
        <w:jc w:val="both"/>
      </w:pPr>
      <w:r w:rsidRPr="0093578A">
        <w:t>Masopustní veselí</w:t>
      </w:r>
    </w:p>
    <w:p w14:paraId="3CCB1BF4" w14:textId="77777777" w:rsidR="00F22448" w:rsidRPr="0093578A" w:rsidRDefault="00F22448" w:rsidP="00CA526A">
      <w:pPr>
        <w:spacing w:line="360" w:lineRule="auto"/>
        <w:ind w:firstLine="360"/>
        <w:jc w:val="both"/>
      </w:pPr>
    </w:p>
    <w:p w14:paraId="56FC2B64" w14:textId="77777777" w:rsidR="00F22448" w:rsidRPr="0093578A" w:rsidRDefault="00F22448" w:rsidP="00CA526A">
      <w:pPr>
        <w:spacing w:line="360" w:lineRule="auto"/>
        <w:ind w:firstLine="360"/>
        <w:jc w:val="both"/>
        <w:rPr>
          <w:b/>
        </w:rPr>
      </w:pPr>
      <w:bookmarkStart w:id="61" w:name="_Hlk200994293"/>
      <w:r w:rsidRPr="0093578A">
        <w:rPr>
          <w:b/>
        </w:rPr>
        <w:lastRenderedPageBreak/>
        <w:t>Očekávané výsledky učení:</w:t>
      </w:r>
    </w:p>
    <w:p w14:paraId="23198DAC" w14:textId="77777777" w:rsidR="00F22448" w:rsidRPr="0093578A" w:rsidRDefault="00F22448" w:rsidP="00CA526A">
      <w:pPr>
        <w:spacing w:line="360" w:lineRule="auto"/>
        <w:ind w:firstLine="360"/>
        <w:jc w:val="both"/>
        <w:rPr>
          <w:b/>
          <w:color w:val="0070C0"/>
        </w:rPr>
      </w:pPr>
      <w:r w:rsidRPr="0093578A">
        <w:rPr>
          <w:b/>
          <w:color w:val="0070C0"/>
        </w:rPr>
        <w:t>Dítě a jeho tělo:</w:t>
      </w:r>
    </w:p>
    <w:bookmarkEnd w:id="61"/>
    <w:p w14:paraId="265CBA01" w14:textId="77777777" w:rsidR="00F22448" w:rsidRPr="0093578A" w:rsidRDefault="00F22448" w:rsidP="00CA526A">
      <w:pPr>
        <w:pStyle w:val="Odstavecseseznamem"/>
        <w:numPr>
          <w:ilvl w:val="0"/>
          <w:numId w:val="28"/>
        </w:numPr>
        <w:spacing w:line="360" w:lineRule="auto"/>
        <w:ind w:left="0" w:firstLine="360"/>
        <w:jc w:val="both"/>
        <w:rPr>
          <w:color w:val="0070C0"/>
        </w:rPr>
      </w:pPr>
      <w:r w:rsidRPr="0093578A">
        <w:rPr>
          <w:color w:val="0070C0"/>
        </w:rPr>
        <w:t>Orientuje se na svém těle, pojmenuje jeho části a zná jejich funkce. TSB 01</w:t>
      </w:r>
    </w:p>
    <w:p w14:paraId="4E588CE2" w14:textId="77777777" w:rsidR="00F22448" w:rsidRPr="0093578A" w:rsidRDefault="00F22448" w:rsidP="00CA526A">
      <w:pPr>
        <w:pStyle w:val="Odstavecseseznamem"/>
        <w:numPr>
          <w:ilvl w:val="0"/>
          <w:numId w:val="28"/>
        </w:numPr>
        <w:spacing w:line="360" w:lineRule="auto"/>
        <w:ind w:left="0" w:firstLine="360"/>
        <w:jc w:val="both"/>
        <w:rPr>
          <w:color w:val="0070C0"/>
        </w:rPr>
      </w:pPr>
      <w:r w:rsidRPr="0093578A">
        <w:rPr>
          <w:color w:val="0070C0"/>
        </w:rPr>
        <w:t>Zvládá základy grafomotoriky. PHJ 05</w:t>
      </w:r>
    </w:p>
    <w:p w14:paraId="36218FBF" w14:textId="77777777" w:rsidR="00F22448" w:rsidRPr="0093578A" w:rsidRDefault="00F22448" w:rsidP="00CA526A">
      <w:pPr>
        <w:pStyle w:val="Odstavecseseznamem"/>
        <w:numPr>
          <w:ilvl w:val="0"/>
          <w:numId w:val="28"/>
        </w:numPr>
        <w:spacing w:line="360" w:lineRule="auto"/>
        <w:ind w:left="0" w:firstLine="360"/>
        <w:jc w:val="both"/>
        <w:rPr>
          <w:color w:val="0070C0"/>
        </w:rPr>
      </w:pPr>
      <w:r w:rsidRPr="0093578A">
        <w:rPr>
          <w:color w:val="0070C0"/>
        </w:rPr>
        <w:t>Koordinuje pohyby těla, ruky a oka. PHJ 03</w:t>
      </w:r>
    </w:p>
    <w:p w14:paraId="40945D77" w14:textId="77777777" w:rsidR="00F22448" w:rsidRPr="0093578A" w:rsidRDefault="00F22448" w:rsidP="00CA526A">
      <w:pPr>
        <w:pStyle w:val="Odstavecseseznamem"/>
        <w:numPr>
          <w:ilvl w:val="0"/>
          <w:numId w:val="28"/>
        </w:numPr>
        <w:spacing w:line="360" w:lineRule="auto"/>
        <w:ind w:left="0" w:firstLine="360"/>
        <w:jc w:val="both"/>
        <w:rPr>
          <w:color w:val="0070C0"/>
        </w:rPr>
      </w:pPr>
      <w:r w:rsidRPr="0093578A">
        <w:rPr>
          <w:color w:val="0070C0"/>
        </w:rPr>
        <w:t>Využívá příležitosti k samostatnosti a sebeobslužným činnostem. PZI 03</w:t>
      </w:r>
    </w:p>
    <w:p w14:paraId="16D27839" w14:textId="77777777" w:rsidR="00F22448" w:rsidRPr="0093578A" w:rsidRDefault="00F22448" w:rsidP="00CA526A">
      <w:pPr>
        <w:pStyle w:val="Odstavecseseznamem"/>
        <w:numPr>
          <w:ilvl w:val="0"/>
          <w:numId w:val="28"/>
        </w:numPr>
        <w:spacing w:line="360" w:lineRule="auto"/>
        <w:ind w:left="0" w:firstLine="360"/>
        <w:jc w:val="both"/>
        <w:rPr>
          <w:color w:val="0070C0"/>
        </w:rPr>
      </w:pPr>
      <w:r w:rsidRPr="0093578A">
        <w:rPr>
          <w:color w:val="0070C0"/>
        </w:rPr>
        <w:t>Prokazuje vytrvalost, sílu a odolnost. FZD 01</w:t>
      </w:r>
    </w:p>
    <w:p w14:paraId="235ADBF4" w14:textId="77777777" w:rsidR="00F22448" w:rsidRPr="0093578A" w:rsidRDefault="00F22448" w:rsidP="00CA526A">
      <w:pPr>
        <w:pStyle w:val="Odstavecseseznamem"/>
        <w:numPr>
          <w:ilvl w:val="0"/>
          <w:numId w:val="28"/>
        </w:numPr>
        <w:spacing w:line="360" w:lineRule="auto"/>
        <w:ind w:left="0" w:firstLine="360"/>
        <w:jc w:val="both"/>
        <w:rPr>
          <w:color w:val="0070C0"/>
        </w:rPr>
      </w:pPr>
      <w:r w:rsidRPr="0093578A">
        <w:rPr>
          <w:color w:val="0070C0"/>
        </w:rPr>
        <w:t>Rozlišuje, co zdraví prospívá a co mu škodí. OZD 02</w:t>
      </w:r>
    </w:p>
    <w:p w14:paraId="0B86445C" w14:textId="77777777" w:rsidR="00F22448" w:rsidRPr="0093578A" w:rsidRDefault="00F22448" w:rsidP="00CA526A">
      <w:pPr>
        <w:spacing w:line="360" w:lineRule="auto"/>
        <w:ind w:firstLine="360"/>
        <w:jc w:val="both"/>
        <w:rPr>
          <w:b/>
          <w:color w:val="FFC000"/>
        </w:rPr>
      </w:pPr>
      <w:r w:rsidRPr="0093578A">
        <w:rPr>
          <w:b/>
          <w:color w:val="FFC000"/>
        </w:rPr>
        <w:t>Dítě a jeho psychika</w:t>
      </w:r>
    </w:p>
    <w:p w14:paraId="38F94248" w14:textId="77777777" w:rsidR="00F22448" w:rsidRPr="0093578A" w:rsidRDefault="00F22448" w:rsidP="00CA526A">
      <w:pPr>
        <w:pStyle w:val="Odstavecseseznamem"/>
        <w:numPr>
          <w:ilvl w:val="0"/>
          <w:numId w:val="29"/>
        </w:numPr>
        <w:spacing w:line="360" w:lineRule="auto"/>
        <w:ind w:left="0" w:firstLine="360"/>
        <w:jc w:val="both"/>
        <w:rPr>
          <w:color w:val="FFC000"/>
        </w:rPr>
      </w:pPr>
      <w:r w:rsidRPr="0093578A">
        <w:rPr>
          <w:color w:val="FFC000"/>
        </w:rPr>
        <w:t>Orientuje se v základních emocích a pocitech. SAE 02</w:t>
      </w:r>
    </w:p>
    <w:p w14:paraId="4D709B39" w14:textId="77777777" w:rsidR="00F22448" w:rsidRPr="0093578A" w:rsidRDefault="00F22448" w:rsidP="00CA526A">
      <w:pPr>
        <w:pStyle w:val="Odstavecseseznamem"/>
        <w:numPr>
          <w:ilvl w:val="0"/>
          <w:numId w:val="29"/>
        </w:numPr>
        <w:spacing w:line="360" w:lineRule="auto"/>
        <w:ind w:left="0" w:firstLine="360"/>
        <w:jc w:val="both"/>
        <w:rPr>
          <w:color w:val="FFC000"/>
        </w:rPr>
      </w:pPr>
      <w:r w:rsidRPr="0093578A">
        <w:rPr>
          <w:color w:val="FFC000"/>
        </w:rPr>
        <w:t>Uplatňuje konstrukční myšlení při sestavování a skládání objektů. MOP 08</w:t>
      </w:r>
    </w:p>
    <w:p w14:paraId="73FFB617" w14:textId="77777777" w:rsidR="00F22448" w:rsidRPr="0093578A" w:rsidRDefault="00F22448" w:rsidP="00CA526A">
      <w:pPr>
        <w:pStyle w:val="Odstavecseseznamem"/>
        <w:numPr>
          <w:ilvl w:val="0"/>
          <w:numId w:val="29"/>
        </w:numPr>
        <w:spacing w:line="360" w:lineRule="auto"/>
        <w:ind w:left="0" w:firstLine="360"/>
        <w:jc w:val="both"/>
        <w:rPr>
          <w:color w:val="FFC000"/>
        </w:rPr>
      </w:pPr>
      <w:r w:rsidRPr="0093578A">
        <w:rPr>
          <w:color w:val="FFC000"/>
        </w:rPr>
        <w:t>Rozpozná a pojmenuje charakteristické rysy předmětů či jevů a vybere ty, které tyto charakteristiky nemají MOP 03</w:t>
      </w:r>
    </w:p>
    <w:p w14:paraId="33F98F23" w14:textId="77777777" w:rsidR="00F22448" w:rsidRPr="0093578A" w:rsidRDefault="00F22448" w:rsidP="00CA526A">
      <w:pPr>
        <w:pStyle w:val="Odstavecseseznamem"/>
        <w:numPr>
          <w:ilvl w:val="0"/>
          <w:numId w:val="29"/>
        </w:numPr>
        <w:spacing w:line="360" w:lineRule="auto"/>
        <w:ind w:left="0" w:firstLine="360"/>
        <w:jc w:val="both"/>
        <w:rPr>
          <w:color w:val="FFC000"/>
        </w:rPr>
      </w:pPr>
      <w:r w:rsidRPr="0093578A">
        <w:rPr>
          <w:color w:val="FFC000"/>
        </w:rPr>
        <w:t>Určí a využije při činnostech pravidelnosti, rytmus a zákonitosti, včetně symetrie. MOP 01</w:t>
      </w:r>
    </w:p>
    <w:p w14:paraId="07F4F215" w14:textId="77777777" w:rsidR="00F22448" w:rsidRPr="0093578A" w:rsidRDefault="00F22448" w:rsidP="00CA526A">
      <w:pPr>
        <w:pStyle w:val="Odstavecseseznamem"/>
        <w:numPr>
          <w:ilvl w:val="0"/>
          <w:numId w:val="29"/>
        </w:numPr>
        <w:spacing w:line="360" w:lineRule="auto"/>
        <w:ind w:left="0" w:firstLine="360"/>
        <w:jc w:val="both"/>
        <w:rPr>
          <w:color w:val="FFC000"/>
        </w:rPr>
      </w:pPr>
      <w:r w:rsidRPr="0093578A">
        <w:rPr>
          <w:color w:val="FFC000"/>
        </w:rPr>
        <w:t>Vyjadřuje své představy různými způsoby, prostředky, technikami i s využitím digitálních technologií. PFT 01</w:t>
      </w:r>
    </w:p>
    <w:p w14:paraId="5AF7C43A" w14:textId="77777777" w:rsidR="00F22448" w:rsidRPr="0093578A" w:rsidRDefault="00F22448" w:rsidP="00CA526A">
      <w:pPr>
        <w:pStyle w:val="Odstavecseseznamem"/>
        <w:numPr>
          <w:ilvl w:val="0"/>
          <w:numId w:val="29"/>
        </w:numPr>
        <w:spacing w:line="360" w:lineRule="auto"/>
        <w:ind w:left="0" w:firstLine="360"/>
        <w:jc w:val="both"/>
        <w:rPr>
          <w:color w:val="FFC000"/>
        </w:rPr>
      </w:pPr>
      <w:r w:rsidRPr="0093578A">
        <w:rPr>
          <w:color w:val="FFC000"/>
        </w:rPr>
        <w:t>Formuluje instrukce a předá je ostatním. JAR 09</w:t>
      </w:r>
    </w:p>
    <w:p w14:paraId="6E2FD28A" w14:textId="77777777" w:rsidR="00F22448" w:rsidRPr="0093578A" w:rsidRDefault="00F22448" w:rsidP="00CA526A">
      <w:pPr>
        <w:pStyle w:val="Odstavecseseznamem"/>
        <w:numPr>
          <w:ilvl w:val="0"/>
          <w:numId w:val="29"/>
        </w:numPr>
        <w:spacing w:line="360" w:lineRule="auto"/>
        <w:ind w:left="0" w:firstLine="360"/>
        <w:jc w:val="both"/>
        <w:rPr>
          <w:color w:val="FFC000"/>
        </w:rPr>
      </w:pPr>
      <w:r w:rsidRPr="0093578A">
        <w:rPr>
          <w:color w:val="FFC000"/>
        </w:rPr>
        <w:t>Správně vyslovuje většinu hlásek, ovládá dech, tempo a intonaci řeči. JAR 01</w:t>
      </w:r>
    </w:p>
    <w:p w14:paraId="3BACE06F" w14:textId="77777777" w:rsidR="00F22448" w:rsidRPr="0093578A" w:rsidRDefault="00A975B7" w:rsidP="00CA526A">
      <w:pPr>
        <w:pStyle w:val="Odstavecseseznamem"/>
        <w:numPr>
          <w:ilvl w:val="0"/>
          <w:numId w:val="29"/>
        </w:numPr>
        <w:spacing w:line="360" w:lineRule="auto"/>
        <w:ind w:left="0" w:firstLine="360"/>
        <w:jc w:val="both"/>
        <w:rPr>
          <w:color w:val="FFC000"/>
        </w:rPr>
      </w:pPr>
      <w:r w:rsidRPr="0093578A">
        <w:rPr>
          <w:color w:val="FFC000"/>
        </w:rPr>
        <w:t>Reflektuje čtenářský zážitek a sdílí ho s ostatními. PDO 06</w:t>
      </w:r>
    </w:p>
    <w:p w14:paraId="722AD62B" w14:textId="77777777" w:rsidR="00A975B7" w:rsidRPr="0093578A" w:rsidRDefault="00A975B7" w:rsidP="00CA526A">
      <w:pPr>
        <w:pStyle w:val="Odstavecseseznamem"/>
        <w:numPr>
          <w:ilvl w:val="0"/>
          <w:numId w:val="29"/>
        </w:numPr>
        <w:spacing w:line="360" w:lineRule="auto"/>
        <w:ind w:left="0" w:firstLine="360"/>
        <w:jc w:val="both"/>
        <w:rPr>
          <w:color w:val="FFC000"/>
        </w:rPr>
      </w:pPr>
      <w:r w:rsidRPr="0093578A">
        <w:rPr>
          <w:color w:val="FFC000"/>
        </w:rPr>
        <w:t>Sestavuje prostorové objekty podle předlohy. PMP 07</w:t>
      </w:r>
    </w:p>
    <w:p w14:paraId="70671346" w14:textId="77777777" w:rsidR="00A975B7" w:rsidRPr="0093578A" w:rsidRDefault="00A975B7" w:rsidP="00CA526A">
      <w:pPr>
        <w:pStyle w:val="Odstavecseseznamem"/>
        <w:numPr>
          <w:ilvl w:val="0"/>
          <w:numId w:val="29"/>
        </w:numPr>
        <w:spacing w:line="360" w:lineRule="auto"/>
        <w:ind w:left="0" w:firstLine="360"/>
        <w:jc w:val="both"/>
        <w:rPr>
          <w:color w:val="FFC000"/>
        </w:rPr>
      </w:pPr>
      <w:r w:rsidRPr="0093578A">
        <w:rPr>
          <w:color w:val="FFC000"/>
        </w:rPr>
        <w:t>Určí míru objektů a porovná je pomocí poměřování. PMP 08</w:t>
      </w:r>
    </w:p>
    <w:p w14:paraId="73CF0803" w14:textId="77777777" w:rsidR="00A975B7" w:rsidRPr="0093578A" w:rsidRDefault="00A975B7" w:rsidP="00CA526A">
      <w:pPr>
        <w:spacing w:line="360" w:lineRule="auto"/>
        <w:ind w:firstLine="360"/>
        <w:jc w:val="both"/>
        <w:rPr>
          <w:b/>
          <w:color w:val="FF0000"/>
        </w:rPr>
      </w:pPr>
      <w:r w:rsidRPr="0093578A">
        <w:rPr>
          <w:b/>
          <w:color w:val="FF0000"/>
        </w:rPr>
        <w:t>Dítě, ten druhý a společnost</w:t>
      </w:r>
    </w:p>
    <w:p w14:paraId="6873591E" w14:textId="77777777" w:rsidR="00A975B7" w:rsidRPr="0093578A" w:rsidRDefault="00A975B7" w:rsidP="00CA526A">
      <w:pPr>
        <w:pStyle w:val="Odstavecseseznamem"/>
        <w:numPr>
          <w:ilvl w:val="0"/>
          <w:numId w:val="30"/>
        </w:numPr>
        <w:spacing w:line="360" w:lineRule="auto"/>
        <w:ind w:left="0" w:firstLine="360"/>
        <w:jc w:val="both"/>
        <w:rPr>
          <w:color w:val="FF0000"/>
        </w:rPr>
      </w:pPr>
      <w:r w:rsidRPr="0093578A">
        <w:rPr>
          <w:color w:val="FF0000"/>
        </w:rPr>
        <w:t>Přijímá různé sociální role. ASO 03</w:t>
      </w:r>
    </w:p>
    <w:p w14:paraId="2C2EC1D2" w14:textId="77777777" w:rsidR="00A975B7" w:rsidRPr="0093578A" w:rsidRDefault="00A975B7" w:rsidP="00CA526A">
      <w:pPr>
        <w:pStyle w:val="Odstavecseseznamem"/>
        <w:numPr>
          <w:ilvl w:val="0"/>
          <w:numId w:val="30"/>
        </w:numPr>
        <w:spacing w:line="360" w:lineRule="auto"/>
        <w:ind w:left="0" w:firstLine="360"/>
        <w:jc w:val="both"/>
        <w:rPr>
          <w:color w:val="FF0000"/>
        </w:rPr>
      </w:pPr>
      <w:r w:rsidRPr="0093578A">
        <w:rPr>
          <w:color w:val="FF0000"/>
        </w:rPr>
        <w:t>Přijímá kompromisy, řeší konflikty dohodou. ZEH 05</w:t>
      </w:r>
    </w:p>
    <w:p w14:paraId="18CE5AAD" w14:textId="77777777" w:rsidR="00A975B7" w:rsidRPr="0093578A" w:rsidRDefault="00A975B7" w:rsidP="00CA526A">
      <w:pPr>
        <w:pStyle w:val="Odstavecseseznamem"/>
        <w:numPr>
          <w:ilvl w:val="0"/>
          <w:numId w:val="30"/>
        </w:numPr>
        <w:spacing w:line="360" w:lineRule="auto"/>
        <w:ind w:left="0" w:firstLine="360"/>
        <w:jc w:val="both"/>
        <w:rPr>
          <w:color w:val="FF0000"/>
        </w:rPr>
      </w:pPr>
      <w:r w:rsidRPr="0093578A">
        <w:rPr>
          <w:color w:val="FF0000"/>
        </w:rPr>
        <w:t>Identifikuje rizika, chová se obezřetně při setkání s neznámými dětmi a dospělými. SLK 04</w:t>
      </w:r>
    </w:p>
    <w:p w14:paraId="3F7959F7" w14:textId="77777777" w:rsidR="00A975B7" w:rsidRPr="0093578A" w:rsidRDefault="00A975B7" w:rsidP="00CA526A">
      <w:pPr>
        <w:pStyle w:val="Odstavecseseznamem"/>
        <w:numPr>
          <w:ilvl w:val="0"/>
          <w:numId w:val="30"/>
        </w:numPr>
        <w:spacing w:line="360" w:lineRule="auto"/>
        <w:ind w:left="0" w:firstLine="360"/>
        <w:jc w:val="both"/>
        <w:rPr>
          <w:color w:val="FF0000"/>
        </w:rPr>
      </w:pPr>
      <w:r w:rsidRPr="0093578A">
        <w:rPr>
          <w:color w:val="FF0000"/>
        </w:rPr>
        <w:t>Vyjadřuje se pomocí dramatizace, přijímá různé role při dramatických činnostech. ZKV 02</w:t>
      </w:r>
    </w:p>
    <w:p w14:paraId="2D7D3EA2" w14:textId="47BB1B59" w:rsidR="004D63A3" w:rsidRPr="0093578A" w:rsidRDefault="004D63A3" w:rsidP="00CA526A">
      <w:pPr>
        <w:pStyle w:val="Odstavecseseznamem"/>
        <w:numPr>
          <w:ilvl w:val="0"/>
          <w:numId w:val="30"/>
        </w:numPr>
        <w:spacing w:line="360" w:lineRule="auto"/>
        <w:ind w:left="0" w:firstLine="360"/>
        <w:jc w:val="both"/>
        <w:rPr>
          <w:color w:val="FF0000"/>
        </w:rPr>
      </w:pPr>
      <w:r w:rsidRPr="0093578A">
        <w:rPr>
          <w:color w:val="FF0000"/>
        </w:rPr>
        <w:t>Zná způsoby ochrany při některých nebezpečných situacích, v kontaktu se zvířaty, rostlinami i v rizikových situacích způsobených různými přírodními podmínkami. BCH 04</w:t>
      </w:r>
    </w:p>
    <w:p w14:paraId="7014F3B4" w14:textId="77777777" w:rsidR="0093578A" w:rsidRPr="0093578A" w:rsidRDefault="0093578A" w:rsidP="0093578A">
      <w:pPr>
        <w:spacing w:line="360" w:lineRule="auto"/>
        <w:jc w:val="both"/>
        <w:rPr>
          <w:color w:val="FF0000"/>
        </w:rPr>
      </w:pPr>
    </w:p>
    <w:p w14:paraId="2275B919" w14:textId="77777777" w:rsidR="00A975B7" w:rsidRPr="0093578A" w:rsidRDefault="00A975B7" w:rsidP="00CA526A">
      <w:pPr>
        <w:spacing w:line="360" w:lineRule="auto"/>
        <w:ind w:firstLine="360"/>
        <w:jc w:val="both"/>
        <w:rPr>
          <w:b/>
          <w:color w:val="00B050"/>
        </w:rPr>
      </w:pPr>
      <w:r w:rsidRPr="0093578A">
        <w:rPr>
          <w:b/>
          <w:color w:val="00B050"/>
        </w:rPr>
        <w:lastRenderedPageBreak/>
        <w:t>Dítě a svět</w:t>
      </w:r>
    </w:p>
    <w:p w14:paraId="194AC84E" w14:textId="77777777" w:rsidR="00A975B7" w:rsidRPr="0093578A" w:rsidRDefault="00A975B7" w:rsidP="00CA526A">
      <w:pPr>
        <w:pStyle w:val="Odstavecseseznamem"/>
        <w:numPr>
          <w:ilvl w:val="0"/>
          <w:numId w:val="31"/>
        </w:numPr>
        <w:spacing w:line="360" w:lineRule="auto"/>
        <w:ind w:left="0" w:firstLine="360"/>
        <w:jc w:val="both"/>
        <w:rPr>
          <w:color w:val="00B050"/>
        </w:rPr>
      </w:pPr>
      <w:r w:rsidRPr="0093578A">
        <w:rPr>
          <w:color w:val="00B050"/>
        </w:rPr>
        <w:t>Porovná charakteristiky a vlastnosti objektů z přírody. PSP 03</w:t>
      </w:r>
    </w:p>
    <w:p w14:paraId="64F3121B" w14:textId="77777777" w:rsidR="00A975B7" w:rsidRPr="0093578A" w:rsidRDefault="00A975B7" w:rsidP="00CA526A">
      <w:pPr>
        <w:pStyle w:val="Odstavecseseznamem"/>
        <w:numPr>
          <w:ilvl w:val="0"/>
          <w:numId w:val="31"/>
        </w:numPr>
        <w:spacing w:line="360" w:lineRule="auto"/>
        <w:ind w:left="0" w:firstLine="360"/>
        <w:jc w:val="both"/>
        <w:rPr>
          <w:color w:val="00B050"/>
        </w:rPr>
      </w:pPr>
      <w:r w:rsidRPr="0093578A">
        <w:rPr>
          <w:color w:val="00B050"/>
        </w:rPr>
        <w:t>Orientuje se v dění a změnách v přírodě a ve svém okolí a přizpůsobuje se jim. ZPO 01</w:t>
      </w:r>
    </w:p>
    <w:p w14:paraId="5C0A715F" w14:textId="77777777" w:rsidR="00A975B7" w:rsidRPr="0093578A" w:rsidRDefault="00A975B7" w:rsidP="00CA526A">
      <w:pPr>
        <w:pStyle w:val="Odstavecseseznamem"/>
        <w:numPr>
          <w:ilvl w:val="0"/>
          <w:numId w:val="31"/>
        </w:numPr>
        <w:spacing w:line="360" w:lineRule="auto"/>
        <w:ind w:left="0" w:firstLine="360"/>
        <w:jc w:val="both"/>
        <w:rPr>
          <w:color w:val="00B050"/>
        </w:rPr>
      </w:pPr>
      <w:r w:rsidRPr="0093578A">
        <w:rPr>
          <w:color w:val="00B050"/>
        </w:rPr>
        <w:t>Respektuje různé formy života. ZPO 06</w:t>
      </w:r>
    </w:p>
    <w:p w14:paraId="17AC2201" w14:textId="77777777" w:rsidR="00A975B7" w:rsidRPr="0093578A" w:rsidRDefault="00A975B7" w:rsidP="00CA526A">
      <w:pPr>
        <w:pStyle w:val="Odstavecseseznamem"/>
        <w:numPr>
          <w:ilvl w:val="0"/>
          <w:numId w:val="31"/>
        </w:numPr>
        <w:spacing w:line="360" w:lineRule="auto"/>
        <w:ind w:left="0" w:firstLine="360"/>
        <w:jc w:val="both"/>
        <w:rPr>
          <w:color w:val="00B050"/>
        </w:rPr>
      </w:pPr>
      <w:r w:rsidRPr="0093578A">
        <w:rPr>
          <w:color w:val="00B050"/>
        </w:rPr>
        <w:t>Rozezná některá nebezpečí a ví, jak se jim vyhnout. BCH 02</w:t>
      </w:r>
    </w:p>
    <w:p w14:paraId="41A147B2" w14:textId="77777777" w:rsidR="00A975B7" w:rsidRPr="0093578A" w:rsidRDefault="00A975B7" w:rsidP="00CA526A">
      <w:pPr>
        <w:spacing w:line="360" w:lineRule="auto"/>
        <w:ind w:firstLine="360"/>
        <w:jc w:val="both"/>
        <w:rPr>
          <w:color w:val="00B050"/>
        </w:rPr>
      </w:pPr>
    </w:p>
    <w:p w14:paraId="63484E81" w14:textId="77777777" w:rsidR="00A975B7" w:rsidRPr="0093578A" w:rsidRDefault="00A975B7" w:rsidP="00CA526A">
      <w:pPr>
        <w:spacing w:line="360" w:lineRule="auto"/>
        <w:ind w:firstLine="360"/>
        <w:jc w:val="both"/>
        <w:rPr>
          <w:b/>
        </w:rPr>
      </w:pPr>
      <w:r w:rsidRPr="0093578A">
        <w:rPr>
          <w:b/>
        </w:rPr>
        <w:t>Klíčové kompetence:</w:t>
      </w:r>
    </w:p>
    <w:p w14:paraId="67F898B5" w14:textId="77777777" w:rsidR="00A975B7" w:rsidRPr="0093578A" w:rsidRDefault="00A975B7" w:rsidP="00CA526A">
      <w:pPr>
        <w:spacing w:line="360" w:lineRule="auto"/>
        <w:ind w:firstLine="360"/>
        <w:jc w:val="both"/>
      </w:pPr>
      <w:r w:rsidRPr="0093578A">
        <w:t>KKU 04: Uplatňuje získané poznatky a zkušenosti v praktických situacích</w:t>
      </w:r>
    </w:p>
    <w:p w14:paraId="47073C88" w14:textId="77777777" w:rsidR="00A975B7" w:rsidRPr="0093578A" w:rsidRDefault="00A975B7" w:rsidP="00CA526A">
      <w:pPr>
        <w:spacing w:line="360" w:lineRule="auto"/>
        <w:ind w:firstLine="360"/>
        <w:jc w:val="both"/>
      </w:pPr>
      <w:r w:rsidRPr="0093578A">
        <w:t>KKO 03: Klade otázky a hledá na ně odpovědi.</w:t>
      </w:r>
    </w:p>
    <w:p w14:paraId="7BAA1301" w14:textId="77777777" w:rsidR="00A975B7" w:rsidRPr="0093578A" w:rsidRDefault="00A975B7" w:rsidP="00CA526A">
      <w:pPr>
        <w:spacing w:line="360" w:lineRule="auto"/>
        <w:ind w:firstLine="360"/>
        <w:jc w:val="both"/>
      </w:pPr>
      <w:r w:rsidRPr="0093578A">
        <w:t>KOB 06: Identifikuje nespravedlnost a učí se na ni reagovat</w:t>
      </w:r>
    </w:p>
    <w:p w14:paraId="46A81941" w14:textId="77777777" w:rsidR="00A975B7" w:rsidRPr="0093578A" w:rsidRDefault="00B112BA" w:rsidP="00CA526A">
      <w:pPr>
        <w:spacing w:line="360" w:lineRule="auto"/>
        <w:ind w:firstLine="360"/>
        <w:jc w:val="both"/>
      </w:pPr>
      <w:r w:rsidRPr="0093578A">
        <w:t>KPS 08: Chová se v souladu se základními společenskými pravidly.</w:t>
      </w:r>
    </w:p>
    <w:p w14:paraId="39DDB140" w14:textId="77777777" w:rsidR="00B112BA" w:rsidRPr="0093578A" w:rsidRDefault="00B112BA" w:rsidP="00CA526A">
      <w:pPr>
        <w:spacing w:line="360" w:lineRule="auto"/>
        <w:ind w:firstLine="360"/>
        <w:jc w:val="both"/>
      </w:pPr>
      <w:r w:rsidRPr="0093578A">
        <w:t>KPR 06: Organizuje a realizuje svoje činnosti</w:t>
      </w:r>
    </w:p>
    <w:p w14:paraId="08E5A78A" w14:textId="77777777" w:rsidR="00B112BA" w:rsidRPr="0093578A" w:rsidRDefault="00B112BA" w:rsidP="00CA526A">
      <w:pPr>
        <w:spacing w:line="360" w:lineRule="auto"/>
        <w:ind w:firstLine="360"/>
        <w:jc w:val="both"/>
      </w:pPr>
      <w:r w:rsidRPr="0093578A">
        <w:t>KPR 01: Přichází s vlastními nápady</w:t>
      </w:r>
    </w:p>
    <w:p w14:paraId="6D5910F4" w14:textId="77777777" w:rsidR="00B112BA" w:rsidRPr="0093578A" w:rsidRDefault="00B112BA" w:rsidP="00CA526A">
      <w:pPr>
        <w:spacing w:line="360" w:lineRule="auto"/>
        <w:ind w:firstLine="360"/>
        <w:jc w:val="both"/>
      </w:pPr>
      <w:r w:rsidRPr="0093578A">
        <w:t>KRP 02: Řeší jednoduché problémové situace na základě předchozí zkušenosti.</w:t>
      </w:r>
    </w:p>
    <w:p w14:paraId="0CEC46D9" w14:textId="77777777" w:rsidR="00B112BA" w:rsidRPr="0093578A" w:rsidRDefault="00B112BA" w:rsidP="00CA526A">
      <w:pPr>
        <w:spacing w:line="360" w:lineRule="auto"/>
        <w:ind w:firstLine="360"/>
        <w:jc w:val="both"/>
      </w:pPr>
      <w:r w:rsidRPr="0093578A">
        <w:t>KRP 07: Čerpá informace z různých autentických, tištěných a digitálních zdrojů.</w:t>
      </w:r>
    </w:p>
    <w:p w14:paraId="5F669D04" w14:textId="77777777" w:rsidR="00B112BA" w:rsidRPr="0093578A" w:rsidRDefault="00B112BA" w:rsidP="00CA526A">
      <w:pPr>
        <w:spacing w:line="360" w:lineRule="auto"/>
        <w:ind w:firstLine="360"/>
        <w:jc w:val="both"/>
      </w:pPr>
      <w:r w:rsidRPr="0093578A">
        <w:t>KKT 03: Zapojuje se do tvůrčích činností.</w:t>
      </w:r>
    </w:p>
    <w:p w14:paraId="7EA28667" w14:textId="77777777" w:rsidR="00B112BA" w:rsidRPr="0093578A" w:rsidRDefault="00B112BA" w:rsidP="00CA526A">
      <w:pPr>
        <w:spacing w:line="360" w:lineRule="auto"/>
        <w:ind w:firstLine="360"/>
        <w:jc w:val="both"/>
      </w:pPr>
      <w:r w:rsidRPr="0093578A">
        <w:t>KDI 02: Rozlišuje přínosy a rizika používání digitálních technologií.</w:t>
      </w:r>
    </w:p>
    <w:p w14:paraId="3C0B2976" w14:textId="77777777" w:rsidR="001A7662" w:rsidRPr="0093578A" w:rsidRDefault="001A7662" w:rsidP="00CA526A">
      <w:pPr>
        <w:spacing w:line="360" w:lineRule="auto"/>
        <w:ind w:firstLine="360"/>
        <w:jc w:val="both"/>
      </w:pPr>
    </w:p>
    <w:p w14:paraId="13425A14" w14:textId="1847C36D" w:rsidR="00B112BA" w:rsidRPr="0093578A" w:rsidRDefault="00B112BA" w:rsidP="00CA526A">
      <w:pPr>
        <w:spacing w:line="360" w:lineRule="auto"/>
        <w:ind w:firstLine="360"/>
        <w:jc w:val="both"/>
      </w:pPr>
      <w:r w:rsidRPr="0093578A">
        <w:rPr>
          <w:b/>
        </w:rPr>
        <w:t>Rizika:</w:t>
      </w:r>
      <w:r w:rsidRPr="0093578A">
        <w:t xml:space="preserve"> Nadměrné využívání technologií, </w:t>
      </w:r>
      <w:r w:rsidR="002D5DDC" w:rsidRPr="0093578A">
        <w:t>z</w:t>
      </w:r>
      <w:r w:rsidRPr="0093578A">
        <w:t xml:space="preserve">asahování do procesu tvorby dítěte, </w:t>
      </w:r>
      <w:r w:rsidR="002D5DDC" w:rsidRPr="0093578A">
        <w:t>u</w:t>
      </w:r>
      <w:r w:rsidRPr="0093578A">
        <w:t xml:space="preserve">pravování výsledku učitelem, </w:t>
      </w:r>
      <w:r w:rsidR="002D5DDC" w:rsidRPr="0093578A">
        <w:t>p</w:t>
      </w:r>
      <w:r w:rsidRPr="0093578A">
        <w:t xml:space="preserve">ředávání hotových informací, </w:t>
      </w:r>
      <w:r w:rsidR="002D5DDC" w:rsidRPr="0093578A">
        <w:t>n</w:t>
      </w:r>
      <w:r w:rsidRPr="0093578A">
        <w:t xml:space="preserve">egativní hodnocení chyb, </w:t>
      </w:r>
      <w:r w:rsidR="002D5DDC" w:rsidRPr="0093578A">
        <w:t>p</w:t>
      </w:r>
      <w:r w:rsidRPr="0093578A">
        <w:t xml:space="preserve">ředávání jednotných šablon, materiálů a postupů, </w:t>
      </w:r>
      <w:r w:rsidR="002D5DDC" w:rsidRPr="0093578A">
        <w:t>n</w:t>
      </w:r>
      <w:r w:rsidRPr="0093578A">
        <w:t xml:space="preserve">edostatek prostoru pro vlastní výběr a volbu, </w:t>
      </w:r>
      <w:r w:rsidR="002D5DDC" w:rsidRPr="0093578A">
        <w:t>n</w:t>
      </w:r>
      <w:r w:rsidRPr="0093578A">
        <w:t xml:space="preserve">edostatek prostoru pro skupinové činnosti, </w:t>
      </w:r>
      <w:r w:rsidR="002D5DDC" w:rsidRPr="0093578A">
        <w:t>p</w:t>
      </w:r>
      <w:r w:rsidRPr="0093578A">
        <w:t xml:space="preserve">ředávání nevhodných vzorců chování, </w:t>
      </w:r>
      <w:r w:rsidR="002D5DDC" w:rsidRPr="0093578A">
        <w:t>a</w:t>
      </w:r>
      <w:r w:rsidRPr="0093578A">
        <w:t>bsence komunikačních pravidel.</w:t>
      </w:r>
    </w:p>
    <w:p w14:paraId="543A27A9" w14:textId="77777777" w:rsidR="00AD6BDA" w:rsidRPr="0093578A" w:rsidRDefault="00AD6BDA" w:rsidP="00CA526A">
      <w:pPr>
        <w:spacing w:line="360" w:lineRule="auto"/>
        <w:ind w:firstLine="360"/>
        <w:jc w:val="both"/>
      </w:pPr>
    </w:p>
    <w:p w14:paraId="561061F9" w14:textId="77777777" w:rsidR="00AE7634" w:rsidRPr="0093578A" w:rsidRDefault="00AE7634" w:rsidP="00CA526A">
      <w:pPr>
        <w:pStyle w:val="Odstavecseseznamem"/>
        <w:numPr>
          <w:ilvl w:val="0"/>
          <w:numId w:val="15"/>
        </w:numPr>
        <w:spacing w:line="360" w:lineRule="auto"/>
        <w:ind w:left="0" w:firstLine="360"/>
        <w:jc w:val="both"/>
        <w:rPr>
          <w:b/>
        </w:rPr>
      </w:pPr>
      <w:r w:rsidRPr="0093578A">
        <w:rPr>
          <w:b/>
        </w:rPr>
        <w:t>IB Planeta probouzející se přírody</w:t>
      </w:r>
    </w:p>
    <w:p w14:paraId="4D8B76A8" w14:textId="77777777" w:rsidR="00AE7634" w:rsidRPr="0093578A" w:rsidRDefault="00AE7634" w:rsidP="00CA526A">
      <w:pPr>
        <w:tabs>
          <w:tab w:val="left" w:pos="2784"/>
          <w:tab w:val="left" w:pos="3696"/>
        </w:tabs>
        <w:spacing w:line="360" w:lineRule="auto"/>
        <w:ind w:firstLine="360"/>
        <w:jc w:val="both"/>
      </w:pPr>
      <w:r w:rsidRPr="0093578A">
        <w:rPr>
          <w:b/>
        </w:rPr>
        <w:t xml:space="preserve">Charakteristika bloku: </w:t>
      </w:r>
    </w:p>
    <w:p w14:paraId="7A53E5C4" w14:textId="77777777" w:rsidR="00AE7634" w:rsidRPr="0093578A" w:rsidRDefault="001A7662" w:rsidP="00CA526A">
      <w:pPr>
        <w:spacing w:line="360" w:lineRule="auto"/>
        <w:ind w:firstLine="360"/>
        <w:jc w:val="both"/>
      </w:pPr>
      <w:r w:rsidRPr="0093578A">
        <w:t xml:space="preserve">Na jaře přistáváme na planetě plné života a nových začátků. Děti pozorují proměny v přírodě, klíčení, růst a narození mláďat. Děti se seznamují s velikonočními tradicemi a zvyky, připravují jarní a velikonoční výzdobu, učí se písně, básně a koledy. Učí se pečovat o přírodu, živé tvory a vnímat souvislosti v přírodním cyklu. Využívány jsou metody prožitkového učení, výrazně je uplatněno posilování, zodpovědnost ve vztahu k přírodě a k životu na Zemi. </w:t>
      </w:r>
    </w:p>
    <w:p w14:paraId="4E0FD5C1" w14:textId="77777777" w:rsidR="002D5DDC" w:rsidRPr="0093578A" w:rsidRDefault="002D5DDC" w:rsidP="00CA526A">
      <w:pPr>
        <w:spacing w:line="360" w:lineRule="auto"/>
        <w:ind w:firstLine="360"/>
        <w:jc w:val="both"/>
        <w:rPr>
          <w:b/>
        </w:rPr>
      </w:pPr>
    </w:p>
    <w:p w14:paraId="7FA28F21" w14:textId="1420EC24" w:rsidR="00AE7634" w:rsidRPr="0093578A" w:rsidRDefault="00AE7634" w:rsidP="00CA526A">
      <w:pPr>
        <w:spacing w:line="360" w:lineRule="auto"/>
        <w:ind w:firstLine="360"/>
        <w:jc w:val="both"/>
      </w:pPr>
      <w:r w:rsidRPr="0093578A">
        <w:rPr>
          <w:b/>
        </w:rPr>
        <w:t xml:space="preserve">Nabídka podtémat pro plánování TVP PV: </w:t>
      </w:r>
    </w:p>
    <w:p w14:paraId="1A59D9CE" w14:textId="77777777" w:rsidR="00AE7634" w:rsidRPr="0093578A" w:rsidRDefault="001A7662" w:rsidP="00CA526A">
      <w:pPr>
        <w:pStyle w:val="Odstavecseseznamem"/>
        <w:numPr>
          <w:ilvl w:val="0"/>
          <w:numId w:val="20"/>
        </w:numPr>
        <w:spacing w:line="360" w:lineRule="auto"/>
        <w:ind w:left="0" w:firstLine="360"/>
        <w:jc w:val="both"/>
      </w:pPr>
      <w:r w:rsidRPr="0093578A">
        <w:t>Příroda se probouzí</w:t>
      </w:r>
    </w:p>
    <w:p w14:paraId="04056E36" w14:textId="77777777" w:rsidR="00D30BF1" w:rsidRPr="0093578A" w:rsidRDefault="00D30BF1" w:rsidP="00CA526A">
      <w:pPr>
        <w:pStyle w:val="Odstavecseseznamem"/>
        <w:numPr>
          <w:ilvl w:val="0"/>
          <w:numId w:val="20"/>
        </w:numPr>
        <w:spacing w:line="360" w:lineRule="auto"/>
        <w:ind w:left="0" w:firstLine="360"/>
        <w:jc w:val="both"/>
      </w:pPr>
      <w:r w:rsidRPr="0093578A">
        <w:t>Čistá planeta</w:t>
      </w:r>
    </w:p>
    <w:p w14:paraId="5F61ADD6" w14:textId="77777777" w:rsidR="001A7662" w:rsidRPr="0093578A" w:rsidRDefault="001A7662" w:rsidP="00CA526A">
      <w:pPr>
        <w:pStyle w:val="Odstavecseseznamem"/>
        <w:numPr>
          <w:ilvl w:val="0"/>
          <w:numId w:val="20"/>
        </w:numPr>
        <w:spacing w:line="360" w:lineRule="auto"/>
        <w:ind w:left="0" w:firstLine="360"/>
        <w:jc w:val="both"/>
      </w:pPr>
      <w:r w:rsidRPr="0093578A">
        <w:t xml:space="preserve">Vstávej semínko </w:t>
      </w:r>
      <w:proofErr w:type="spellStart"/>
      <w:r w:rsidRPr="0093578A">
        <w:t>holala</w:t>
      </w:r>
      <w:proofErr w:type="spellEnd"/>
    </w:p>
    <w:p w14:paraId="4156C8A1" w14:textId="77777777" w:rsidR="00D30BF1" w:rsidRPr="0093578A" w:rsidRDefault="00D30BF1" w:rsidP="00CA526A">
      <w:pPr>
        <w:pStyle w:val="Odstavecseseznamem"/>
        <w:numPr>
          <w:ilvl w:val="0"/>
          <w:numId w:val="20"/>
        </w:numPr>
        <w:spacing w:line="360" w:lineRule="auto"/>
        <w:ind w:left="0" w:firstLine="360"/>
        <w:jc w:val="both"/>
      </w:pPr>
      <w:r w:rsidRPr="0093578A">
        <w:t>Na dvorečku u maminky</w:t>
      </w:r>
    </w:p>
    <w:p w14:paraId="395B92D1" w14:textId="77777777" w:rsidR="00D30BF1" w:rsidRPr="0093578A" w:rsidRDefault="001A7662" w:rsidP="00CA526A">
      <w:pPr>
        <w:pStyle w:val="Odstavecseseznamem"/>
        <w:numPr>
          <w:ilvl w:val="0"/>
          <w:numId w:val="20"/>
        </w:numPr>
        <w:spacing w:line="360" w:lineRule="auto"/>
        <w:ind w:left="0" w:firstLine="360"/>
        <w:jc w:val="both"/>
      </w:pPr>
      <w:r w:rsidRPr="0093578A">
        <w:t>Upletu si pomlázku</w:t>
      </w:r>
    </w:p>
    <w:p w14:paraId="091C3CF6" w14:textId="77777777" w:rsidR="001A7662" w:rsidRPr="0093578A" w:rsidRDefault="00673BF1" w:rsidP="00CA526A">
      <w:pPr>
        <w:pStyle w:val="Odstavecseseznamem"/>
        <w:numPr>
          <w:ilvl w:val="0"/>
          <w:numId w:val="20"/>
        </w:numPr>
        <w:spacing w:line="360" w:lineRule="auto"/>
        <w:ind w:left="0" w:firstLine="360"/>
        <w:jc w:val="both"/>
      </w:pPr>
      <w:r w:rsidRPr="0093578A">
        <w:t>Co se skrývá v kotlíku?</w:t>
      </w:r>
    </w:p>
    <w:p w14:paraId="1B5B6576" w14:textId="77777777" w:rsidR="00D30BF1" w:rsidRPr="0093578A" w:rsidRDefault="00D30BF1" w:rsidP="00CA526A">
      <w:pPr>
        <w:spacing w:line="360" w:lineRule="auto"/>
        <w:ind w:firstLine="360"/>
        <w:jc w:val="both"/>
      </w:pPr>
    </w:p>
    <w:p w14:paraId="1C502D45" w14:textId="77777777" w:rsidR="00B112BA" w:rsidRPr="0093578A" w:rsidRDefault="00B112BA" w:rsidP="00CA526A">
      <w:pPr>
        <w:spacing w:line="360" w:lineRule="auto"/>
        <w:ind w:firstLine="360"/>
        <w:jc w:val="both"/>
        <w:rPr>
          <w:b/>
        </w:rPr>
      </w:pPr>
      <w:bookmarkStart w:id="62" w:name="_Hlk201001702"/>
      <w:r w:rsidRPr="0093578A">
        <w:rPr>
          <w:b/>
        </w:rPr>
        <w:t>Očekávané výsledky učení:</w:t>
      </w:r>
    </w:p>
    <w:p w14:paraId="4AE57BE5" w14:textId="77777777" w:rsidR="00D30BF1" w:rsidRPr="0093578A" w:rsidRDefault="00B112BA" w:rsidP="00CA526A">
      <w:pPr>
        <w:spacing w:line="360" w:lineRule="auto"/>
        <w:ind w:firstLine="360"/>
        <w:jc w:val="both"/>
        <w:rPr>
          <w:b/>
          <w:color w:val="0070C0"/>
        </w:rPr>
      </w:pPr>
      <w:r w:rsidRPr="0093578A">
        <w:rPr>
          <w:b/>
          <w:color w:val="0070C0"/>
        </w:rPr>
        <w:t>Dítě a jeho tělo:</w:t>
      </w:r>
    </w:p>
    <w:bookmarkEnd w:id="62"/>
    <w:p w14:paraId="60CED323" w14:textId="77777777" w:rsidR="00B843C1" w:rsidRPr="0093578A" w:rsidRDefault="00B843C1" w:rsidP="00CA526A">
      <w:pPr>
        <w:pStyle w:val="Odstavecseseznamem"/>
        <w:numPr>
          <w:ilvl w:val="0"/>
          <w:numId w:val="32"/>
        </w:numPr>
        <w:spacing w:line="360" w:lineRule="auto"/>
        <w:ind w:left="0" w:firstLine="360"/>
        <w:jc w:val="both"/>
        <w:rPr>
          <w:color w:val="0070C0"/>
        </w:rPr>
      </w:pPr>
      <w:r w:rsidRPr="0093578A">
        <w:rPr>
          <w:color w:val="0070C0"/>
        </w:rPr>
        <w:t>Zachovává správné držení těla. TSB 02</w:t>
      </w:r>
    </w:p>
    <w:p w14:paraId="7986C279" w14:textId="77777777" w:rsidR="00B112BA" w:rsidRPr="0093578A" w:rsidRDefault="00B843C1" w:rsidP="00CA526A">
      <w:pPr>
        <w:pStyle w:val="Odstavecseseznamem"/>
        <w:numPr>
          <w:ilvl w:val="0"/>
          <w:numId w:val="32"/>
        </w:numPr>
        <w:spacing w:line="360" w:lineRule="auto"/>
        <w:ind w:left="0" w:firstLine="360"/>
        <w:jc w:val="both"/>
        <w:rPr>
          <w:color w:val="0070C0"/>
        </w:rPr>
      </w:pPr>
      <w:r w:rsidRPr="0093578A">
        <w:rPr>
          <w:color w:val="0070C0"/>
        </w:rPr>
        <w:t>Rozlišuje pomocí všech smyslů. TSB 03</w:t>
      </w:r>
    </w:p>
    <w:p w14:paraId="41DF9737" w14:textId="77777777" w:rsidR="00B843C1" w:rsidRPr="0093578A" w:rsidRDefault="00B843C1" w:rsidP="00CA526A">
      <w:pPr>
        <w:pStyle w:val="Odstavecseseznamem"/>
        <w:numPr>
          <w:ilvl w:val="0"/>
          <w:numId w:val="32"/>
        </w:numPr>
        <w:spacing w:line="360" w:lineRule="auto"/>
        <w:ind w:left="0" w:firstLine="360"/>
        <w:jc w:val="both"/>
        <w:rPr>
          <w:color w:val="0070C0"/>
        </w:rPr>
      </w:pPr>
      <w:r w:rsidRPr="0093578A">
        <w:rPr>
          <w:color w:val="0070C0"/>
        </w:rPr>
        <w:t>Sladí pohyb s rytmem, zpěvem a hudbou. PHJ 06</w:t>
      </w:r>
    </w:p>
    <w:p w14:paraId="39B8EB2D" w14:textId="77777777" w:rsidR="00B843C1" w:rsidRPr="0093578A" w:rsidRDefault="00B843C1" w:rsidP="00CA526A">
      <w:pPr>
        <w:pStyle w:val="Odstavecseseznamem"/>
        <w:numPr>
          <w:ilvl w:val="0"/>
          <w:numId w:val="32"/>
        </w:numPr>
        <w:spacing w:line="360" w:lineRule="auto"/>
        <w:ind w:left="0" w:firstLine="360"/>
        <w:jc w:val="both"/>
        <w:rPr>
          <w:color w:val="0070C0"/>
        </w:rPr>
      </w:pPr>
      <w:r w:rsidRPr="0093578A">
        <w:rPr>
          <w:color w:val="0070C0"/>
        </w:rPr>
        <w:t>Ovládá jemnou motoriku a motoriku mluvidel. PHJ 04</w:t>
      </w:r>
    </w:p>
    <w:p w14:paraId="06230128" w14:textId="77777777" w:rsidR="00B843C1" w:rsidRPr="0093578A" w:rsidRDefault="00B843C1" w:rsidP="00CA526A">
      <w:pPr>
        <w:pStyle w:val="Odstavecseseznamem"/>
        <w:numPr>
          <w:ilvl w:val="0"/>
          <w:numId w:val="32"/>
        </w:numPr>
        <w:spacing w:line="360" w:lineRule="auto"/>
        <w:ind w:left="0" w:firstLine="360"/>
        <w:jc w:val="both"/>
        <w:rPr>
          <w:color w:val="0070C0"/>
        </w:rPr>
      </w:pPr>
      <w:r w:rsidRPr="0093578A">
        <w:rPr>
          <w:color w:val="0070C0"/>
        </w:rPr>
        <w:t>Zvládá jednoduché pracovní úkony s různými materiály, nástroji, nářadím, náčiním a dalšími pomůckami PZI 02</w:t>
      </w:r>
    </w:p>
    <w:p w14:paraId="07F00CEA" w14:textId="77777777" w:rsidR="00B843C1" w:rsidRPr="0093578A" w:rsidRDefault="00B843C1" w:rsidP="00CA526A">
      <w:pPr>
        <w:pStyle w:val="Odstavecseseznamem"/>
        <w:numPr>
          <w:ilvl w:val="0"/>
          <w:numId w:val="32"/>
        </w:numPr>
        <w:spacing w:line="360" w:lineRule="auto"/>
        <w:ind w:left="0" w:firstLine="360"/>
        <w:jc w:val="both"/>
        <w:rPr>
          <w:color w:val="0070C0"/>
        </w:rPr>
      </w:pPr>
      <w:r w:rsidRPr="0093578A">
        <w:rPr>
          <w:color w:val="0070C0"/>
        </w:rPr>
        <w:t>Překonává fyzické překážky. FZD 02</w:t>
      </w:r>
    </w:p>
    <w:p w14:paraId="1F2C1506" w14:textId="77777777" w:rsidR="00B843C1" w:rsidRPr="0093578A" w:rsidRDefault="00B843C1" w:rsidP="00CA526A">
      <w:pPr>
        <w:pStyle w:val="Odstavecseseznamem"/>
        <w:numPr>
          <w:ilvl w:val="0"/>
          <w:numId w:val="32"/>
        </w:numPr>
        <w:spacing w:line="360" w:lineRule="auto"/>
        <w:ind w:left="0" w:firstLine="360"/>
        <w:jc w:val="both"/>
        <w:rPr>
          <w:color w:val="0070C0"/>
        </w:rPr>
      </w:pPr>
      <w:r w:rsidRPr="0093578A">
        <w:rPr>
          <w:color w:val="0070C0"/>
        </w:rPr>
        <w:t>Chová se bezpečně, používá ochranné pomůcky. OZD 03</w:t>
      </w:r>
    </w:p>
    <w:p w14:paraId="23E450F7" w14:textId="77777777" w:rsidR="00B843C1" w:rsidRPr="0093578A" w:rsidRDefault="00B843C1" w:rsidP="00CA526A">
      <w:pPr>
        <w:spacing w:line="360" w:lineRule="auto"/>
        <w:ind w:firstLine="360"/>
        <w:jc w:val="both"/>
        <w:rPr>
          <w:b/>
          <w:color w:val="FFC000"/>
        </w:rPr>
      </w:pPr>
      <w:r w:rsidRPr="0093578A">
        <w:rPr>
          <w:b/>
          <w:color w:val="FFC000"/>
        </w:rPr>
        <w:t>Dítě a jeho psychika</w:t>
      </w:r>
    </w:p>
    <w:p w14:paraId="0902CF01" w14:textId="77777777" w:rsidR="00B843C1" w:rsidRPr="0093578A" w:rsidRDefault="00B843C1" w:rsidP="00CA526A">
      <w:pPr>
        <w:pStyle w:val="Odstavecseseznamem"/>
        <w:numPr>
          <w:ilvl w:val="0"/>
          <w:numId w:val="33"/>
        </w:numPr>
        <w:spacing w:line="360" w:lineRule="auto"/>
        <w:ind w:left="0" w:firstLine="360"/>
        <w:jc w:val="both"/>
        <w:rPr>
          <w:color w:val="FFC000"/>
        </w:rPr>
      </w:pPr>
      <w:r w:rsidRPr="0093578A">
        <w:rPr>
          <w:color w:val="FFC000"/>
        </w:rPr>
        <w:t>Přijímá i vyjadřuje pozitivní ocenění. SAE 05</w:t>
      </w:r>
    </w:p>
    <w:p w14:paraId="4BCC007A" w14:textId="77777777" w:rsidR="00B843C1" w:rsidRPr="0093578A" w:rsidRDefault="00B843C1" w:rsidP="00CA526A">
      <w:pPr>
        <w:pStyle w:val="Odstavecseseznamem"/>
        <w:numPr>
          <w:ilvl w:val="0"/>
          <w:numId w:val="33"/>
        </w:numPr>
        <w:spacing w:line="360" w:lineRule="auto"/>
        <w:ind w:left="0" w:firstLine="360"/>
        <w:jc w:val="both"/>
        <w:rPr>
          <w:color w:val="FFC000"/>
        </w:rPr>
      </w:pPr>
      <w:r w:rsidRPr="0093578A">
        <w:rPr>
          <w:color w:val="FFC000"/>
        </w:rPr>
        <w:t>Rozpozná, které situace mohou a které nemohou nastat. MOP 04</w:t>
      </w:r>
    </w:p>
    <w:p w14:paraId="6C3B1B1D" w14:textId="77777777" w:rsidR="00B843C1" w:rsidRPr="0093578A" w:rsidRDefault="00B843C1" w:rsidP="00CA526A">
      <w:pPr>
        <w:pStyle w:val="Odstavecseseznamem"/>
        <w:numPr>
          <w:ilvl w:val="0"/>
          <w:numId w:val="33"/>
        </w:numPr>
        <w:spacing w:line="360" w:lineRule="auto"/>
        <w:ind w:left="0" w:firstLine="360"/>
        <w:jc w:val="both"/>
        <w:rPr>
          <w:color w:val="FFC000"/>
        </w:rPr>
      </w:pPr>
      <w:r w:rsidRPr="0093578A">
        <w:rPr>
          <w:color w:val="FFC000"/>
        </w:rPr>
        <w:t>Rozlišuje příčinu a důsledek při hře, ve svém jednání či v příběhu. MOP 05</w:t>
      </w:r>
    </w:p>
    <w:p w14:paraId="328C1CB9" w14:textId="77777777" w:rsidR="00B843C1" w:rsidRPr="0093578A" w:rsidRDefault="00B843C1" w:rsidP="00CA526A">
      <w:pPr>
        <w:pStyle w:val="Odstavecseseznamem"/>
        <w:numPr>
          <w:ilvl w:val="0"/>
          <w:numId w:val="33"/>
        </w:numPr>
        <w:spacing w:line="360" w:lineRule="auto"/>
        <w:ind w:left="0" w:firstLine="360"/>
        <w:jc w:val="both"/>
        <w:rPr>
          <w:color w:val="FFC000"/>
        </w:rPr>
      </w:pPr>
      <w:r w:rsidRPr="0093578A">
        <w:rPr>
          <w:color w:val="FFC000"/>
        </w:rPr>
        <w:t>Sluchově rozlišuje různé zvuky, pozná první hlásku ve slově. JAR 05</w:t>
      </w:r>
    </w:p>
    <w:p w14:paraId="4436C258" w14:textId="77777777" w:rsidR="00B843C1" w:rsidRPr="0093578A" w:rsidRDefault="00B843C1" w:rsidP="00CA526A">
      <w:pPr>
        <w:pStyle w:val="Odstavecseseznamem"/>
        <w:numPr>
          <w:ilvl w:val="0"/>
          <w:numId w:val="33"/>
        </w:numPr>
        <w:spacing w:line="360" w:lineRule="auto"/>
        <w:ind w:left="0" w:firstLine="360"/>
        <w:jc w:val="both"/>
        <w:rPr>
          <w:color w:val="FFC000"/>
        </w:rPr>
      </w:pPr>
      <w:r w:rsidRPr="0093578A">
        <w:rPr>
          <w:color w:val="FFC000"/>
        </w:rPr>
        <w:t>Rozpozná rým, rytmizuje. JAR 06</w:t>
      </w:r>
    </w:p>
    <w:p w14:paraId="03CA7B58" w14:textId="77777777" w:rsidR="00B843C1" w:rsidRPr="0093578A" w:rsidRDefault="00B843C1" w:rsidP="00CA526A">
      <w:pPr>
        <w:pStyle w:val="Odstavecseseznamem"/>
        <w:numPr>
          <w:ilvl w:val="0"/>
          <w:numId w:val="33"/>
        </w:numPr>
        <w:spacing w:line="360" w:lineRule="auto"/>
        <w:ind w:left="0" w:firstLine="360"/>
        <w:jc w:val="both"/>
        <w:rPr>
          <w:color w:val="FFC000"/>
        </w:rPr>
      </w:pPr>
      <w:r w:rsidRPr="0093578A">
        <w:rPr>
          <w:color w:val="FFC000"/>
        </w:rPr>
        <w:t>Používá slova ve správném tvaru a gramaticky správně formuluje věty. JAR 03</w:t>
      </w:r>
    </w:p>
    <w:p w14:paraId="09EA9C7D" w14:textId="77777777" w:rsidR="00B843C1" w:rsidRPr="0093578A" w:rsidRDefault="00B843C1" w:rsidP="00CA526A">
      <w:pPr>
        <w:pStyle w:val="Odstavecseseznamem"/>
        <w:numPr>
          <w:ilvl w:val="0"/>
          <w:numId w:val="33"/>
        </w:numPr>
        <w:spacing w:line="360" w:lineRule="auto"/>
        <w:ind w:left="0" w:firstLine="360"/>
        <w:jc w:val="both"/>
        <w:rPr>
          <w:color w:val="FFC000"/>
        </w:rPr>
      </w:pPr>
      <w:r w:rsidRPr="0093578A">
        <w:rPr>
          <w:color w:val="FFC000"/>
        </w:rPr>
        <w:t>Určí charakteristické vlastnosti geometrických objektů v reálném prostředí, rozliší rovinné a prostorové útvary. PMP 05</w:t>
      </w:r>
    </w:p>
    <w:p w14:paraId="08821FC3" w14:textId="77777777" w:rsidR="00B843C1" w:rsidRPr="0093578A" w:rsidRDefault="00B843C1" w:rsidP="00CA526A">
      <w:pPr>
        <w:pStyle w:val="Odstavecseseznamem"/>
        <w:numPr>
          <w:ilvl w:val="0"/>
          <w:numId w:val="33"/>
        </w:numPr>
        <w:spacing w:line="360" w:lineRule="auto"/>
        <w:ind w:left="0" w:firstLine="360"/>
        <w:jc w:val="both"/>
        <w:rPr>
          <w:color w:val="FFC000"/>
        </w:rPr>
      </w:pPr>
      <w:r w:rsidRPr="0093578A">
        <w:rPr>
          <w:color w:val="FFC000"/>
        </w:rPr>
        <w:t>Orientuje se v prostoru a rovině, rozliší a pojmenuje prostorové vztahy PMP 06</w:t>
      </w:r>
    </w:p>
    <w:p w14:paraId="10132300" w14:textId="77777777" w:rsidR="00B843C1" w:rsidRPr="0093578A" w:rsidRDefault="00B843C1" w:rsidP="00CA526A">
      <w:pPr>
        <w:spacing w:line="360" w:lineRule="auto"/>
        <w:ind w:firstLine="360"/>
        <w:jc w:val="both"/>
        <w:rPr>
          <w:b/>
          <w:color w:val="FF0000"/>
        </w:rPr>
      </w:pPr>
      <w:r w:rsidRPr="0093578A">
        <w:rPr>
          <w:b/>
          <w:color w:val="FF0000"/>
        </w:rPr>
        <w:t>Dítě, ten druhý a společnost</w:t>
      </w:r>
    </w:p>
    <w:p w14:paraId="49327737" w14:textId="77777777" w:rsidR="00B843C1" w:rsidRPr="0093578A" w:rsidRDefault="00B843C1" w:rsidP="00CA526A">
      <w:pPr>
        <w:pStyle w:val="Odstavecseseznamem"/>
        <w:numPr>
          <w:ilvl w:val="0"/>
          <w:numId w:val="34"/>
        </w:numPr>
        <w:spacing w:line="360" w:lineRule="auto"/>
        <w:ind w:left="0" w:firstLine="360"/>
        <w:jc w:val="both"/>
        <w:rPr>
          <w:color w:val="FF0000"/>
        </w:rPr>
      </w:pPr>
      <w:r w:rsidRPr="0093578A">
        <w:rPr>
          <w:color w:val="FF0000"/>
        </w:rPr>
        <w:t>Ovlivňuje směřování společné činnosti. ASO 04</w:t>
      </w:r>
    </w:p>
    <w:p w14:paraId="30145D03" w14:textId="77777777" w:rsidR="00B843C1" w:rsidRPr="0093578A" w:rsidRDefault="007D1928" w:rsidP="00CA526A">
      <w:pPr>
        <w:pStyle w:val="Odstavecseseznamem"/>
        <w:numPr>
          <w:ilvl w:val="0"/>
          <w:numId w:val="34"/>
        </w:numPr>
        <w:spacing w:line="360" w:lineRule="auto"/>
        <w:ind w:left="0" w:firstLine="360"/>
        <w:jc w:val="both"/>
        <w:rPr>
          <w:color w:val="FF0000"/>
        </w:rPr>
      </w:pPr>
      <w:r w:rsidRPr="0093578A">
        <w:rPr>
          <w:color w:val="FF0000"/>
        </w:rPr>
        <w:t>Spolupodílí se na tvorbě pravidel vzájemného soužití. ZEH 03</w:t>
      </w:r>
    </w:p>
    <w:p w14:paraId="18410260" w14:textId="77777777" w:rsidR="007D1928" w:rsidRPr="0093578A" w:rsidRDefault="007D1928" w:rsidP="00CA526A">
      <w:pPr>
        <w:pStyle w:val="Odstavecseseznamem"/>
        <w:numPr>
          <w:ilvl w:val="0"/>
          <w:numId w:val="34"/>
        </w:numPr>
        <w:spacing w:line="360" w:lineRule="auto"/>
        <w:ind w:left="0" w:firstLine="360"/>
        <w:jc w:val="both"/>
        <w:rPr>
          <w:color w:val="FF0000"/>
        </w:rPr>
      </w:pPr>
      <w:r w:rsidRPr="0093578A">
        <w:rPr>
          <w:color w:val="FF0000"/>
        </w:rPr>
        <w:lastRenderedPageBreak/>
        <w:t>Spolupodílí se na udržování regionálních tradic SLK 02</w:t>
      </w:r>
    </w:p>
    <w:p w14:paraId="1104DEE4" w14:textId="77777777" w:rsidR="007D1928" w:rsidRPr="0093578A" w:rsidRDefault="007D1928" w:rsidP="00CA526A">
      <w:pPr>
        <w:pStyle w:val="Odstavecseseznamem"/>
        <w:numPr>
          <w:ilvl w:val="0"/>
          <w:numId w:val="34"/>
        </w:numPr>
        <w:spacing w:line="360" w:lineRule="auto"/>
        <w:ind w:left="0" w:firstLine="360"/>
        <w:jc w:val="both"/>
        <w:rPr>
          <w:color w:val="FF0000"/>
        </w:rPr>
      </w:pPr>
      <w:r w:rsidRPr="0093578A">
        <w:rPr>
          <w:color w:val="FF0000"/>
        </w:rPr>
        <w:t>Sděluje informace s ohledem na soukromí a bezpečí svoje i blízkých osob v osobním kontaktu. SLK 05</w:t>
      </w:r>
    </w:p>
    <w:p w14:paraId="02E78548" w14:textId="77777777" w:rsidR="007D1928" w:rsidRPr="0093578A" w:rsidRDefault="007D1928" w:rsidP="00CA526A">
      <w:pPr>
        <w:pStyle w:val="Odstavecseseznamem"/>
        <w:numPr>
          <w:ilvl w:val="0"/>
          <w:numId w:val="34"/>
        </w:numPr>
        <w:spacing w:line="360" w:lineRule="auto"/>
        <w:ind w:left="0" w:firstLine="360"/>
        <w:jc w:val="both"/>
        <w:rPr>
          <w:color w:val="FF0000"/>
        </w:rPr>
      </w:pPr>
      <w:r w:rsidRPr="0093578A">
        <w:rPr>
          <w:color w:val="FF0000"/>
        </w:rPr>
        <w:t>Používá reálné nástroje, předměty a nářadí při rukodělných činnostech. ZKV 05</w:t>
      </w:r>
    </w:p>
    <w:p w14:paraId="06F0D455" w14:textId="77777777" w:rsidR="007D1928" w:rsidRPr="0093578A" w:rsidRDefault="007D1928" w:rsidP="00CA526A">
      <w:pPr>
        <w:pStyle w:val="Odstavecseseznamem"/>
        <w:numPr>
          <w:ilvl w:val="0"/>
          <w:numId w:val="34"/>
        </w:numPr>
        <w:spacing w:line="360" w:lineRule="auto"/>
        <w:ind w:left="0" w:firstLine="360"/>
        <w:jc w:val="both"/>
        <w:rPr>
          <w:color w:val="FF0000"/>
        </w:rPr>
      </w:pPr>
      <w:r w:rsidRPr="0093578A">
        <w:rPr>
          <w:color w:val="FF0000"/>
        </w:rPr>
        <w:t>Zachytí autenticky své představy i prožitky různými výtvarnými prostředky a technikami. ZKV 03</w:t>
      </w:r>
    </w:p>
    <w:p w14:paraId="600E64B2" w14:textId="77777777" w:rsidR="007D1928" w:rsidRPr="0093578A" w:rsidRDefault="004D63A3" w:rsidP="00CA526A">
      <w:pPr>
        <w:pStyle w:val="Odstavecseseznamem"/>
        <w:numPr>
          <w:ilvl w:val="0"/>
          <w:numId w:val="34"/>
        </w:numPr>
        <w:spacing w:line="360" w:lineRule="auto"/>
        <w:ind w:left="0" w:firstLine="360"/>
        <w:jc w:val="both"/>
        <w:rPr>
          <w:color w:val="FF0000"/>
        </w:rPr>
      </w:pPr>
      <w:r w:rsidRPr="0093578A">
        <w:rPr>
          <w:color w:val="FF0000"/>
        </w:rPr>
        <w:t>Pojmenuje a rozlišuje některé objekty ze živé a neživé přírody a zapamatuje si jejich názvy. PSP 02</w:t>
      </w:r>
    </w:p>
    <w:p w14:paraId="2339EAC1" w14:textId="77777777" w:rsidR="004D63A3" w:rsidRPr="0093578A" w:rsidRDefault="004D63A3" w:rsidP="00CA526A">
      <w:pPr>
        <w:pStyle w:val="Odstavecseseznamem"/>
        <w:numPr>
          <w:ilvl w:val="0"/>
          <w:numId w:val="34"/>
        </w:numPr>
        <w:spacing w:line="360" w:lineRule="auto"/>
        <w:ind w:left="0" w:firstLine="360"/>
        <w:jc w:val="both"/>
        <w:rPr>
          <w:color w:val="FF0000"/>
        </w:rPr>
      </w:pPr>
      <w:r w:rsidRPr="0093578A">
        <w:rPr>
          <w:color w:val="FF0000"/>
        </w:rPr>
        <w:t>Rozpozná a pojmenuje některé jevy a děje na Zemi. PSP 04</w:t>
      </w:r>
    </w:p>
    <w:p w14:paraId="7FEFC075" w14:textId="77777777" w:rsidR="004D63A3" w:rsidRPr="0093578A" w:rsidRDefault="004D63A3" w:rsidP="00CA526A">
      <w:pPr>
        <w:pStyle w:val="Odstavecseseznamem"/>
        <w:numPr>
          <w:ilvl w:val="0"/>
          <w:numId w:val="34"/>
        </w:numPr>
        <w:spacing w:line="360" w:lineRule="auto"/>
        <w:ind w:left="0" w:firstLine="360"/>
        <w:jc w:val="both"/>
        <w:rPr>
          <w:color w:val="FF0000"/>
        </w:rPr>
      </w:pPr>
      <w:r w:rsidRPr="0093578A">
        <w:rPr>
          <w:color w:val="FF0000"/>
        </w:rPr>
        <w:t>Jedná s ohledem na ochranu životního prostředí ZPO 03</w:t>
      </w:r>
    </w:p>
    <w:p w14:paraId="2BB73A3F" w14:textId="77777777" w:rsidR="004D63A3" w:rsidRPr="0093578A" w:rsidRDefault="004D63A3" w:rsidP="00CA526A">
      <w:pPr>
        <w:pStyle w:val="Odstavecseseznamem"/>
        <w:numPr>
          <w:ilvl w:val="0"/>
          <w:numId w:val="34"/>
        </w:numPr>
        <w:spacing w:line="360" w:lineRule="auto"/>
        <w:ind w:left="0" w:firstLine="360"/>
        <w:jc w:val="both"/>
        <w:rPr>
          <w:color w:val="FF0000"/>
        </w:rPr>
      </w:pPr>
      <w:r w:rsidRPr="0093578A">
        <w:rPr>
          <w:color w:val="FF0000"/>
        </w:rPr>
        <w:t>Rozpozná udržitelné přístupy v běžných životních situacích a umí je uplatnit. ZPO 04</w:t>
      </w:r>
    </w:p>
    <w:p w14:paraId="2F425289" w14:textId="77777777" w:rsidR="004D63A3" w:rsidRPr="0093578A" w:rsidRDefault="004D63A3" w:rsidP="00CA526A">
      <w:pPr>
        <w:pStyle w:val="Odstavecseseznamem"/>
        <w:numPr>
          <w:ilvl w:val="0"/>
          <w:numId w:val="34"/>
        </w:numPr>
        <w:spacing w:line="360" w:lineRule="auto"/>
        <w:ind w:left="0" w:firstLine="360"/>
        <w:jc w:val="both"/>
        <w:rPr>
          <w:color w:val="FF0000"/>
        </w:rPr>
      </w:pPr>
      <w:r w:rsidRPr="0093578A">
        <w:rPr>
          <w:color w:val="FF0000"/>
        </w:rPr>
        <w:t>Spolupodílí se na péči o rostliny a živočichy. ZPO 05</w:t>
      </w:r>
    </w:p>
    <w:p w14:paraId="1E652ED5" w14:textId="77777777" w:rsidR="00AE7634" w:rsidRPr="0093578A" w:rsidRDefault="00AE7634" w:rsidP="00CA526A">
      <w:pPr>
        <w:spacing w:line="360" w:lineRule="auto"/>
        <w:ind w:firstLine="360"/>
        <w:jc w:val="both"/>
      </w:pPr>
    </w:p>
    <w:p w14:paraId="2AC26BC9" w14:textId="77777777" w:rsidR="004D63A3" w:rsidRPr="0093578A" w:rsidRDefault="004D63A3" w:rsidP="00CA526A">
      <w:pPr>
        <w:spacing w:line="360" w:lineRule="auto"/>
        <w:ind w:firstLine="360"/>
        <w:jc w:val="both"/>
        <w:rPr>
          <w:b/>
        </w:rPr>
      </w:pPr>
      <w:r w:rsidRPr="0093578A">
        <w:rPr>
          <w:b/>
        </w:rPr>
        <w:t>Klíčové kompetence:</w:t>
      </w:r>
    </w:p>
    <w:p w14:paraId="7FADBFA7" w14:textId="77777777" w:rsidR="004D63A3" w:rsidRPr="0093578A" w:rsidRDefault="004D63A3" w:rsidP="00CA526A">
      <w:pPr>
        <w:spacing w:line="360" w:lineRule="auto"/>
        <w:ind w:firstLine="360"/>
        <w:jc w:val="both"/>
      </w:pPr>
      <w:r w:rsidRPr="0093578A">
        <w:t>KKU 01: Při učení využívá strategie pokusu a omylu</w:t>
      </w:r>
    </w:p>
    <w:p w14:paraId="479E6E5E" w14:textId="77777777" w:rsidR="004D63A3" w:rsidRPr="0093578A" w:rsidRDefault="004D63A3" w:rsidP="00CA526A">
      <w:pPr>
        <w:spacing w:line="360" w:lineRule="auto"/>
        <w:ind w:firstLine="360"/>
        <w:jc w:val="both"/>
      </w:pPr>
      <w:r w:rsidRPr="0093578A">
        <w:t>KKO 04: Využívá informační zdroje, se kterými se běžně setkává</w:t>
      </w:r>
    </w:p>
    <w:p w14:paraId="23FCDA00" w14:textId="77777777" w:rsidR="004D63A3" w:rsidRPr="0093578A" w:rsidRDefault="004D63A3" w:rsidP="00CA526A">
      <w:pPr>
        <w:spacing w:line="360" w:lineRule="auto"/>
        <w:ind w:firstLine="360"/>
        <w:jc w:val="both"/>
      </w:pPr>
      <w:r w:rsidRPr="0093578A">
        <w:t>KOB 01: Vyjadřuje pozitivní vztah k živé přírodě ve svém okolí.</w:t>
      </w:r>
    </w:p>
    <w:p w14:paraId="36440146" w14:textId="77777777" w:rsidR="004D63A3" w:rsidRPr="0093578A" w:rsidRDefault="004D63A3" w:rsidP="00CA526A">
      <w:pPr>
        <w:spacing w:line="360" w:lineRule="auto"/>
        <w:ind w:firstLine="360"/>
        <w:jc w:val="both"/>
      </w:pPr>
      <w:r w:rsidRPr="0093578A">
        <w:t>KOB 02: Chová se v souladu s myšlenkami, které směřují k udržitelnému rozvoji</w:t>
      </w:r>
    </w:p>
    <w:p w14:paraId="69F1BB03" w14:textId="77777777" w:rsidR="004D63A3" w:rsidRPr="0093578A" w:rsidRDefault="004D63A3" w:rsidP="00CA526A">
      <w:pPr>
        <w:spacing w:line="360" w:lineRule="auto"/>
        <w:ind w:firstLine="360"/>
        <w:jc w:val="both"/>
      </w:pPr>
      <w:r w:rsidRPr="0093578A">
        <w:t>KPS 04: Projevuje důvěru v sebe sama.</w:t>
      </w:r>
    </w:p>
    <w:p w14:paraId="79A04119" w14:textId="77777777" w:rsidR="00DD58BA" w:rsidRPr="0093578A" w:rsidRDefault="00DD58BA" w:rsidP="00CA526A">
      <w:pPr>
        <w:spacing w:line="360" w:lineRule="auto"/>
        <w:ind w:firstLine="360"/>
        <w:jc w:val="both"/>
      </w:pPr>
      <w:r w:rsidRPr="0093578A">
        <w:t>KPR 08: Spolupodílí se na společných rozhodnutích.</w:t>
      </w:r>
    </w:p>
    <w:p w14:paraId="13EE4236" w14:textId="77777777" w:rsidR="00DD58BA" w:rsidRPr="0093578A" w:rsidRDefault="00DD58BA" w:rsidP="00CA526A">
      <w:pPr>
        <w:spacing w:line="360" w:lineRule="auto"/>
        <w:ind w:firstLine="360"/>
        <w:jc w:val="both"/>
      </w:pPr>
      <w:r w:rsidRPr="0093578A">
        <w:t>KPR 09: Oceňuje práci i úsilí druhých.</w:t>
      </w:r>
    </w:p>
    <w:p w14:paraId="366EDB46" w14:textId="77777777" w:rsidR="00DD58BA" w:rsidRPr="0093578A" w:rsidRDefault="00DD58BA" w:rsidP="00CA526A">
      <w:pPr>
        <w:spacing w:line="360" w:lineRule="auto"/>
        <w:ind w:firstLine="360"/>
        <w:jc w:val="both"/>
      </w:pPr>
      <w:r w:rsidRPr="0093578A">
        <w:t>KRP 06: Tvořivě pracuje s informacemi.</w:t>
      </w:r>
    </w:p>
    <w:p w14:paraId="55DED51C" w14:textId="77777777" w:rsidR="00DD58BA" w:rsidRPr="0093578A" w:rsidRDefault="00DD58BA" w:rsidP="00CA526A">
      <w:pPr>
        <w:spacing w:line="360" w:lineRule="auto"/>
        <w:ind w:firstLine="360"/>
        <w:jc w:val="both"/>
      </w:pPr>
      <w:r w:rsidRPr="0093578A">
        <w:t>KKT 01: Má povědomí o kultuře, umění a o kulturním dění ve svém okolí.</w:t>
      </w:r>
    </w:p>
    <w:p w14:paraId="60A2745A" w14:textId="77777777" w:rsidR="00DD58BA" w:rsidRPr="0093578A" w:rsidRDefault="00DD58BA" w:rsidP="00CA526A">
      <w:pPr>
        <w:spacing w:line="360" w:lineRule="auto"/>
        <w:ind w:firstLine="360"/>
        <w:jc w:val="both"/>
      </w:pPr>
      <w:r w:rsidRPr="0093578A">
        <w:t>KDI 01: Využívá digitální technologie k badatelským činnostem a poznávání světa kolem sebe.</w:t>
      </w:r>
    </w:p>
    <w:p w14:paraId="53569116" w14:textId="77777777" w:rsidR="00DD58BA" w:rsidRPr="0093578A" w:rsidRDefault="00DD58BA" w:rsidP="00CA526A">
      <w:pPr>
        <w:spacing w:line="360" w:lineRule="auto"/>
        <w:ind w:firstLine="360"/>
        <w:jc w:val="both"/>
      </w:pPr>
    </w:p>
    <w:p w14:paraId="3B08E484" w14:textId="4C09AB39" w:rsidR="004D63A3" w:rsidRPr="0093578A" w:rsidRDefault="00DD58BA" w:rsidP="00CA526A">
      <w:pPr>
        <w:spacing w:line="360" w:lineRule="auto"/>
        <w:ind w:firstLine="360"/>
        <w:jc w:val="both"/>
      </w:pPr>
      <w:r w:rsidRPr="0093578A">
        <w:rPr>
          <w:b/>
        </w:rPr>
        <w:t>Rizika:</w:t>
      </w:r>
      <w:r w:rsidRPr="0093578A">
        <w:t xml:space="preserve"> Nedostatek příležitostí k poznávání kultury a umění,</w:t>
      </w:r>
      <w:r w:rsidR="00AD5544" w:rsidRPr="0093578A">
        <w:t xml:space="preserve"> </w:t>
      </w:r>
      <w:r w:rsidR="002D5DDC" w:rsidRPr="0093578A">
        <w:t>p</w:t>
      </w:r>
      <w:r w:rsidR="00AD5544" w:rsidRPr="0093578A">
        <w:t>ředkládání vlastního vnímání jako jediného správného,</w:t>
      </w:r>
      <w:r w:rsidRPr="0093578A">
        <w:t xml:space="preserve"> </w:t>
      </w:r>
      <w:r w:rsidR="002D5DDC" w:rsidRPr="0093578A">
        <w:t>s</w:t>
      </w:r>
      <w:r w:rsidRPr="0093578A">
        <w:t>dílení nevhodného obsahu</w:t>
      </w:r>
      <w:r w:rsidR="00AD5544" w:rsidRPr="0093578A">
        <w:t xml:space="preserve">, </w:t>
      </w:r>
      <w:r w:rsidR="002D5DDC" w:rsidRPr="0093578A">
        <w:t>n</w:t>
      </w:r>
      <w:r w:rsidRPr="0093578A">
        <w:t xml:space="preserve">edostatek příležitostí k rozvoji informatického myšlení, </w:t>
      </w:r>
      <w:r w:rsidR="002D5DDC" w:rsidRPr="0093578A">
        <w:t>p</w:t>
      </w:r>
      <w:r w:rsidR="00AD5544" w:rsidRPr="0093578A">
        <w:t xml:space="preserve">odsouvání hotových řešení, </w:t>
      </w:r>
      <w:r w:rsidR="002D5DDC" w:rsidRPr="0093578A">
        <w:t>o</w:t>
      </w:r>
      <w:r w:rsidR="00AD5544" w:rsidRPr="0093578A">
        <w:t xml:space="preserve">mezování dítěte v rozhodování, </w:t>
      </w:r>
      <w:r w:rsidR="002D5DDC" w:rsidRPr="0093578A">
        <w:t>n</w:t>
      </w:r>
      <w:r w:rsidR="00AD5544" w:rsidRPr="0093578A">
        <w:t xml:space="preserve">ezohledňování individuálních schopností a potřeb dítěte, </w:t>
      </w:r>
      <w:r w:rsidR="002D5DDC" w:rsidRPr="0093578A">
        <w:t>n</w:t>
      </w:r>
      <w:r w:rsidR="00AD5544" w:rsidRPr="0093578A">
        <w:t xml:space="preserve">edostatek prostoru pro skupinové činnosti, </w:t>
      </w:r>
      <w:r w:rsidR="002D5DDC" w:rsidRPr="0093578A">
        <w:t>n</w:t>
      </w:r>
      <w:r w:rsidR="00AD5544" w:rsidRPr="0093578A">
        <w:t xml:space="preserve">edostatek příležitostí pro participaci dětí, </w:t>
      </w:r>
      <w:r w:rsidR="002D5DDC" w:rsidRPr="0093578A">
        <w:t>n</w:t>
      </w:r>
      <w:r w:rsidR="00AD5544" w:rsidRPr="0093578A">
        <w:t xml:space="preserve">evhodný vzor </w:t>
      </w:r>
      <w:r w:rsidR="00AD5544" w:rsidRPr="0093578A">
        <w:lastRenderedPageBreak/>
        <w:t xml:space="preserve">poskytování zpětné vazby, </w:t>
      </w:r>
      <w:r w:rsidR="002D5DDC" w:rsidRPr="0093578A">
        <w:t>n</w:t>
      </w:r>
      <w:r w:rsidR="00AD5544" w:rsidRPr="0093578A">
        <w:t xml:space="preserve">edostatečný prostor pro vyjádření, </w:t>
      </w:r>
      <w:r w:rsidR="002D5DDC" w:rsidRPr="0093578A">
        <w:t>n</w:t>
      </w:r>
      <w:r w:rsidR="00AD5544" w:rsidRPr="0093578A">
        <w:t>egativní přijetí či odmítnutí sdělení dítěte.</w:t>
      </w:r>
    </w:p>
    <w:p w14:paraId="523DF54F" w14:textId="77777777" w:rsidR="004D63A3" w:rsidRPr="0093578A" w:rsidRDefault="004D63A3" w:rsidP="00CA526A">
      <w:pPr>
        <w:spacing w:line="360" w:lineRule="auto"/>
        <w:ind w:firstLine="360"/>
        <w:jc w:val="both"/>
      </w:pPr>
    </w:p>
    <w:p w14:paraId="2DF8B19D" w14:textId="77777777" w:rsidR="00AE7634" w:rsidRPr="0093578A" w:rsidRDefault="00AE7634" w:rsidP="00CA526A">
      <w:pPr>
        <w:pStyle w:val="Odstavecseseznamem"/>
        <w:numPr>
          <w:ilvl w:val="0"/>
          <w:numId w:val="15"/>
        </w:numPr>
        <w:spacing w:line="360" w:lineRule="auto"/>
        <w:ind w:left="0" w:firstLine="360"/>
        <w:jc w:val="both"/>
        <w:rPr>
          <w:b/>
        </w:rPr>
      </w:pPr>
      <w:r w:rsidRPr="0093578A">
        <w:rPr>
          <w:b/>
        </w:rPr>
        <w:t xml:space="preserve">IB Planeta </w:t>
      </w:r>
      <w:r w:rsidR="00D30BF1" w:rsidRPr="0093578A">
        <w:rPr>
          <w:b/>
        </w:rPr>
        <w:t>malých zázraků</w:t>
      </w:r>
    </w:p>
    <w:p w14:paraId="38C2ACAD" w14:textId="77777777" w:rsidR="00AE7634" w:rsidRPr="0093578A" w:rsidRDefault="00AE7634" w:rsidP="00CA526A">
      <w:pPr>
        <w:tabs>
          <w:tab w:val="left" w:pos="2784"/>
          <w:tab w:val="left" w:pos="3696"/>
        </w:tabs>
        <w:spacing w:line="360" w:lineRule="auto"/>
        <w:ind w:firstLine="360"/>
        <w:jc w:val="both"/>
      </w:pPr>
      <w:r w:rsidRPr="0093578A">
        <w:rPr>
          <w:b/>
        </w:rPr>
        <w:t xml:space="preserve">Charakteristika bloku: </w:t>
      </w:r>
    </w:p>
    <w:p w14:paraId="1F673E1E" w14:textId="2EC86203" w:rsidR="00AE7634" w:rsidRPr="0093578A" w:rsidRDefault="005348CF" w:rsidP="00CA526A">
      <w:pPr>
        <w:spacing w:line="360" w:lineRule="auto"/>
        <w:ind w:firstLine="360"/>
        <w:jc w:val="both"/>
      </w:pPr>
      <w:r w:rsidRPr="0093578A">
        <w:t xml:space="preserve">Na této planetě </w:t>
      </w:r>
      <w:r w:rsidR="00994EEA" w:rsidRPr="0093578A">
        <w:t>děti objevují krásu světa ve všech jeho podobách</w:t>
      </w:r>
      <w:r w:rsidR="00233483" w:rsidRPr="0093578A">
        <w:t xml:space="preserve"> –</w:t>
      </w:r>
      <w:r w:rsidR="00994EEA" w:rsidRPr="0093578A">
        <w:t xml:space="preserve"> v</w:t>
      </w:r>
      <w:r w:rsidR="00233483" w:rsidRPr="0093578A">
        <w:t> </w:t>
      </w:r>
      <w:r w:rsidR="00994EEA" w:rsidRPr="0093578A">
        <w:t>lidech, přírodě, kulturách i v sobě samých. Učí se vnímat jinakost jako hodnotu a rozmanitost jako bohatství. Společně si všímáme, jak jsou lidé, rodiny i světy rozdílné</w:t>
      </w:r>
      <w:r w:rsidR="00233483" w:rsidRPr="0093578A">
        <w:t xml:space="preserve"> –</w:t>
      </w:r>
      <w:r w:rsidR="00994EEA" w:rsidRPr="0093578A">
        <w:t xml:space="preserve"> a přesto si můžeme být blízcí. Rozvíjíme empatii, porozumění, respekt a úctu ke každému člověku i k planetě, na které žijeme. Závěr bloku patří slavnostem, oslavám dětství a života, protože každé dítě je malý zázrak.</w:t>
      </w:r>
    </w:p>
    <w:p w14:paraId="3232A7AD" w14:textId="77777777" w:rsidR="00233483" w:rsidRPr="0093578A" w:rsidRDefault="00233483" w:rsidP="00CA526A">
      <w:pPr>
        <w:spacing w:line="360" w:lineRule="auto"/>
        <w:ind w:firstLine="360"/>
        <w:jc w:val="both"/>
        <w:rPr>
          <w:b/>
        </w:rPr>
      </w:pPr>
    </w:p>
    <w:p w14:paraId="56C6D37F" w14:textId="5864E85A" w:rsidR="00AE7634" w:rsidRPr="0093578A" w:rsidRDefault="00AE7634" w:rsidP="00CA526A">
      <w:pPr>
        <w:spacing w:line="360" w:lineRule="auto"/>
        <w:ind w:firstLine="360"/>
        <w:jc w:val="both"/>
      </w:pPr>
      <w:r w:rsidRPr="0093578A">
        <w:rPr>
          <w:b/>
        </w:rPr>
        <w:t xml:space="preserve">Nabídka podtémat pro plánování TVP PV: </w:t>
      </w:r>
    </w:p>
    <w:p w14:paraId="24AC9DBC" w14:textId="77777777" w:rsidR="00826B97" w:rsidRPr="0093578A" w:rsidRDefault="00826B97" w:rsidP="00CA526A">
      <w:pPr>
        <w:pStyle w:val="Odstavecseseznamem"/>
        <w:numPr>
          <w:ilvl w:val="0"/>
          <w:numId w:val="39"/>
        </w:numPr>
        <w:spacing w:line="360" w:lineRule="auto"/>
        <w:ind w:left="0" w:firstLine="360"/>
        <w:jc w:val="both"/>
      </w:pPr>
      <w:proofErr w:type="gramStart"/>
      <w:r w:rsidRPr="0093578A">
        <w:t>Čas</w:t>
      </w:r>
      <w:proofErr w:type="gramEnd"/>
      <w:r w:rsidRPr="0093578A">
        <w:t xml:space="preserve"> jak voda letí</w:t>
      </w:r>
    </w:p>
    <w:p w14:paraId="0D2BECAC" w14:textId="77777777" w:rsidR="00826B97" w:rsidRPr="0093578A" w:rsidRDefault="00826B97" w:rsidP="00CA526A">
      <w:pPr>
        <w:pStyle w:val="Odstavecseseznamem"/>
        <w:numPr>
          <w:ilvl w:val="0"/>
          <w:numId w:val="39"/>
        </w:numPr>
        <w:spacing w:line="360" w:lineRule="auto"/>
        <w:ind w:left="0" w:firstLine="360"/>
        <w:jc w:val="both"/>
      </w:pPr>
      <w:r w:rsidRPr="0093578A">
        <w:t>Já a moje maminka máme rádi tatínka</w:t>
      </w:r>
    </w:p>
    <w:p w14:paraId="69233EE0" w14:textId="77777777" w:rsidR="00826B97" w:rsidRPr="0093578A" w:rsidRDefault="00826B97" w:rsidP="00CA526A">
      <w:pPr>
        <w:pStyle w:val="Odstavecseseznamem"/>
        <w:numPr>
          <w:ilvl w:val="0"/>
          <w:numId w:val="39"/>
        </w:numPr>
        <w:spacing w:line="360" w:lineRule="auto"/>
        <w:ind w:left="0" w:firstLine="360"/>
        <w:jc w:val="both"/>
      </w:pPr>
      <w:r w:rsidRPr="0093578A">
        <w:t>Společně objevíme svět</w:t>
      </w:r>
    </w:p>
    <w:p w14:paraId="083000A7" w14:textId="77777777" w:rsidR="00826B97" w:rsidRPr="0093578A" w:rsidRDefault="00826B97" w:rsidP="00CA526A">
      <w:pPr>
        <w:pStyle w:val="Odstavecseseznamem"/>
        <w:numPr>
          <w:ilvl w:val="0"/>
          <w:numId w:val="39"/>
        </w:numPr>
        <w:spacing w:line="360" w:lineRule="auto"/>
        <w:ind w:left="0" w:firstLine="360"/>
        <w:jc w:val="both"/>
      </w:pPr>
      <w:r w:rsidRPr="0093578A">
        <w:t>Červená znamená stát</w:t>
      </w:r>
    </w:p>
    <w:p w14:paraId="3495C203" w14:textId="77777777" w:rsidR="00826B97" w:rsidRPr="0093578A" w:rsidRDefault="00826B97" w:rsidP="00CA526A">
      <w:pPr>
        <w:pStyle w:val="Odstavecseseznamem"/>
        <w:numPr>
          <w:ilvl w:val="0"/>
          <w:numId w:val="39"/>
        </w:numPr>
        <w:spacing w:line="360" w:lineRule="auto"/>
        <w:ind w:left="0" w:firstLine="360"/>
        <w:jc w:val="both"/>
      </w:pPr>
      <w:r w:rsidRPr="0093578A">
        <w:t>Poplujeme k moři</w:t>
      </w:r>
    </w:p>
    <w:p w14:paraId="7040C188" w14:textId="77777777" w:rsidR="00AE7634" w:rsidRPr="0093578A" w:rsidRDefault="00826B97" w:rsidP="00CA526A">
      <w:pPr>
        <w:pStyle w:val="Odstavecseseznamem"/>
        <w:numPr>
          <w:ilvl w:val="0"/>
          <w:numId w:val="39"/>
        </w:numPr>
        <w:spacing w:line="360" w:lineRule="auto"/>
        <w:ind w:left="0" w:firstLine="360"/>
        <w:jc w:val="both"/>
      </w:pPr>
      <w:r w:rsidRPr="0093578A">
        <w:t>Prázdniny na obzoru</w:t>
      </w:r>
    </w:p>
    <w:p w14:paraId="3825C962" w14:textId="77777777" w:rsidR="00826B97" w:rsidRPr="0093578A" w:rsidRDefault="00826B97" w:rsidP="00CA526A">
      <w:pPr>
        <w:spacing w:line="360" w:lineRule="auto"/>
        <w:ind w:firstLine="360"/>
        <w:jc w:val="both"/>
      </w:pPr>
    </w:p>
    <w:p w14:paraId="1CAB8B85" w14:textId="77777777" w:rsidR="00AD5544" w:rsidRPr="0093578A" w:rsidRDefault="00AD5544" w:rsidP="00CA526A">
      <w:pPr>
        <w:spacing w:line="360" w:lineRule="auto"/>
        <w:ind w:firstLine="360"/>
        <w:jc w:val="both"/>
        <w:rPr>
          <w:b/>
        </w:rPr>
      </w:pPr>
      <w:r w:rsidRPr="0093578A">
        <w:rPr>
          <w:b/>
        </w:rPr>
        <w:t>Očekávané výsledky učení:</w:t>
      </w:r>
    </w:p>
    <w:p w14:paraId="7C143BC3" w14:textId="77777777" w:rsidR="00AE7634" w:rsidRPr="0093578A" w:rsidRDefault="00AD5544" w:rsidP="00CA526A">
      <w:pPr>
        <w:spacing w:line="360" w:lineRule="auto"/>
        <w:ind w:firstLine="360"/>
        <w:jc w:val="both"/>
        <w:rPr>
          <w:b/>
          <w:color w:val="0070C0"/>
        </w:rPr>
      </w:pPr>
      <w:r w:rsidRPr="0093578A">
        <w:rPr>
          <w:b/>
          <w:color w:val="0070C0"/>
        </w:rPr>
        <w:t>Dítě a jeho tělo:</w:t>
      </w:r>
    </w:p>
    <w:p w14:paraId="2F45AEDD" w14:textId="77777777" w:rsidR="00AD5544" w:rsidRPr="0093578A" w:rsidRDefault="00AD5544" w:rsidP="00CA526A">
      <w:pPr>
        <w:pStyle w:val="Odstavecseseznamem"/>
        <w:numPr>
          <w:ilvl w:val="0"/>
          <w:numId w:val="35"/>
        </w:numPr>
        <w:spacing w:line="360" w:lineRule="auto"/>
        <w:ind w:left="0" w:firstLine="360"/>
        <w:jc w:val="both"/>
        <w:rPr>
          <w:color w:val="0070C0"/>
        </w:rPr>
      </w:pPr>
      <w:r w:rsidRPr="0093578A">
        <w:rPr>
          <w:color w:val="0070C0"/>
        </w:rPr>
        <w:t>Zachovává správné držení těla. TSB 02</w:t>
      </w:r>
    </w:p>
    <w:p w14:paraId="1F52140D" w14:textId="77777777" w:rsidR="00AD5544" w:rsidRPr="0093578A" w:rsidRDefault="00AD5544" w:rsidP="00CA526A">
      <w:pPr>
        <w:pStyle w:val="Odstavecseseznamem"/>
        <w:numPr>
          <w:ilvl w:val="0"/>
          <w:numId w:val="35"/>
        </w:numPr>
        <w:spacing w:line="360" w:lineRule="auto"/>
        <w:ind w:left="0" w:firstLine="360"/>
        <w:jc w:val="both"/>
        <w:rPr>
          <w:color w:val="0070C0"/>
        </w:rPr>
      </w:pPr>
      <w:r w:rsidRPr="0093578A">
        <w:rPr>
          <w:color w:val="0070C0"/>
        </w:rPr>
        <w:t>Rozlišuje pomocí všech smyslů. TSB 03</w:t>
      </w:r>
    </w:p>
    <w:p w14:paraId="2AD8004E" w14:textId="77777777" w:rsidR="00AD5544" w:rsidRPr="0093578A" w:rsidRDefault="0025574B" w:rsidP="00CA526A">
      <w:pPr>
        <w:pStyle w:val="Odstavecseseznamem"/>
        <w:numPr>
          <w:ilvl w:val="0"/>
          <w:numId w:val="35"/>
        </w:numPr>
        <w:spacing w:line="360" w:lineRule="auto"/>
        <w:ind w:left="0" w:firstLine="360"/>
        <w:jc w:val="both"/>
        <w:rPr>
          <w:color w:val="0070C0"/>
        </w:rPr>
      </w:pPr>
      <w:r w:rsidRPr="0093578A">
        <w:rPr>
          <w:color w:val="0070C0"/>
        </w:rPr>
        <w:t>Vyhledává příležitosti k pohybu. PHJ 08</w:t>
      </w:r>
    </w:p>
    <w:p w14:paraId="3B90720C" w14:textId="77777777" w:rsidR="0025574B" w:rsidRPr="0093578A" w:rsidRDefault="0025574B" w:rsidP="00CA526A">
      <w:pPr>
        <w:pStyle w:val="Odstavecseseznamem"/>
        <w:numPr>
          <w:ilvl w:val="0"/>
          <w:numId w:val="35"/>
        </w:numPr>
        <w:spacing w:line="360" w:lineRule="auto"/>
        <w:ind w:left="0" w:firstLine="360"/>
        <w:jc w:val="both"/>
        <w:rPr>
          <w:color w:val="0070C0"/>
        </w:rPr>
      </w:pPr>
      <w:r w:rsidRPr="0093578A">
        <w:rPr>
          <w:color w:val="0070C0"/>
        </w:rPr>
        <w:t>Zvládá běžné způsoby pohybu v různém prostředí a terénu, prokazuje obratnost. PHJ 02</w:t>
      </w:r>
    </w:p>
    <w:p w14:paraId="2F741BAA" w14:textId="77777777" w:rsidR="0025574B" w:rsidRPr="0093578A" w:rsidRDefault="0025574B" w:rsidP="00CA526A">
      <w:pPr>
        <w:pStyle w:val="Odstavecseseznamem"/>
        <w:numPr>
          <w:ilvl w:val="0"/>
          <w:numId w:val="35"/>
        </w:numPr>
        <w:spacing w:line="360" w:lineRule="auto"/>
        <w:ind w:left="0" w:firstLine="360"/>
        <w:jc w:val="both"/>
        <w:rPr>
          <w:color w:val="0070C0"/>
        </w:rPr>
      </w:pPr>
      <w:r w:rsidRPr="0093578A">
        <w:rPr>
          <w:color w:val="0070C0"/>
        </w:rPr>
        <w:t>Využívá příležitosti k samostatnosti a sebeobslužným činnostem. PZI 03</w:t>
      </w:r>
    </w:p>
    <w:p w14:paraId="1456126A" w14:textId="77777777" w:rsidR="00CD6E5C" w:rsidRPr="0093578A" w:rsidRDefault="00CD6E5C" w:rsidP="00CA526A">
      <w:pPr>
        <w:pStyle w:val="Odstavecseseznamem"/>
        <w:numPr>
          <w:ilvl w:val="0"/>
          <w:numId w:val="35"/>
        </w:numPr>
        <w:spacing w:line="360" w:lineRule="auto"/>
        <w:ind w:left="0" w:firstLine="360"/>
        <w:jc w:val="both"/>
        <w:rPr>
          <w:color w:val="0070C0"/>
        </w:rPr>
      </w:pPr>
      <w:r w:rsidRPr="0093578A">
        <w:rPr>
          <w:color w:val="0070C0"/>
        </w:rPr>
        <w:t>Prokazuje vytrvalost, sílu a odolnost. FZD 01</w:t>
      </w:r>
    </w:p>
    <w:p w14:paraId="450D3530" w14:textId="079EE07A" w:rsidR="00CD6E5C" w:rsidRPr="0093578A" w:rsidRDefault="00CD6E5C" w:rsidP="00CA526A">
      <w:pPr>
        <w:pStyle w:val="Odstavecseseznamem"/>
        <w:numPr>
          <w:ilvl w:val="0"/>
          <w:numId w:val="35"/>
        </w:numPr>
        <w:spacing w:line="360" w:lineRule="auto"/>
        <w:ind w:left="0" w:firstLine="360"/>
        <w:jc w:val="both"/>
        <w:rPr>
          <w:color w:val="0070C0"/>
        </w:rPr>
      </w:pPr>
      <w:r w:rsidRPr="0093578A">
        <w:rPr>
          <w:color w:val="0070C0"/>
        </w:rPr>
        <w:t>Chová se bezpečně, používá ochranné pomůcky. OZD 03</w:t>
      </w:r>
    </w:p>
    <w:p w14:paraId="75166D67" w14:textId="7AD3B4ED" w:rsidR="0093578A" w:rsidRPr="0093578A" w:rsidRDefault="0093578A" w:rsidP="0093578A">
      <w:pPr>
        <w:spacing w:line="360" w:lineRule="auto"/>
        <w:jc w:val="both"/>
        <w:rPr>
          <w:color w:val="0070C0"/>
        </w:rPr>
      </w:pPr>
    </w:p>
    <w:p w14:paraId="26D0D08D" w14:textId="33DD6CCB" w:rsidR="0093578A" w:rsidRPr="0093578A" w:rsidRDefault="0093578A" w:rsidP="0093578A">
      <w:pPr>
        <w:spacing w:line="360" w:lineRule="auto"/>
        <w:jc w:val="both"/>
        <w:rPr>
          <w:color w:val="0070C0"/>
        </w:rPr>
      </w:pPr>
    </w:p>
    <w:p w14:paraId="50A36ABB" w14:textId="77777777" w:rsidR="0093578A" w:rsidRPr="0093578A" w:rsidRDefault="0093578A" w:rsidP="0093578A">
      <w:pPr>
        <w:spacing w:line="360" w:lineRule="auto"/>
        <w:jc w:val="both"/>
        <w:rPr>
          <w:color w:val="0070C0"/>
        </w:rPr>
      </w:pPr>
    </w:p>
    <w:p w14:paraId="427C64E8" w14:textId="77777777" w:rsidR="00CD6E5C" w:rsidRPr="0093578A" w:rsidRDefault="00CD6E5C" w:rsidP="00CA526A">
      <w:pPr>
        <w:spacing w:line="360" w:lineRule="auto"/>
        <w:ind w:firstLine="360"/>
        <w:jc w:val="both"/>
        <w:rPr>
          <w:b/>
          <w:color w:val="FFC000"/>
        </w:rPr>
      </w:pPr>
      <w:r w:rsidRPr="0093578A">
        <w:rPr>
          <w:b/>
          <w:color w:val="FFC000"/>
        </w:rPr>
        <w:lastRenderedPageBreak/>
        <w:t>Dítě a jeho psychika</w:t>
      </w:r>
    </w:p>
    <w:p w14:paraId="3937E4EF"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Přijímá i vyjadřuje pozitivní ocenění. SAE 05</w:t>
      </w:r>
    </w:p>
    <w:p w14:paraId="305677B2" w14:textId="77777777" w:rsidR="00CD6E5C"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Vyrovná se s neúspěchem. SAE 06</w:t>
      </w:r>
    </w:p>
    <w:p w14:paraId="003ABD76"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Využívá analogii a jednoduchou strategii při hře. MOP 09</w:t>
      </w:r>
    </w:p>
    <w:p w14:paraId="68830A84"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Využívá myšlenkovou analýzu a syntézu při hře i při praktických činnostech. MOP 07</w:t>
      </w:r>
    </w:p>
    <w:p w14:paraId="06376212"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Vyjadřuje své představy různými způsoby, prostředky, technikami i s využitím digitálních technologií. PFT 01</w:t>
      </w:r>
    </w:p>
    <w:p w14:paraId="15B9EE8F"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Vypráví jednoduchý děj. JAR 07</w:t>
      </w:r>
    </w:p>
    <w:p w14:paraId="1901A943"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Rozliší český jazyk od jiných jazyků. JAR 10</w:t>
      </w:r>
    </w:p>
    <w:p w14:paraId="6FC7237D"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Analyzuje děj, hodnotí ho, vyjadřuje se k jednání postav. PDO 03</w:t>
      </w:r>
    </w:p>
    <w:p w14:paraId="45A95C6F"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Předvídá a usuzuje děj z obrázku i textu, vymyslí alternativní konec příběhu PDO 04</w:t>
      </w:r>
    </w:p>
    <w:p w14:paraId="0D4BE911"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Uspořádá objekty podle daných kritérií včetně času. PMP 02</w:t>
      </w:r>
    </w:p>
    <w:p w14:paraId="3438E361"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Určí postupným načítáním po jedné počet konkrétních předmětů od 1 do 6 bez ohledu na jejich rozmístění. PMP 03</w:t>
      </w:r>
    </w:p>
    <w:p w14:paraId="0577CE8B" w14:textId="77777777" w:rsidR="00A820C9" w:rsidRPr="0093578A" w:rsidRDefault="00A820C9" w:rsidP="00CA526A">
      <w:pPr>
        <w:pStyle w:val="Odstavecseseznamem"/>
        <w:numPr>
          <w:ilvl w:val="0"/>
          <w:numId w:val="36"/>
        </w:numPr>
        <w:spacing w:line="360" w:lineRule="auto"/>
        <w:ind w:left="0" w:firstLine="360"/>
        <w:jc w:val="both"/>
        <w:rPr>
          <w:color w:val="FFC000"/>
        </w:rPr>
      </w:pPr>
      <w:r w:rsidRPr="0093578A">
        <w:rPr>
          <w:color w:val="FFC000"/>
        </w:rPr>
        <w:t>Porovná kvantitu na základě manipulace, zaznamená ji graficky pomocí čárek a obdobných symbolů. PMP 04</w:t>
      </w:r>
    </w:p>
    <w:p w14:paraId="318B49EE" w14:textId="77777777" w:rsidR="00A820C9" w:rsidRPr="0093578A" w:rsidRDefault="00A820C9" w:rsidP="00CA526A">
      <w:pPr>
        <w:spacing w:line="360" w:lineRule="auto"/>
        <w:ind w:firstLine="360"/>
        <w:jc w:val="both"/>
        <w:rPr>
          <w:b/>
          <w:color w:val="FF0000"/>
        </w:rPr>
      </w:pPr>
      <w:r w:rsidRPr="0093578A">
        <w:rPr>
          <w:b/>
          <w:color w:val="FF0000"/>
        </w:rPr>
        <w:t>Dítě, ten druhý a společnost</w:t>
      </w:r>
    </w:p>
    <w:p w14:paraId="479FFC6A" w14:textId="77777777" w:rsidR="00A820C9" w:rsidRPr="0093578A" w:rsidRDefault="00DB170D" w:rsidP="00CA526A">
      <w:pPr>
        <w:pStyle w:val="Odstavecseseznamem"/>
        <w:numPr>
          <w:ilvl w:val="0"/>
          <w:numId w:val="37"/>
        </w:numPr>
        <w:spacing w:line="360" w:lineRule="auto"/>
        <w:ind w:left="0" w:firstLine="360"/>
        <w:jc w:val="both"/>
        <w:rPr>
          <w:color w:val="FF0000"/>
        </w:rPr>
      </w:pPr>
      <w:r w:rsidRPr="0093578A">
        <w:rPr>
          <w:color w:val="FF0000"/>
        </w:rPr>
        <w:t>Přijímá různé sociální role. ASO 03</w:t>
      </w:r>
    </w:p>
    <w:p w14:paraId="5FA336E3" w14:textId="77777777" w:rsidR="00DB170D" w:rsidRPr="0093578A" w:rsidRDefault="00DB170D" w:rsidP="00CA526A">
      <w:pPr>
        <w:pStyle w:val="Odstavecseseznamem"/>
        <w:numPr>
          <w:ilvl w:val="0"/>
          <w:numId w:val="37"/>
        </w:numPr>
        <w:spacing w:line="360" w:lineRule="auto"/>
        <w:ind w:left="0" w:firstLine="360"/>
        <w:jc w:val="both"/>
        <w:rPr>
          <w:color w:val="FF0000"/>
        </w:rPr>
      </w:pPr>
      <w:r w:rsidRPr="0093578A">
        <w:rPr>
          <w:color w:val="FF0000"/>
        </w:rPr>
        <w:t>Přijímá kompromisy, řeší konflikty dohodou. ZEH 05</w:t>
      </w:r>
    </w:p>
    <w:p w14:paraId="137D8E24" w14:textId="77777777" w:rsidR="00DB170D" w:rsidRPr="0093578A" w:rsidRDefault="00DB170D" w:rsidP="00CA526A">
      <w:pPr>
        <w:pStyle w:val="Odstavecseseznamem"/>
        <w:numPr>
          <w:ilvl w:val="0"/>
          <w:numId w:val="37"/>
        </w:numPr>
        <w:spacing w:line="360" w:lineRule="auto"/>
        <w:ind w:left="0" w:firstLine="360"/>
        <w:jc w:val="both"/>
        <w:rPr>
          <w:color w:val="FF0000"/>
        </w:rPr>
      </w:pPr>
      <w:r w:rsidRPr="0093578A">
        <w:rPr>
          <w:color w:val="FF0000"/>
        </w:rPr>
        <w:t>Přijímá rozmanitost lidí a vnímá ji jako přirozenou. SLK 03</w:t>
      </w:r>
    </w:p>
    <w:p w14:paraId="52C2AF3A" w14:textId="77777777" w:rsidR="00DB170D" w:rsidRPr="0093578A" w:rsidRDefault="00DB170D" w:rsidP="00CA526A">
      <w:pPr>
        <w:pStyle w:val="Odstavecseseznamem"/>
        <w:numPr>
          <w:ilvl w:val="0"/>
          <w:numId w:val="37"/>
        </w:numPr>
        <w:spacing w:line="360" w:lineRule="auto"/>
        <w:ind w:left="0" w:firstLine="360"/>
        <w:jc w:val="both"/>
        <w:rPr>
          <w:color w:val="FF0000"/>
        </w:rPr>
      </w:pPr>
      <w:r w:rsidRPr="0093578A">
        <w:rPr>
          <w:color w:val="FF0000"/>
        </w:rPr>
        <w:t>Zachytí autenticky své představy i prožitky různými výtvarnými prostředky a technikami. ZKV 03</w:t>
      </w:r>
    </w:p>
    <w:p w14:paraId="11C92E19" w14:textId="77777777" w:rsidR="00DB170D" w:rsidRPr="0093578A" w:rsidRDefault="00DB170D" w:rsidP="00CA526A">
      <w:pPr>
        <w:pStyle w:val="Odstavecseseznamem"/>
        <w:numPr>
          <w:ilvl w:val="0"/>
          <w:numId w:val="37"/>
        </w:numPr>
        <w:spacing w:line="360" w:lineRule="auto"/>
        <w:ind w:left="0" w:firstLine="360"/>
        <w:jc w:val="both"/>
        <w:rPr>
          <w:color w:val="FF0000"/>
        </w:rPr>
      </w:pPr>
      <w:r w:rsidRPr="0093578A">
        <w:rPr>
          <w:color w:val="FF0000"/>
        </w:rPr>
        <w:t>Tvoří z rozmanitých materiálů a přírodnin. ZKV 04</w:t>
      </w:r>
    </w:p>
    <w:p w14:paraId="31126633" w14:textId="77777777" w:rsidR="00DB170D" w:rsidRPr="0093578A" w:rsidRDefault="00DB170D" w:rsidP="00CA526A">
      <w:pPr>
        <w:spacing w:line="360" w:lineRule="auto"/>
        <w:ind w:firstLine="360"/>
        <w:jc w:val="both"/>
        <w:rPr>
          <w:b/>
          <w:color w:val="00B050"/>
        </w:rPr>
      </w:pPr>
      <w:r w:rsidRPr="0093578A">
        <w:rPr>
          <w:b/>
          <w:color w:val="00B050"/>
        </w:rPr>
        <w:t>Dítě a svět</w:t>
      </w:r>
    </w:p>
    <w:p w14:paraId="29E78506" w14:textId="77777777" w:rsidR="00DB170D" w:rsidRPr="0093578A" w:rsidRDefault="00DB170D" w:rsidP="00CA526A">
      <w:pPr>
        <w:pStyle w:val="Odstavecseseznamem"/>
        <w:numPr>
          <w:ilvl w:val="0"/>
          <w:numId w:val="38"/>
        </w:numPr>
        <w:spacing w:line="360" w:lineRule="auto"/>
        <w:ind w:left="0" w:firstLine="360"/>
        <w:jc w:val="both"/>
        <w:rPr>
          <w:color w:val="00B050"/>
        </w:rPr>
      </w:pPr>
      <w:r w:rsidRPr="0093578A">
        <w:rPr>
          <w:color w:val="00B050"/>
        </w:rPr>
        <w:t>Rozlišuje mezi světem přírody a techniky a vysvětlí jejich význam pro člověka a život na Zemi. PSP 05</w:t>
      </w:r>
    </w:p>
    <w:p w14:paraId="31E7107F" w14:textId="77777777" w:rsidR="00DB170D" w:rsidRPr="0093578A" w:rsidRDefault="00DB170D" w:rsidP="00CA526A">
      <w:pPr>
        <w:pStyle w:val="Odstavecseseznamem"/>
        <w:numPr>
          <w:ilvl w:val="0"/>
          <w:numId w:val="38"/>
        </w:numPr>
        <w:spacing w:line="360" w:lineRule="auto"/>
        <w:ind w:left="0" w:firstLine="360"/>
        <w:jc w:val="both"/>
        <w:rPr>
          <w:color w:val="00B050"/>
        </w:rPr>
      </w:pPr>
      <w:r w:rsidRPr="0093578A">
        <w:rPr>
          <w:color w:val="00B050"/>
        </w:rPr>
        <w:t>Rozpozná udržitelné přístupy v běžných životních situacích a umí je uplatnit. ZPO 04</w:t>
      </w:r>
    </w:p>
    <w:p w14:paraId="08709F66" w14:textId="77777777" w:rsidR="00DB170D" w:rsidRPr="0093578A" w:rsidRDefault="00DB170D" w:rsidP="00CA526A">
      <w:pPr>
        <w:pStyle w:val="Odstavecseseznamem"/>
        <w:numPr>
          <w:ilvl w:val="0"/>
          <w:numId w:val="38"/>
        </w:numPr>
        <w:spacing w:line="360" w:lineRule="auto"/>
        <w:ind w:left="0" w:firstLine="360"/>
        <w:jc w:val="both"/>
        <w:rPr>
          <w:color w:val="00B050"/>
        </w:rPr>
      </w:pPr>
      <w:r w:rsidRPr="0093578A">
        <w:rPr>
          <w:color w:val="00B050"/>
        </w:rPr>
        <w:t>Respektuje různé formy života. ZPO 06</w:t>
      </w:r>
    </w:p>
    <w:p w14:paraId="01054748" w14:textId="1C49A0C9" w:rsidR="00DB170D" w:rsidRPr="0093578A" w:rsidRDefault="00DB170D" w:rsidP="0093578A">
      <w:pPr>
        <w:pStyle w:val="Odstavecseseznamem"/>
        <w:numPr>
          <w:ilvl w:val="0"/>
          <w:numId w:val="38"/>
        </w:numPr>
        <w:spacing w:line="360" w:lineRule="auto"/>
        <w:ind w:left="0" w:firstLine="360"/>
        <w:jc w:val="both"/>
        <w:rPr>
          <w:color w:val="00B050"/>
        </w:rPr>
      </w:pPr>
      <w:r w:rsidRPr="0093578A">
        <w:rPr>
          <w:color w:val="00B050"/>
        </w:rPr>
        <w:t>Jedná bezpečně na komunikacích, v dopravních prostředcích a při jejich používání. BCH 03</w:t>
      </w:r>
    </w:p>
    <w:p w14:paraId="428C5332" w14:textId="77777777" w:rsidR="00DB170D" w:rsidRPr="0093578A" w:rsidRDefault="00DB170D" w:rsidP="00CA526A">
      <w:pPr>
        <w:spacing w:line="360" w:lineRule="auto"/>
        <w:ind w:firstLine="360"/>
        <w:jc w:val="both"/>
        <w:rPr>
          <w:b/>
        </w:rPr>
      </w:pPr>
      <w:r w:rsidRPr="0093578A">
        <w:rPr>
          <w:b/>
        </w:rPr>
        <w:lastRenderedPageBreak/>
        <w:t>Klíčové kompetence:</w:t>
      </w:r>
    </w:p>
    <w:p w14:paraId="1C608E4B" w14:textId="77777777" w:rsidR="00DB170D" w:rsidRPr="0093578A" w:rsidRDefault="00DB170D" w:rsidP="00CA526A">
      <w:pPr>
        <w:spacing w:line="360" w:lineRule="auto"/>
        <w:ind w:firstLine="360"/>
        <w:jc w:val="both"/>
      </w:pPr>
      <w:r w:rsidRPr="0093578A">
        <w:t>KKU 04: Uplatňuje získané poznatky a zkušenosti v praktických situacích</w:t>
      </w:r>
    </w:p>
    <w:p w14:paraId="3F3F8C1E" w14:textId="77777777" w:rsidR="00DB170D" w:rsidRPr="0093578A" w:rsidRDefault="0061249D" w:rsidP="00CA526A">
      <w:pPr>
        <w:spacing w:line="360" w:lineRule="auto"/>
        <w:ind w:firstLine="360"/>
        <w:jc w:val="both"/>
      </w:pPr>
      <w:r w:rsidRPr="0093578A">
        <w:t>KKO 02: Prezentuje své zkušenosti, zájmy, výsledky své práce či práce skupiny.</w:t>
      </w:r>
    </w:p>
    <w:p w14:paraId="03EF2F92" w14:textId="77777777" w:rsidR="0061249D" w:rsidRPr="0093578A" w:rsidRDefault="0061249D" w:rsidP="00CA526A">
      <w:pPr>
        <w:spacing w:line="360" w:lineRule="auto"/>
        <w:ind w:firstLine="360"/>
        <w:jc w:val="both"/>
      </w:pPr>
      <w:r w:rsidRPr="0093578A">
        <w:t>KOB 01: Vyjadřuje pozitivní vztah k živé přírodě ve svém okolí.</w:t>
      </w:r>
    </w:p>
    <w:p w14:paraId="0A00B142" w14:textId="77777777" w:rsidR="0061249D" w:rsidRPr="0093578A" w:rsidRDefault="0061249D" w:rsidP="00CA526A">
      <w:pPr>
        <w:spacing w:line="360" w:lineRule="auto"/>
        <w:ind w:firstLine="360"/>
        <w:jc w:val="both"/>
      </w:pPr>
      <w:r w:rsidRPr="0093578A">
        <w:t>KPS 03: Pojmenuje vlastní silné stránky.</w:t>
      </w:r>
    </w:p>
    <w:p w14:paraId="579CF3D0" w14:textId="77777777" w:rsidR="0061249D" w:rsidRPr="0093578A" w:rsidRDefault="0061249D" w:rsidP="00CA526A">
      <w:pPr>
        <w:spacing w:line="360" w:lineRule="auto"/>
        <w:ind w:firstLine="360"/>
        <w:jc w:val="both"/>
      </w:pPr>
      <w:r w:rsidRPr="0093578A">
        <w:t>KPR 04: Dokáže měnit cesty k dosažení cíle</w:t>
      </w:r>
    </w:p>
    <w:p w14:paraId="3B424D4D" w14:textId="77777777" w:rsidR="0061249D" w:rsidRPr="0093578A" w:rsidRDefault="0061249D" w:rsidP="00CA526A">
      <w:pPr>
        <w:spacing w:line="360" w:lineRule="auto"/>
        <w:ind w:firstLine="360"/>
        <w:jc w:val="both"/>
      </w:pPr>
      <w:r w:rsidRPr="0093578A">
        <w:t>KPR 07: Domlouvá se a spolupracuje s ostatními dětmi</w:t>
      </w:r>
    </w:p>
    <w:p w14:paraId="799C5B89" w14:textId="77777777" w:rsidR="0061249D" w:rsidRPr="0093578A" w:rsidRDefault="0061249D" w:rsidP="00CA526A">
      <w:pPr>
        <w:spacing w:line="360" w:lineRule="auto"/>
        <w:ind w:firstLine="360"/>
        <w:jc w:val="both"/>
      </w:pPr>
      <w:r w:rsidRPr="0093578A">
        <w:t>KRP 04: Vymýšlí a zkouší různá řešení problémů a situací.</w:t>
      </w:r>
    </w:p>
    <w:p w14:paraId="7E708B6E" w14:textId="77777777" w:rsidR="0061249D" w:rsidRPr="0093578A" w:rsidRDefault="0061249D" w:rsidP="00CA526A">
      <w:pPr>
        <w:spacing w:line="360" w:lineRule="auto"/>
        <w:ind w:firstLine="360"/>
        <w:jc w:val="both"/>
      </w:pPr>
      <w:r w:rsidRPr="0093578A">
        <w:t>KRP 05: Volí adekvátní řešení vedoucí k cíli.</w:t>
      </w:r>
    </w:p>
    <w:p w14:paraId="3EA1F41F" w14:textId="77777777" w:rsidR="0061249D" w:rsidRPr="0093578A" w:rsidRDefault="0061249D" w:rsidP="00CA526A">
      <w:pPr>
        <w:spacing w:line="360" w:lineRule="auto"/>
        <w:ind w:firstLine="360"/>
        <w:jc w:val="both"/>
      </w:pPr>
      <w:r w:rsidRPr="0093578A">
        <w:t>KKT 04: Přijímá osobnostní, kulturní, náboženské a jazykové rozmanitosti ostatních.</w:t>
      </w:r>
    </w:p>
    <w:p w14:paraId="661F1829" w14:textId="77777777" w:rsidR="0061249D" w:rsidRPr="0093578A" w:rsidRDefault="0061249D" w:rsidP="00CA526A">
      <w:pPr>
        <w:spacing w:line="360" w:lineRule="auto"/>
        <w:ind w:firstLine="360"/>
        <w:jc w:val="both"/>
      </w:pPr>
      <w:r w:rsidRPr="0093578A">
        <w:t>KDI 03: Uplatňuje informatické myšlení, pracuje s algoritmy.</w:t>
      </w:r>
    </w:p>
    <w:p w14:paraId="51EEC0FF" w14:textId="77777777" w:rsidR="0061249D" w:rsidRPr="0093578A" w:rsidRDefault="0061249D" w:rsidP="00CA526A">
      <w:pPr>
        <w:spacing w:line="360" w:lineRule="auto"/>
        <w:ind w:firstLine="360"/>
        <w:jc w:val="both"/>
      </w:pPr>
    </w:p>
    <w:p w14:paraId="4F6EEA40" w14:textId="42497DB7" w:rsidR="00A820C9" w:rsidRPr="0093578A" w:rsidRDefault="00E155DF" w:rsidP="00CA526A">
      <w:pPr>
        <w:spacing w:line="360" w:lineRule="auto"/>
        <w:ind w:firstLine="360"/>
        <w:jc w:val="both"/>
      </w:pPr>
      <w:r w:rsidRPr="0093578A">
        <w:rPr>
          <w:b/>
        </w:rPr>
        <w:t>Rizika:</w:t>
      </w:r>
      <w:r w:rsidRPr="0093578A">
        <w:t xml:space="preserve"> Nedostatek prostoru a času pro učení, </w:t>
      </w:r>
      <w:r w:rsidR="00233483" w:rsidRPr="0093578A">
        <w:t>n</w:t>
      </w:r>
      <w:r w:rsidRPr="0093578A">
        <w:t xml:space="preserve">evhodná vnější motivace, </w:t>
      </w:r>
      <w:r w:rsidR="00233483" w:rsidRPr="0093578A">
        <w:t>n</w:t>
      </w:r>
      <w:r w:rsidRPr="0093578A">
        <w:t xml:space="preserve">ecitlivý přístup k projevům dítěte, </w:t>
      </w:r>
      <w:r w:rsidR="00233483" w:rsidRPr="0093578A">
        <w:t>n</w:t>
      </w:r>
      <w:r w:rsidRPr="0093578A">
        <w:t xml:space="preserve">edostatek příležitostí převzít odpovědnost za některé činnosti a úkoly dětmi, </w:t>
      </w:r>
      <w:r w:rsidR="00233483" w:rsidRPr="0093578A">
        <w:t>a</w:t>
      </w:r>
      <w:r w:rsidRPr="0093578A">
        <w:t xml:space="preserve">bsence pravidel, </w:t>
      </w:r>
      <w:r w:rsidR="00233483" w:rsidRPr="0093578A">
        <w:t>n</w:t>
      </w:r>
      <w:r w:rsidR="00826B97" w:rsidRPr="0093578A">
        <w:t xml:space="preserve">erespektování, zlehčování či zesměšňování názoru, </w:t>
      </w:r>
      <w:r w:rsidR="00233483" w:rsidRPr="0093578A">
        <w:t>n</w:t>
      </w:r>
      <w:r w:rsidR="00826B97" w:rsidRPr="0093578A">
        <w:t xml:space="preserve">edostatek prostoru k vyjadřování vlastních názorů, </w:t>
      </w:r>
      <w:r w:rsidR="00233483" w:rsidRPr="0093578A">
        <w:t>s</w:t>
      </w:r>
      <w:r w:rsidR="00826B97" w:rsidRPr="0093578A">
        <w:t xml:space="preserve">pěch a tlak na výkon, </w:t>
      </w:r>
      <w:r w:rsidR="00233483" w:rsidRPr="0093578A">
        <w:t>s</w:t>
      </w:r>
      <w:r w:rsidR="00826B97" w:rsidRPr="0093578A">
        <w:t xml:space="preserve">triktní představa, jak má dokončená činnost vypadat, </w:t>
      </w:r>
      <w:r w:rsidR="00233483" w:rsidRPr="0093578A">
        <w:t>p</w:t>
      </w:r>
      <w:r w:rsidR="00826B97" w:rsidRPr="0093578A">
        <w:t xml:space="preserve">řílišné zaměření na chyb, </w:t>
      </w:r>
      <w:r w:rsidR="00233483" w:rsidRPr="0093578A">
        <w:t>x</w:t>
      </w:r>
      <w:r w:rsidR="00826B97" w:rsidRPr="0093578A">
        <w:t xml:space="preserve">enofobní přístup k jedincům z jiného prostředí, </w:t>
      </w:r>
      <w:r w:rsidR="00233483" w:rsidRPr="0093578A">
        <w:t>a</w:t>
      </w:r>
      <w:r w:rsidR="00826B97" w:rsidRPr="0093578A">
        <w:t>bsence pravidel pro trávení času u obrazovky.</w:t>
      </w:r>
    </w:p>
    <w:p w14:paraId="1F64990E" w14:textId="77777777" w:rsidR="00AE7634" w:rsidRPr="0093578A" w:rsidRDefault="00AE7634" w:rsidP="00CA526A">
      <w:pPr>
        <w:spacing w:line="360" w:lineRule="auto"/>
        <w:ind w:firstLine="360"/>
        <w:jc w:val="both"/>
      </w:pPr>
    </w:p>
    <w:p w14:paraId="715063CF" w14:textId="77777777" w:rsidR="00AE7634" w:rsidRPr="0093578A" w:rsidRDefault="00AE7634" w:rsidP="00CA526A">
      <w:pPr>
        <w:pStyle w:val="Odstavecseseznamem"/>
        <w:numPr>
          <w:ilvl w:val="0"/>
          <w:numId w:val="15"/>
        </w:numPr>
        <w:spacing w:line="360" w:lineRule="auto"/>
        <w:ind w:left="0" w:firstLine="360"/>
        <w:jc w:val="both"/>
        <w:rPr>
          <w:b/>
        </w:rPr>
      </w:pPr>
      <w:r w:rsidRPr="0093578A">
        <w:rPr>
          <w:b/>
        </w:rPr>
        <w:t>IB Planeta dobrodružství</w:t>
      </w:r>
    </w:p>
    <w:p w14:paraId="3411DF1B" w14:textId="77777777" w:rsidR="00AE7634" w:rsidRPr="0093578A" w:rsidRDefault="00AE7634" w:rsidP="00CA526A">
      <w:pPr>
        <w:tabs>
          <w:tab w:val="left" w:pos="2784"/>
          <w:tab w:val="left" w:pos="3696"/>
        </w:tabs>
        <w:spacing w:line="360" w:lineRule="auto"/>
        <w:ind w:firstLine="360"/>
        <w:jc w:val="both"/>
      </w:pPr>
      <w:r w:rsidRPr="0093578A">
        <w:rPr>
          <w:b/>
        </w:rPr>
        <w:t xml:space="preserve">Charakteristika bloku: </w:t>
      </w:r>
    </w:p>
    <w:p w14:paraId="4914E012" w14:textId="4FAA132A" w:rsidR="00742F69" w:rsidRPr="0093578A" w:rsidRDefault="00662BDD" w:rsidP="0093578A">
      <w:pPr>
        <w:spacing w:line="360" w:lineRule="auto"/>
        <w:ind w:firstLine="360"/>
        <w:jc w:val="both"/>
      </w:pPr>
      <w:r w:rsidRPr="0093578A">
        <w:t xml:space="preserve">Tato poslední planeta je </w:t>
      </w:r>
      <w:r w:rsidR="004C15A6" w:rsidRPr="0093578A">
        <w:t xml:space="preserve">prostorem pro letní zážitky, uvolnění pro volnou hru. Děti prožívají prázdninová dobrodružství, poznávají svět cestování, prázdninových tradic a bezpečného chování v létě. Dominují pohyb, fantazie, tvořivost a radost z letních dní. Zapojeny jsou </w:t>
      </w:r>
      <w:r w:rsidR="004C15A6" w:rsidRPr="0093578A">
        <w:rPr>
          <w:strike/>
        </w:rPr>
        <w:t>voní</w:t>
      </w:r>
      <w:r w:rsidR="004C15A6" w:rsidRPr="0093578A">
        <w:t xml:space="preserve"> </w:t>
      </w:r>
      <w:r w:rsidR="00742F69" w:rsidRPr="0093578A">
        <w:t xml:space="preserve">vodní </w:t>
      </w:r>
      <w:r w:rsidR="004C15A6" w:rsidRPr="0093578A">
        <w:t>prvky na zahradu.</w:t>
      </w:r>
    </w:p>
    <w:p w14:paraId="6599097E" w14:textId="6A57E5B9" w:rsidR="00AE7634" w:rsidRPr="0093578A" w:rsidRDefault="00AE7634" w:rsidP="00CA526A">
      <w:pPr>
        <w:spacing w:line="360" w:lineRule="auto"/>
        <w:ind w:firstLine="360"/>
        <w:jc w:val="both"/>
      </w:pPr>
      <w:r w:rsidRPr="0093578A">
        <w:rPr>
          <w:b/>
        </w:rPr>
        <w:t xml:space="preserve">Nabídka podtémat pro plánování TVP PV: </w:t>
      </w:r>
    </w:p>
    <w:p w14:paraId="3B0E2255" w14:textId="18C9D860" w:rsidR="00826B97" w:rsidRPr="0093578A" w:rsidRDefault="00826B97" w:rsidP="00742F69">
      <w:pPr>
        <w:pStyle w:val="Odstavecseseznamem"/>
        <w:numPr>
          <w:ilvl w:val="1"/>
          <w:numId w:val="69"/>
        </w:numPr>
        <w:spacing w:line="360" w:lineRule="auto"/>
        <w:jc w:val="both"/>
      </w:pPr>
      <w:r w:rsidRPr="0093578A">
        <w:t>Sportujeme</w:t>
      </w:r>
      <w:r w:rsidR="00742F69" w:rsidRPr="0093578A">
        <w:t xml:space="preserve"> –</w:t>
      </w:r>
      <w:r w:rsidRPr="0093578A">
        <w:t xml:space="preserve"> letní</w:t>
      </w:r>
      <w:r w:rsidR="00742F69" w:rsidRPr="0093578A">
        <w:t xml:space="preserve"> </w:t>
      </w:r>
      <w:r w:rsidRPr="0093578A">
        <w:t>olympiáda</w:t>
      </w:r>
    </w:p>
    <w:p w14:paraId="2847DE83" w14:textId="1747716B" w:rsidR="00826B97" w:rsidRPr="0093578A" w:rsidRDefault="00826B97" w:rsidP="00742F69">
      <w:pPr>
        <w:pStyle w:val="Odstavecseseznamem"/>
        <w:numPr>
          <w:ilvl w:val="1"/>
          <w:numId w:val="69"/>
        </w:numPr>
        <w:spacing w:line="360" w:lineRule="auto"/>
        <w:jc w:val="both"/>
      </w:pPr>
      <w:r w:rsidRPr="0093578A">
        <w:t>Jedeme na dovolenou</w:t>
      </w:r>
    </w:p>
    <w:p w14:paraId="683013F1" w14:textId="18B272EE" w:rsidR="00826B97" w:rsidRPr="0093578A" w:rsidRDefault="00826B97" w:rsidP="00742F69">
      <w:pPr>
        <w:pStyle w:val="Odstavecseseznamem"/>
        <w:numPr>
          <w:ilvl w:val="1"/>
          <w:numId w:val="69"/>
        </w:numPr>
        <w:spacing w:line="360" w:lineRule="auto"/>
        <w:jc w:val="both"/>
      </w:pPr>
      <w:r w:rsidRPr="0093578A">
        <w:t xml:space="preserve">Jedeme na hory </w:t>
      </w:r>
    </w:p>
    <w:p w14:paraId="1779E1EA" w14:textId="451C3938" w:rsidR="00826B97" w:rsidRPr="0093578A" w:rsidRDefault="00826B97" w:rsidP="00742F69">
      <w:pPr>
        <w:pStyle w:val="Odstavecseseznamem"/>
        <w:numPr>
          <w:ilvl w:val="1"/>
          <w:numId w:val="69"/>
        </w:numPr>
        <w:spacing w:line="360" w:lineRule="auto"/>
        <w:jc w:val="both"/>
      </w:pPr>
      <w:r w:rsidRPr="0093578A">
        <w:t>Lesní svět</w:t>
      </w:r>
    </w:p>
    <w:p w14:paraId="39DC8DEC" w14:textId="456CD069" w:rsidR="00826B97" w:rsidRPr="0093578A" w:rsidRDefault="00826B97" w:rsidP="00742F69">
      <w:pPr>
        <w:pStyle w:val="Odstavecseseznamem"/>
        <w:numPr>
          <w:ilvl w:val="1"/>
          <w:numId w:val="69"/>
        </w:numPr>
        <w:spacing w:line="360" w:lineRule="auto"/>
        <w:jc w:val="both"/>
      </w:pPr>
      <w:r w:rsidRPr="0093578A">
        <w:t>Život v trávě</w:t>
      </w:r>
    </w:p>
    <w:p w14:paraId="5D3D6E40" w14:textId="0C8C11A7" w:rsidR="00826B97" w:rsidRPr="0093578A" w:rsidRDefault="00826B97" w:rsidP="00742F69">
      <w:pPr>
        <w:pStyle w:val="Odstavecseseznamem"/>
        <w:numPr>
          <w:ilvl w:val="1"/>
          <w:numId w:val="69"/>
        </w:numPr>
        <w:spacing w:line="360" w:lineRule="auto"/>
        <w:jc w:val="both"/>
      </w:pPr>
      <w:r w:rsidRPr="0093578A">
        <w:t>Vodní svět</w:t>
      </w:r>
    </w:p>
    <w:p w14:paraId="6954A4AE" w14:textId="08C8CDEB" w:rsidR="004F5103" w:rsidRPr="0093578A" w:rsidRDefault="00826B97" w:rsidP="0093578A">
      <w:pPr>
        <w:pStyle w:val="Odstavecseseznamem"/>
        <w:numPr>
          <w:ilvl w:val="1"/>
          <w:numId w:val="69"/>
        </w:numPr>
        <w:spacing w:line="360" w:lineRule="auto"/>
        <w:jc w:val="both"/>
      </w:pPr>
      <w:r w:rsidRPr="0093578A">
        <w:t>Z pohádky do pohádky</w:t>
      </w:r>
    </w:p>
    <w:p w14:paraId="6F3E902F" w14:textId="77777777" w:rsidR="004C15A6" w:rsidRPr="0093578A" w:rsidRDefault="004C15A6" w:rsidP="00CA526A">
      <w:pPr>
        <w:spacing w:line="360" w:lineRule="auto"/>
        <w:ind w:firstLine="360"/>
        <w:jc w:val="both"/>
        <w:rPr>
          <w:b/>
        </w:rPr>
      </w:pPr>
      <w:r w:rsidRPr="0093578A">
        <w:rPr>
          <w:b/>
        </w:rPr>
        <w:lastRenderedPageBreak/>
        <w:t>Očekávané výsledky učení:</w:t>
      </w:r>
    </w:p>
    <w:p w14:paraId="4E2E4745" w14:textId="77777777" w:rsidR="004C15A6" w:rsidRPr="0093578A" w:rsidRDefault="004C15A6" w:rsidP="00CA526A">
      <w:pPr>
        <w:spacing w:line="360" w:lineRule="auto"/>
        <w:ind w:firstLine="360"/>
        <w:jc w:val="both"/>
        <w:rPr>
          <w:b/>
          <w:color w:val="0070C0"/>
        </w:rPr>
      </w:pPr>
      <w:r w:rsidRPr="0093578A">
        <w:rPr>
          <w:b/>
          <w:color w:val="0070C0"/>
        </w:rPr>
        <w:t>Dítě a jeho tělo:</w:t>
      </w:r>
    </w:p>
    <w:p w14:paraId="607106FE" w14:textId="77777777" w:rsidR="00D06962" w:rsidRPr="0093578A" w:rsidRDefault="00D06962" w:rsidP="00CA526A">
      <w:pPr>
        <w:pStyle w:val="Odstavecseseznamem"/>
        <w:numPr>
          <w:ilvl w:val="0"/>
          <w:numId w:val="40"/>
        </w:numPr>
        <w:spacing w:line="360" w:lineRule="auto"/>
        <w:ind w:left="0" w:firstLine="360"/>
        <w:jc w:val="both"/>
        <w:rPr>
          <w:color w:val="0070C0"/>
        </w:rPr>
      </w:pPr>
      <w:r w:rsidRPr="0093578A">
        <w:rPr>
          <w:color w:val="0070C0"/>
        </w:rPr>
        <w:t>Rozlišuje pomocí všech smyslů. TSB 03</w:t>
      </w:r>
    </w:p>
    <w:p w14:paraId="6B2631D0" w14:textId="77777777" w:rsidR="00D06962" w:rsidRPr="0093578A" w:rsidRDefault="00D06962" w:rsidP="00CA526A">
      <w:pPr>
        <w:pStyle w:val="Odstavecseseznamem"/>
        <w:numPr>
          <w:ilvl w:val="0"/>
          <w:numId w:val="40"/>
        </w:numPr>
        <w:spacing w:line="360" w:lineRule="auto"/>
        <w:ind w:left="0" w:firstLine="360"/>
        <w:jc w:val="both"/>
        <w:rPr>
          <w:color w:val="0070C0"/>
        </w:rPr>
      </w:pPr>
      <w:r w:rsidRPr="0093578A">
        <w:rPr>
          <w:color w:val="0070C0"/>
        </w:rPr>
        <w:t>Zvládá základní pohybové dovednosti. PHJ 01</w:t>
      </w:r>
    </w:p>
    <w:p w14:paraId="3351D5D9" w14:textId="77777777" w:rsidR="008010F6" w:rsidRPr="0093578A" w:rsidRDefault="008010F6" w:rsidP="00CA526A">
      <w:pPr>
        <w:pStyle w:val="Odstavecseseznamem"/>
        <w:numPr>
          <w:ilvl w:val="0"/>
          <w:numId w:val="40"/>
        </w:numPr>
        <w:spacing w:line="360" w:lineRule="auto"/>
        <w:ind w:left="0" w:firstLine="360"/>
        <w:jc w:val="both"/>
        <w:rPr>
          <w:color w:val="0070C0"/>
        </w:rPr>
      </w:pPr>
      <w:r w:rsidRPr="0093578A">
        <w:rPr>
          <w:color w:val="0070C0"/>
        </w:rPr>
        <w:t>Ovládá jemnou motoriku a motoriku mluvidel. PHJ 04</w:t>
      </w:r>
    </w:p>
    <w:p w14:paraId="6585C537" w14:textId="77777777" w:rsidR="00D06962" w:rsidRPr="0093578A" w:rsidRDefault="00D06962" w:rsidP="00CA526A">
      <w:pPr>
        <w:pStyle w:val="Odstavecseseznamem"/>
        <w:numPr>
          <w:ilvl w:val="0"/>
          <w:numId w:val="40"/>
        </w:numPr>
        <w:spacing w:line="360" w:lineRule="auto"/>
        <w:ind w:left="0" w:firstLine="360"/>
        <w:jc w:val="both"/>
        <w:rPr>
          <w:color w:val="0070C0"/>
        </w:rPr>
      </w:pPr>
      <w:r w:rsidRPr="0093578A">
        <w:rPr>
          <w:color w:val="0070C0"/>
        </w:rPr>
        <w:t>Zvládá sebeobsluhu. PZI 01</w:t>
      </w:r>
    </w:p>
    <w:p w14:paraId="57EBB196" w14:textId="77777777" w:rsidR="00D06962" w:rsidRPr="0093578A" w:rsidRDefault="008010F6" w:rsidP="00CA526A">
      <w:pPr>
        <w:pStyle w:val="Odstavecseseznamem"/>
        <w:numPr>
          <w:ilvl w:val="0"/>
          <w:numId w:val="40"/>
        </w:numPr>
        <w:spacing w:line="360" w:lineRule="auto"/>
        <w:ind w:left="0" w:firstLine="360"/>
        <w:jc w:val="both"/>
        <w:rPr>
          <w:color w:val="0070C0"/>
        </w:rPr>
      </w:pPr>
      <w:r w:rsidRPr="0093578A">
        <w:rPr>
          <w:color w:val="0070C0"/>
        </w:rPr>
        <w:t>Překonává fyzické překážky. FZD 02</w:t>
      </w:r>
    </w:p>
    <w:p w14:paraId="0808A2D5" w14:textId="77777777" w:rsidR="008010F6" w:rsidRPr="0093578A" w:rsidRDefault="008010F6" w:rsidP="00CA526A">
      <w:pPr>
        <w:pStyle w:val="Odstavecseseznamem"/>
        <w:numPr>
          <w:ilvl w:val="0"/>
          <w:numId w:val="40"/>
        </w:numPr>
        <w:spacing w:line="360" w:lineRule="auto"/>
        <w:ind w:left="0" w:firstLine="360"/>
        <w:jc w:val="both"/>
        <w:rPr>
          <w:color w:val="0070C0"/>
        </w:rPr>
      </w:pPr>
      <w:r w:rsidRPr="0093578A">
        <w:rPr>
          <w:color w:val="0070C0"/>
        </w:rPr>
        <w:t>Chová se bezpečně, používá ochranné pomůcky. OZD 03</w:t>
      </w:r>
    </w:p>
    <w:p w14:paraId="28A23F6D" w14:textId="77777777" w:rsidR="008010F6" w:rsidRPr="0093578A" w:rsidRDefault="008010F6" w:rsidP="00CA526A">
      <w:pPr>
        <w:spacing w:line="360" w:lineRule="auto"/>
        <w:ind w:firstLine="360"/>
        <w:jc w:val="both"/>
        <w:rPr>
          <w:b/>
          <w:color w:val="FFC000"/>
        </w:rPr>
      </w:pPr>
      <w:r w:rsidRPr="0093578A">
        <w:rPr>
          <w:b/>
          <w:color w:val="FFC000"/>
        </w:rPr>
        <w:t>Dítě a jeho psychika</w:t>
      </w:r>
    </w:p>
    <w:p w14:paraId="73680E50" w14:textId="77777777" w:rsidR="008010F6" w:rsidRPr="0093578A" w:rsidRDefault="008010F6" w:rsidP="00CA526A">
      <w:pPr>
        <w:pStyle w:val="Odstavecseseznamem"/>
        <w:numPr>
          <w:ilvl w:val="0"/>
          <w:numId w:val="41"/>
        </w:numPr>
        <w:spacing w:line="360" w:lineRule="auto"/>
        <w:ind w:left="0" w:firstLine="360"/>
        <w:jc w:val="both"/>
        <w:rPr>
          <w:color w:val="FFC000"/>
        </w:rPr>
      </w:pPr>
      <w:r w:rsidRPr="0093578A">
        <w:rPr>
          <w:color w:val="FFC000"/>
        </w:rPr>
        <w:t>Vhodně projevuje emoce vůči sobě, blízkým a cizím osobám. SAE 03</w:t>
      </w:r>
    </w:p>
    <w:p w14:paraId="79FA0B78" w14:textId="77777777" w:rsidR="008010F6" w:rsidRPr="0093578A" w:rsidRDefault="008010F6" w:rsidP="00CA526A">
      <w:pPr>
        <w:pStyle w:val="Odstavecseseznamem"/>
        <w:numPr>
          <w:ilvl w:val="0"/>
          <w:numId w:val="41"/>
        </w:numPr>
        <w:spacing w:line="360" w:lineRule="auto"/>
        <w:ind w:left="0" w:firstLine="360"/>
        <w:jc w:val="both"/>
        <w:rPr>
          <w:color w:val="FFC000"/>
        </w:rPr>
      </w:pPr>
      <w:r w:rsidRPr="0093578A">
        <w:rPr>
          <w:color w:val="FFC000"/>
        </w:rPr>
        <w:t>Uplatňuje konstrukční myšlení při sestavování a skládání objektů. MOP 08</w:t>
      </w:r>
    </w:p>
    <w:p w14:paraId="0896F6E7" w14:textId="77777777" w:rsidR="008010F6" w:rsidRPr="0093578A" w:rsidRDefault="008010F6" w:rsidP="00CA526A">
      <w:pPr>
        <w:pStyle w:val="Odstavecseseznamem"/>
        <w:numPr>
          <w:ilvl w:val="0"/>
          <w:numId w:val="41"/>
        </w:numPr>
        <w:spacing w:line="360" w:lineRule="auto"/>
        <w:ind w:left="0" w:firstLine="360"/>
        <w:jc w:val="both"/>
        <w:rPr>
          <w:color w:val="FFC000"/>
        </w:rPr>
      </w:pPr>
      <w:r w:rsidRPr="0093578A">
        <w:rPr>
          <w:color w:val="FFC000"/>
        </w:rPr>
        <w:t>Využívá analogii a jednoduchou strategii při hře. MOP 09</w:t>
      </w:r>
    </w:p>
    <w:p w14:paraId="228ABC95" w14:textId="77777777" w:rsidR="008010F6" w:rsidRPr="0093578A" w:rsidRDefault="008010F6" w:rsidP="00CA526A">
      <w:pPr>
        <w:pStyle w:val="Odstavecseseznamem"/>
        <w:numPr>
          <w:ilvl w:val="0"/>
          <w:numId w:val="41"/>
        </w:numPr>
        <w:spacing w:line="360" w:lineRule="auto"/>
        <w:ind w:left="0" w:firstLine="360"/>
        <w:jc w:val="both"/>
        <w:rPr>
          <w:color w:val="FFC000"/>
        </w:rPr>
      </w:pPr>
      <w:r w:rsidRPr="0093578A">
        <w:rPr>
          <w:color w:val="FFC000"/>
        </w:rPr>
        <w:t>Vyjadřuje své představy různými způsoby, prostředky, technikami i s využitím digitálních technologií. PFT 01</w:t>
      </w:r>
    </w:p>
    <w:p w14:paraId="3F71709A" w14:textId="77777777" w:rsidR="008010F6" w:rsidRPr="0093578A" w:rsidRDefault="008010F6" w:rsidP="00CA526A">
      <w:pPr>
        <w:pStyle w:val="Odstavecseseznamem"/>
        <w:numPr>
          <w:ilvl w:val="0"/>
          <w:numId w:val="41"/>
        </w:numPr>
        <w:spacing w:line="360" w:lineRule="auto"/>
        <w:ind w:left="0" w:firstLine="360"/>
        <w:jc w:val="both"/>
        <w:rPr>
          <w:color w:val="FFC000"/>
        </w:rPr>
      </w:pPr>
      <w:r w:rsidRPr="0093578A">
        <w:rPr>
          <w:color w:val="FFC000"/>
        </w:rPr>
        <w:t>Pozná a pojmenuje osoby, zvířata, věci a jevy, kterými je obklopeno JAR 02</w:t>
      </w:r>
    </w:p>
    <w:p w14:paraId="7DF9A0EE" w14:textId="77777777" w:rsidR="008010F6" w:rsidRPr="0093578A" w:rsidRDefault="008010F6" w:rsidP="00CA526A">
      <w:pPr>
        <w:pStyle w:val="Odstavecseseznamem"/>
        <w:numPr>
          <w:ilvl w:val="0"/>
          <w:numId w:val="41"/>
        </w:numPr>
        <w:spacing w:line="360" w:lineRule="auto"/>
        <w:ind w:left="0" w:firstLine="360"/>
        <w:jc w:val="both"/>
        <w:rPr>
          <w:color w:val="FFC000"/>
        </w:rPr>
      </w:pPr>
      <w:r w:rsidRPr="0093578A">
        <w:rPr>
          <w:color w:val="FFC000"/>
        </w:rPr>
        <w:t>Postupuje podle slovních i obrazových instrukcí. JAR 08</w:t>
      </w:r>
    </w:p>
    <w:p w14:paraId="6C9FB442" w14:textId="77777777" w:rsidR="008010F6" w:rsidRPr="0093578A" w:rsidRDefault="008010F6" w:rsidP="00CA526A">
      <w:pPr>
        <w:pStyle w:val="Odstavecseseznamem"/>
        <w:numPr>
          <w:ilvl w:val="0"/>
          <w:numId w:val="41"/>
        </w:numPr>
        <w:spacing w:line="360" w:lineRule="auto"/>
        <w:ind w:left="0" w:firstLine="360"/>
        <w:jc w:val="both"/>
        <w:rPr>
          <w:color w:val="FFC000"/>
        </w:rPr>
      </w:pPr>
      <w:r w:rsidRPr="0093578A">
        <w:rPr>
          <w:color w:val="FFC000"/>
        </w:rPr>
        <w:t>Rozumí předčítanému textu, vyprávění a soustředěně sleduje děj. PDO 02</w:t>
      </w:r>
    </w:p>
    <w:p w14:paraId="45D33419" w14:textId="77777777" w:rsidR="008010F6" w:rsidRPr="0093578A" w:rsidRDefault="008010F6" w:rsidP="00CA526A">
      <w:pPr>
        <w:pStyle w:val="Odstavecseseznamem"/>
        <w:numPr>
          <w:ilvl w:val="0"/>
          <w:numId w:val="41"/>
        </w:numPr>
        <w:spacing w:line="360" w:lineRule="auto"/>
        <w:ind w:left="0" w:firstLine="360"/>
        <w:jc w:val="both"/>
        <w:rPr>
          <w:color w:val="FFC000"/>
        </w:rPr>
      </w:pPr>
      <w:r w:rsidRPr="0093578A">
        <w:rPr>
          <w:color w:val="FFC000"/>
        </w:rPr>
        <w:t>Předvídá a usuzuje děj z obrázku i textu, vymyslí alternativní konec příběhu PDO 04</w:t>
      </w:r>
    </w:p>
    <w:p w14:paraId="5282811E" w14:textId="77777777" w:rsidR="008010F6" w:rsidRPr="0093578A" w:rsidRDefault="008010F6" w:rsidP="00CA526A">
      <w:pPr>
        <w:pStyle w:val="Odstavecseseznamem"/>
        <w:numPr>
          <w:ilvl w:val="0"/>
          <w:numId w:val="41"/>
        </w:numPr>
        <w:spacing w:line="360" w:lineRule="auto"/>
        <w:ind w:left="0" w:firstLine="360"/>
        <w:jc w:val="both"/>
        <w:rPr>
          <w:color w:val="FFC000"/>
        </w:rPr>
      </w:pPr>
      <w:r w:rsidRPr="0093578A">
        <w:rPr>
          <w:color w:val="FFC000"/>
        </w:rPr>
        <w:t>Určí postupným načítáním po jedné počet konkrétních předmětů od 1 do 6 bez ohledu na jejich rozmístění. PMP 03</w:t>
      </w:r>
    </w:p>
    <w:p w14:paraId="73A03429" w14:textId="77777777" w:rsidR="008010F6" w:rsidRPr="0093578A" w:rsidRDefault="008010F6" w:rsidP="00CA526A">
      <w:pPr>
        <w:pStyle w:val="Odstavecseseznamem"/>
        <w:numPr>
          <w:ilvl w:val="0"/>
          <w:numId w:val="41"/>
        </w:numPr>
        <w:spacing w:line="360" w:lineRule="auto"/>
        <w:ind w:left="0" w:firstLine="360"/>
        <w:jc w:val="both"/>
        <w:rPr>
          <w:color w:val="FFC000"/>
        </w:rPr>
      </w:pPr>
      <w:r w:rsidRPr="0093578A">
        <w:rPr>
          <w:color w:val="FFC000"/>
        </w:rPr>
        <w:t>Určí míru objektů a porovná je pomocí poměřování. PMP 08</w:t>
      </w:r>
    </w:p>
    <w:p w14:paraId="238797A4" w14:textId="77777777" w:rsidR="008010F6" w:rsidRPr="0093578A" w:rsidRDefault="008010F6" w:rsidP="00CA526A">
      <w:pPr>
        <w:spacing w:line="360" w:lineRule="auto"/>
        <w:ind w:firstLine="360"/>
        <w:jc w:val="both"/>
        <w:rPr>
          <w:b/>
          <w:color w:val="FF0000"/>
        </w:rPr>
      </w:pPr>
      <w:r w:rsidRPr="0093578A">
        <w:rPr>
          <w:b/>
          <w:color w:val="FF0000"/>
        </w:rPr>
        <w:t>Dítě, ten druhý a společnost</w:t>
      </w:r>
    </w:p>
    <w:p w14:paraId="23D13BE8" w14:textId="77777777" w:rsidR="008010F6" w:rsidRPr="0093578A" w:rsidRDefault="008010F6" w:rsidP="00CA526A">
      <w:pPr>
        <w:pStyle w:val="Odstavecseseznamem"/>
        <w:numPr>
          <w:ilvl w:val="0"/>
          <w:numId w:val="42"/>
        </w:numPr>
        <w:spacing w:line="360" w:lineRule="auto"/>
        <w:ind w:left="0" w:firstLine="360"/>
        <w:jc w:val="both"/>
        <w:rPr>
          <w:color w:val="FF0000"/>
        </w:rPr>
      </w:pPr>
      <w:r w:rsidRPr="0093578A">
        <w:rPr>
          <w:color w:val="FF0000"/>
        </w:rPr>
        <w:t>Navazuje a udržuje dětská přátelství. ASO 05</w:t>
      </w:r>
    </w:p>
    <w:p w14:paraId="2CF3F824" w14:textId="77777777" w:rsidR="008010F6" w:rsidRPr="0093578A" w:rsidRDefault="00D46934" w:rsidP="00CA526A">
      <w:pPr>
        <w:pStyle w:val="Odstavecseseznamem"/>
        <w:numPr>
          <w:ilvl w:val="0"/>
          <w:numId w:val="42"/>
        </w:numPr>
        <w:spacing w:line="360" w:lineRule="auto"/>
        <w:ind w:left="0" w:firstLine="360"/>
        <w:jc w:val="both"/>
        <w:rPr>
          <w:color w:val="FF0000"/>
        </w:rPr>
      </w:pPr>
      <w:r w:rsidRPr="0093578A">
        <w:rPr>
          <w:color w:val="FF0000"/>
        </w:rPr>
        <w:t>Zachází šetrně s hračkami, pomůckami, věcmi a vnímá jejich hodnotu. ZEH 02</w:t>
      </w:r>
    </w:p>
    <w:p w14:paraId="26835426" w14:textId="77777777" w:rsidR="00D46934" w:rsidRPr="0093578A" w:rsidRDefault="00D46934" w:rsidP="00CA526A">
      <w:pPr>
        <w:pStyle w:val="Odstavecseseznamem"/>
        <w:numPr>
          <w:ilvl w:val="0"/>
          <w:numId w:val="42"/>
        </w:numPr>
        <w:spacing w:line="360" w:lineRule="auto"/>
        <w:ind w:left="0" w:firstLine="360"/>
        <w:jc w:val="both"/>
        <w:rPr>
          <w:color w:val="FF0000"/>
        </w:rPr>
      </w:pPr>
      <w:r w:rsidRPr="0093578A">
        <w:rPr>
          <w:color w:val="FF0000"/>
        </w:rPr>
        <w:t>Přijímá rozmanitost lidí a vnímá ji jako přirozenou. SLK 03</w:t>
      </w:r>
    </w:p>
    <w:p w14:paraId="173FEBD5" w14:textId="77777777" w:rsidR="00D46934" w:rsidRPr="0093578A" w:rsidRDefault="00D46934" w:rsidP="00CA526A">
      <w:pPr>
        <w:pStyle w:val="Odstavecseseznamem"/>
        <w:numPr>
          <w:ilvl w:val="0"/>
          <w:numId w:val="42"/>
        </w:numPr>
        <w:spacing w:line="360" w:lineRule="auto"/>
        <w:ind w:left="0" w:firstLine="360"/>
        <w:jc w:val="both"/>
        <w:rPr>
          <w:color w:val="FF0000"/>
        </w:rPr>
      </w:pPr>
      <w:r w:rsidRPr="0093578A">
        <w:rPr>
          <w:color w:val="FF0000"/>
        </w:rPr>
        <w:t>Zachytí autenticky své představy i prožitky různými výtvarnými prostředky a technikami. ZKV 03</w:t>
      </w:r>
    </w:p>
    <w:p w14:paraId="0A46FC6F" w14:textId="77777777" w:rsidR="00D46934" w:rsidRPr="0093578A" w:rsidRDefault="00D46934" w:rsidP="00CA526A">
      <w:pPr>
        <w:pStyle w:val="Odstavecseseznamem"/>
        <w:numPr>
          <w:ilvl w:val="0"/>
          <w:numId w:val="42"/>
        </w:numPr>
        <w:spacing w:line="360" w:lineRule="auto"/>
        <w:ind w:left="0" w:firstLine="360"/>
        <w:jc w:val="both"/>
        <w:rPr>
          <w:color w:val="FF0000"/>
        </w:rPr>
      </w:pPr>
      <w:r w:rsidRPr="0093578A">
        <w:rPr>
          <w:color w:val="FF0000"/>
        </w:rPr>
        <w:t>Tvoří z rozmanitých materiálů a přírodnin. ZKV 04</w:t>
      </w:r>
    </w:p>
    <w:p w14:paraId="4F27B0E6" w14:textId="77777777" w:rsidR="00D46934" w:rsidRPr="0093578A" w:rsidRDefault="00D46934" w:rsidP="00CA526A">
      <w:pPr>
        <w:spacing w:line="360" w:lineRule="auto"/>
        <w:ind w:firstLine="360"/>
        <w:jc w:val="both"/>
        <w:rPr>
          <w:b/>
          <w:color w:val="00B050"/>
        </w:rPr>
      </w:pPr>
      <w:r w:rsidRPr="0093578A">
        <w:rPr>
          <w:b/>
          <w:color w:val="00B050"/>
        </w:rPr>
        <w:t>Dítě a svět</w:t>
      </w:r>
    </w:p>
    <w:p w14:paraId="40BA5506" w14:textId="77777777" w:rsidR="00D46934" w:rsidRPr="0093578A" w:rsidRDefault="00D46934" w:rsidP="00CA526A">
      <w:pPr>
        <w:pStyle w:val="Odstavecseseznamem"/>
        <w:numPr>
          <w:ilvl w:val="0"/>
          <w:numId w:val="43"/>
        </w:numPr>
        <w:spacing w:line="360" w:lineRule="auto"/>
        <w:ind w:left="0" w:firstLine="360"/>
        <w:jc w:val="both"/>
        <w:rPr>
          <w:color w:val="00B050"/>
        </w:rPr>
      </w:pPr>
      <w:r w:rsidRPr="0093578A">
        <w:rPr>
          <w:color w:val="00B050"/>
        </w:rPr>
        <w:t>Rozpozná a pojmenuje některé jevy a děje na Zemi. PSP 04</w:t>
      </w:r>
    </w:p>
    <w:p w14:paraId="475CAF7B" w14:textId="77777777" w:rsidR="00D46934" w:rsidRPr="0093578A" w:rsidRDefault="00D46934" w:rsidP="00CA526A">
      <w:pPr>
        <w:pStyle w:val="Odstavecseseznamem"/>
        <w:numPr>
          <w:ilvl w:val="0"/>
          <w:numId w:val="43"/>
        </w:numPr>
        <w:spacing w:line="360" w:lineRule="auto"/>
        <w:ind w:left="0" w:firstLine="360"/>
        <w:jc w:val="both"/>
        <w:rPr>
          <w:color w:val="00B050"/>
        </w:rPr>
      </w:pPr>
      <w:r w:rsidRPr="0093578A">
        <w:rPr>
          <w:color w:val="00B050"/>
        </w:rPr>
        <w:t>Udržuje pořádek v blízkém prostředí. ZPO 02</w:t>
      </w:r>
    </w:p>
    <w:p w14:paraId="49C4D587" w14:textId="77777777" w:rsidR="00D46934" w:rsidRPr="0093578A" w:rsidRDefault="00D46934" w:rsidP="00CA526A">
      <w:pPr>
        <w:pStyle w:val="Odstavecseseznamem"/>
        <w:numPr>
          <w:ilvl w:val="0"/>
          <w:numId w:val="43"/>
        </w:numPr>
        <w:spacing w:line="360" w:lineRule="auto"/>
        <w:ind w:left="0" w:firstLine="360"/>
        <w:jc w:val="both"/>
        <w:rPr>
          <w:color w:val="00B050"/>
        </w:rPr>
      </w:pPr>
      <w:r w:rsidRPr="0093578A">
        <w:rPr>
          <w:color w:val="00B050"/>
        </w:rPr>
        <w:t>Jedná s ohledem na ochranu životního prostředí ZPO 03</w:t>
      </w:r>
    </w:p>
    <w:p w14:paraId="1F407FB3" w14:textId="77777777" w:rsidR="00D46934" w:rsidRPr="0093578A" w:rsidRDefault="00D46934" w:rsidP="00CA526A">
      <w:pPr>
        <w:pStyle w:val="Odstavecseseznamem"/>
        <w:numPr>
          <w:ilvl w:val="0"/>
          <w:numId w:val="43"/>
        </w:numPr>
        <w:spacing w:line="360" w:lineRule="auto"/>
        <w:ind w:left="0" w:firstLine="360"/>
        <w:jc w:val="both"/>
        <w:rPr>
          <w:color w:val="00B050"/>
        </w:rPr>
      </w:pPr>
      <w:r w:rsidRPr="0093578A">
        <w:rPr>
          <w:color w:val="00B050"/>
        </w:rPr>
        <w:lastRenderedPageBreak/>
        <w:t>Zná způsoby ochrany při některých nebezpečných situacích, v kontaktu se zvířaty, rostlinami i v rizikových situacích způsobených různými přírodními podmínkami. BCH 04</w:t>
      </w:r>
    </w:p>
    <w:p w14:paraId="086FBFD6" w14:textId="77777777" w:rsidR="00D46934" w:rsidRPr="0093578A" w:rsidRDefault="00D46934" w:rsidP="00CA526A">
      <w:pPr>
        <w:spacing w:line="360" w:lineRule="auto"/>
        <w:ind w:firstLine="360"/>
        <w:jc w:val="both"/>
        <w:rPr>
          <w:color w:val="00B050"/>
        </w:rPr>
      </w:pPr>
    </w:p>
    <w:p w14:paraId="421F24FF" w14:textId="77777777" w:rsidR="00D46934" w:rsidRPr="0093578A" w:rsidRDefault="00D46934" w:rsidP="00CA526A">
      <w:pPr>
        <w:spacing w:line="360" w:lineRule="auto"/>
        <w:ind w:firstLine="360"/>
        <w:jc w:val="both"/>
        <w:rPr>
          <w:b/>
        </w:rPr>
      </w:pPr>
      <w:r w:rsidRPr="0093578A">
        <w:rPr>
          <w:b/>
        </w:rPr>
        <w:t>Klíčové kompetence:</w:t>
      </w:r>
    </w:p>
    <w:p w14:paraId="3FDB2394" w14:textId="77777777" w:rsidR="00D46934" w:rsidRPr="0093578A" w:rsidRDefault="0019469E" w:rsidP="00CA526A">
      <w:pPr>
        <w:pStyle w:val="Odstavecseseznamem"/>
        <w:numPr>
          <w:ilvl w:val="0"/>
          <w:numId w:val="44"/>
        </w:numPr>
        <w:spacing w:line="360" w:lineRule="auto"/>
        <w:ind w:left="0" w:firstLine="360"/>
        <w:jc w:val="both"/>
      </w:pPr>
      <w:r w:rsidRPr="0093578A">
        <w:t>KKU 03: Projevuje přirozený zájem o učení a svět, který ho obklopuje.</w:t>
      </w:r>
    </w:p>
    <w:p w14:paraId="54F0AF8B" w14:textId="77777777" w:rsidR="0019469E" w:rsidRPr="0093578A" w:rsidRDefault="0019469E" w:rsidP="00CA526A">
      <w:pPr>
        <w:pStyle w:val="Odstavecseseznamem"/>
        <w:numPr>
          <w:ilvl w:val="0"/>
          <w:numId w:val="44"/>
        </w:numPr>
        <w:spacing w:line="360" w:lineRule="auto"/>
        <w:ind w:left="0" w:firstLine="360"/>
        <w:jc w:val="both"/>
      </w:pPr>
      <w:r w:rsidRPr="0093578A">
        <w:t>KKO 01: Vyjadřuje se různými způsoby.</w:t>
      </w:r>
    </w:p>
    <w:p w14:paraId="308B4BFA" w14:textId="77777777" w:rsidR="0019469E" w:rsidRPr="0093578A" w:rsidRDefault="0019469E" w:rsidP="00CA526A">
      <w:pPr>
        <w:pStyle w:val="Odstavecseseznamem"/>
        <w:numPr>
          <w:ilvl w:val="0"/>
          <w:numId w:val="44"/>
        </w:numPr>
        <w:spacing w:line="360" w:lineRule="auto"/>
        <w:ind w:left="0" w:firstLine="360"/>
        <w:jc w:val="both"/>
      </w:pPr>
      <w:r w:rsidRPr="0093578A">
        <w:t>KOB 05: Respektuje dohodnutá pravidla a práva druhých</w:t>
      </w:r>
    </w:p>
    <w:p w14:paraId="6AEE7F8C" w14:textId="77777777" w:rsidR="0019469E" w:rsidRPr="0093578A" w:rsidRDefault="0019469E" w:rsidP="00CA526A">
      <w:pPr>
        <w:pStyle w:val="Odstavecseseznamem"/>
        <w:numPr>
          <w:ilvl w:val="0"/>
          <w:numId w:val="44"/>
        </w:numPr>
        <w:spacing w:line="360" w:lineRule="auto"/>
        <w:ind w:left="0" w:firstLine="360"/>
        <w:jc w:val="both"/>
      </w:pPr>
      <w:r w:rsidRPr="0093578A">
        <w:t>KOB 06: Identifikuje nespravedlnost a učí se na ni reagovat</w:t>
      </w:r>
    </w:p>
    <w:p w14:paraId="5AA013DF" w14:textId="77777777" w:rsidR="0019469E" w:rsidRPr="0093578A" w:rsidRDefault="00AD418F" w:rsidP="00CA526A">
      <w:pPr>
        <w:pStyle w:val="Odstavecseseznamem"/>
        <w:numPr>
          <w:ilvl w:val="0"/>
          <w:numId w:val="44"/>
        </w:numPr>
        <w:spacing w:line="360" w:lineRule="auto"/>
        <w:ind w:left="0" w:firstLine="360"/>
        <w:jc w:val="both"/>
      </w:pPr>
      <w:r w:rsidRPr="0093578A">
        <w:t>KPS 01: Odmítá nevhodné a jemu nepříjemné chování i komunikaci.</w:t>
      </w:r>
    </w:p>
    <w:p w14:paraId="4A272F26" w14:textId="77777777" w:rsidR="00AD418F" w:rsidRPr="0093578A" w:rsidRDefault="00AD418F" w:rsidP="00CA526A">
      <w:pPr>
        <w:pStyle w:val="Odstavecseseznamem"/>
        <w:numPr>
          <w:ilvl w:val="0"/>
          <w:numId w:val="44"/>
        </w:numPr>
        <w:spacing w:line="360" w:lineRule="auto"/>
        <w:ind w:left="0" w:firstLine="360"/>
        <w:jc w:val="both"/>
      </w:pPr>
      <w:r w:rsidRPr="0093578A">
        <w:t>KPS 07: Rozlišuje vhodné a nevhodné chování.</w:t>
      </w:r>
    </w:p>
    <w:p w14:paraId="5C48962D" w14:textId="77777777" w:rsidR="00AD418F" w:rsidRPr="0093578A" w:rsidRDefault="00AD418F" w:rsidP="00CA526A">
      <w:pPr>
        <w:pStyle w:val="Odstavecseseznamem"/>
        <w:numPr>
          <w:ilvl w:val="0"/>
          <w:numId w:val="44"/>
        </w:numPr>
        <w:spacing w:line="360" w:lineRule="auto"/>
        <w:ind w:left="0" w:firstLine="360"/>
        <w:jc w:val="both"/>
      </w:pPr>
      <w:r w:rsidRPr="0093578A">
        <w:t>KPR 05: Dokončí, co započalo.</w:t>
      </w:r>
    </w:p>
    <w:p w14:paraId="67B6203A" w14:textId="77777777" w:rsidR="00AD418F" w:rsidRPr="0093578A" w:rsidRDefault="00AD418F" w:rsidP="00CA526A">
      <w:pPr>
        <w:pStyle w:val="Odstavecseseznamem"/>
        <w:numPr>
          <w:ilvl w:val="0"/>
          <w:numId w:val="44"/>
        </w:numPr>
        <w:spacing w:line="360" w:lineRule="auto"/>
        <w:ind w:left="0" w:firstLine="360"/>
        <w:jc w:val="both"/>
      </w:pPr>
      <w:r w:rsidRPr="0093578A">
        <w:t>KPR 07: Domlouvá se a spolupracuje s ostatními dětmi</w:t>
      </w:r>
    </w:p>
    <w:p w14:paraId="50FF2FC7" w14:textId="77777777" w:rsidR="00AD418F" w:rsidRPr="0093578A" w:rsidRDefault="00AD418F" w:rsidP="00CA526A">
      <w:pPr>
        <w:pStyle w:val="Odstavecseseznamem"/>
        <w:numPr>
          <w:ilvl w:val="0"/>
          <w:numId w:val="44"/>
        </w:numPr>
        <w:spacing w:line="360" w:lineRule="auto"/>
        <w:ind w:left="0" w:firstLine="360"/>
        <w:jc w:val="both"/>
      </w:pPr>
      <w:r w:rsidRPr="0093578A">
        <w:t>KRP 03: Pozoruje, zkoumá, experimentuje, objevuje.</w:t>
      </w:r>
    </w:p>
    <w:p w14:paraId="68D8D5E8" w14:textId="77777777" w:rsidR="00AD418F" w:rsidRPr="0093578A" w:rsidRDefault="00AD418F" w:rsidP="00CA526A">
      <w:pPr>
        <w:pStyle w:val="Odstavecseseznamem"/>
        <w:numPr>
          <w:ilvl w:val="0"/>
          <w:numId w:val="44"/>
        </w:numPr>
        <w:spacing w:line="360" w:lineRule="auto"/>
        <w:ind w:left="0" w:firstLine="360"/>
        <w:jc w:val="both"/>
      </w:pPr>
      <w:r w:rsidRPr="0093578A">
        <w:t>KKT 03: Zapojuje se do tvůrčích činností.</w:t>
      </w:r>
    </w:p>
    <w:p w14:paraId="619325B5" w14:textId="77777777" w:rsidR="00AD418F" w:rsidRPr="0093578A" w:rsidRDefault="00AD418F" w:rsidP="00CA526A">
      <w:pPr>
        <w:pStyle w:val="Odstavecseseznamem"/>
        <w:numPr>
          <w:ilvl w:val="0"/>
          <w:numId w:val="44"/>
        </w:numPr>
        <w:spacing w:line="360" w:lineRule="auto"/>
        <w:ind w:left="0" w:firstLine="360"/>
        <w:jc w:val="both"/>
      </w:pPr>
      <w:r w:rsidRPr="0093578A">
        <w:t>KDI 02: Rozlišuje přínosy a rizika používání digitálních technologií.</w:t>
      </w:r>
    </w:p>
    <w:p w14:paraId="651A7754" w14:textId="77777777" w:rsidR="00AD418F" w:rsidRPr="0093578A" w:rsidRDefault="00AD418F" w:rsidP="00CA526A">
      <w:pPr>
        <w:spacing w:line="360" w:lineRule="auto"/>
        <w:ind w:firstLine="360"/>
        <w:jc w:val="both"/>
      </w:pPr>
    </w:p>
    <w:p w14:paraId="4360C4E8" w14:textId="1A906340" w:rsidR="00AD418F" w:rsidRPr="0093578A" w:rsidRDefault="00AD418F" w:rsidP="00CA526A">
      <w:pPr>
        <w:spacing w:line="360" w:lineRule="auto"/>
        <w:ind w:firstLine="360"/>
        <w:jc w:val="both"/>
      </w:pPr>
      <w:r w:rsidRPr="0093578A">
        <w:rPr>
          <w:b/>
        </w:rPr>
        <w:t>Rizika:</w:t>
      </w:r>
      <w:r w:rsidRPr="0093578A">
        <w:t xml:space="preserve"> </w:t>
      </w:r>
      <w:r w:rsidR="000B5622" w:rsidRPr="0093578A">
        <w:t xml:space="preserve">Nedostatek prostoru a času pro učení, </w:t>
      </w:r>
      <w:r w:rsidR="00742F69" w:rsidRPr="0093578A">
        <w:t>n</w:t>
      </w:r>
      <w:r w:rsidR="000B5622" w:rsidRPr="0093578A">
        <w:t xml:space="preserve">egativní reakce na otázky, </w:t>
      </w:r>
      <w:r w:rsidR="00742F69" w:rsidRPr="0093578A">
        <w:t>o</w:t>
      </w:r>
      <w:r w:rsidR="000B5622" w:rsidRPr="0093578A">
        <w:t xml:space="preserve">mezený pobyt v přírodě, </w:t>
      </w:r>
      <w:r w:rsidR="00742F69" w:rsidRPr="0093578A">
        <w:t>n</w:t>
      </w:r>
      <w:r w:rsidR="000B5622" w:rsidRPr="0093578A">
        <w:t xml:space="preserve">evhodný vzor chování k nápodobě, </w:t>
      </w:r>
      <w:r w:rsidR="00742F69" w:rsidRPr="0093578A">
        <w:t>z</w:t>
      </w:r>
      <w:r w:rsidR="000B5622" w:rsidRPr="0093578A">
        <w:t xml:space="preserve">lehčování situace nebo problému, </w:t>
      </w:r>
      <w:r w:rsidR="00742F69" w:rsidRPr="0093578A">
        <w:t>o</w:t>
      </w:r>
      <w:r w:rsidR="000B5622" w:rsidRPr="0093578A">
        <w:t xml:space="preserve">dmítání pomoci, </w:t>
      </w:r>
      <w:r w:rsidR="00742F69" w:rsidRPr="0093578A">
        <w:t>n</w:t>
      </w:r>
      <w:r w:rsidR="000B5622" w:rsidRPr="0093578A">
        <w:t xml:space="preserve">edostatek prostoru pro vlastní výběr a volbu, </w:t>
      </w:r>
      <w:r w:rsidR="00742F69" w:rsidRPr="0093578A">
        <w:t>m</w:t>
      </w:r>
      <w:r w:rsidR="000B5622" w:rsidRPr="0093578A">
        <w:t xml:space="preserve">noho změn najednou, </w:t>
      </w:r>
      <w:r w:rsidR="00742F69" w:rsidRPr="0093578A">
        <w:t>n</w:t>
      </w:r>
      <w:r w:rsidR="000B5622" w:rsidRPr="0093578A">
        <w:t xml:space="preserve">edostatek příležitostí samostatně nacházet, zpracovávat a vyhodnocovat informace, </w:t>
      </w:r>
      <w:r w:rsidR="00742F69" w:rsidRPr="0093578A">
        <w:t>n</w:t>
      </w:r>
      <w:r w:rsidR="000B5622" w:rsidRPr="0093578A">
        <w:t xml:space="preserve">edostatek příležitostí k vyjádření pocitů a dojmů, </w:t>
      </w:r>
      <w:r w:rsidR="00742F69" w:rsidRPr="0093578A">
        <w:t>p</w:t>
      </w:r>
      <w:r w:rsidR="000B5622" w:rsidRPr="0093578A">
        <w:t xml:space="preserve">asivní sledování v počítači či na tabletu.  </w:t>
      </w:r>
    </w:p>
    <w:p w14:paraId="303C4E8A" w14:textId="149DD821" w:rsidR="0093578A" w:rsidRPr="0093578A" w:rsidRDefault="0093578A" w:rsidP="00CA526A">
      <w:pPr>
        <w:spacing w:line="360" w:lineRule="auto"/>
        <w:ind w:firstLine="360"/>
        <w:jc w:val="both"/>
      </w:pPr>
    </w:p>
    <w:p w14:paraId="06793538" w14:textId="0824175B" w:rsidR="0093578A" w:rsidRPr="0093578A" w:rsidRDefault="0093578A" w:rsidP="00CA526A">
      <w:pPr>
        <w:spacing w:line="360" w:lineRule="auto"/>
        <w:ind w:firstLine="360"/>
        <w:jc w:val="both"/>
      </w:pPr>
    </w:p>
    <w:p w14:paraId="6BA0AD90" w14:textId="0C250067" w:rsidR="0093578A" w:rsidRPr="0093578A" w:rsidRDefault="0093578A" w:rsidP="00CA526A">
      <w:pPr>
        <w:spacing w:line="360" w:lineRule="auto"/>
        <w:ind w:firstLine="360"/>
        <w:jc w:val="both"/>
      </w:pPr>
    </w:p>
    <w:p w14:paraId="028D31E2" w14:textId="388F91A1" w:rsidR="0093578A" w:rsidRPr="0093578A" w:rsidRDefault="0093578A" w:rsidP="00CA526A">
      <w:pPr>
        <w:spacing w:line="360" w:lineRule="auto"/>
        <w:ind w:firstLine="360"/>
        <w:jc w:val="both"/>
      </w:pPr>
    </w:p>
    <w:p w14:paraId="76D2A8BF" w14:textId="53ECF3F7" w:rsidR="0093578A" w:rsidRPr="0093578A" w:rsidRDefault="0093578A" w:rsidP="00CA526A">
      <w:pPr>
        <w:spacing w:line="360" w:lineRule="auto"/>
        <w:ind w:firstLine="360"/>
        <w:jc w:val="both"/>
      </w:pPr>
    </w:p>
    <w:p w14:paraId="44581C2D" w14:textId="136AEBBF" w:rsidR="0093578A" w:rsidRPr="0093578A" w:rsidRDefault="0093578A" w:rsidP="00CA526A">
      <w:pPr>
        <w:spacing w:line="360" w:lineRule="auto"/>
        <w:ind w:firstLine="360"/>
        <w:jc w:val="both"/>
      </w:pPr>
    </w:p>
    <w:p w14:paraId="07E2C5A6" w14:textId="74691272" w:rsidR="0093578A" w:rsidRPr="0093578A" w:rsidRDefault="0093578A" w:rsidP="00CA526A">
      <w:pPr>
        <w:spacing w:line="360" w:lineRule="auto"/>
        <w:ind w:firstLine="360"/>
        <w:jc w:val="both"/>
      </w:pPr>
    </w:p>
    <w:p w14:paraId="7DF58889" w14:textId="1E5F94FF" w:rsidR="0093578A" w:rsidRPr="0093578A" w:rsidRDefault="0093578A" w:rsidP="00CA526A">
      <w:pPr>
        <w:spacing w:line="360" w:lineRule="auto"/>
        <w:ind w:firstLine="360"/>
        <w:jc w:val="both"/>
      </w:pPr>
    </w:p>
    <w:p w14:paraId="53E3CD22" w14:textId="77777777" w:rsidR="0093578A" w:rsidRPr="0093578A" w:rsidRDefault="0093578A" w:rsidP="00CA526A">
      <w:pPr>
        <w:spacing w:line="360" w:lineRule="auto"/>
        <w:ind w:firstLine="360"/>
        <w:jc w:val="both"/>
      </w:pPr>
    </w:p>
    <w:p w14:paraId="4670BFB9" w14:textId="77777777" w:rsidR="00E155DF" w:rsidRPr="0093578A" w:rsidRDefault="00E155DF" w:rsidP="00E155DF">
      <w:pPr>
        <w:pStyle w:val="NadpisB"/>
      </w:pPr>
      <w:bookmarkStart w:id="63" w:name="_Toc207287014"/>
      <w:r w:rsidRPr="0093578A">
        <w:lastRenderedPageBreak/>
        <w:t>Projekty</w:t>
      </w:r>
      <w:bookmarkEnd w:id="63"/>
    </w:p>
    <w:p w14:paraId="6E77EBDA" w14:textId="77777777" w:rsidR="00E155DF" w:rsidRPr="0093578A" w:rsidRDefault="00E155DF" w:rsidP="00E155DF"/>
    <w:p w14:paraId="09A00DA0" w14:textId="6F7203EB" w:rsidR="00E155DF" w:rsidRPr="0093578A" w:rsidRDefault="0093578A" w:rsidP="00E155DF">
      <w:r w:rsidRPr="0093578A">
        <w:t>Viz. Příloha</w:t>
      </w:r>
    </w:p>
    <w:p w14:paraId="5C375750" w14:textId="77777777" w:rsidR="00E155DF" w:rsidRPr="0093578A" w:rsidRDefault="00E155DF" w:rsidP="00E155DF"/>
    <w:p w14:paraId="521D8E00" w14:textId="77777777" w:rsidR="00E155DF" w:rsidRPr="0093578A" w:rsidRDefault="00E155DF" w:rsidP="00E155DF"/>
    <w:p w14:paraId="52DD6C17" w14:textId="77777777" w:rsidR="00E155DF" w:rsidRPr="0093578A" w:rsidRDefault="00E155DF" w:rsidP="00E155DF"/>
    <w:p w14:paraId="1388A33F" w14:textId="77777777" w:rsidR="00E155DF" w:rsidRPr="0093578A" w:rsidRDefault="00E155DF" w:rsidP="00E155DF"/>
    <w:p w14:paraId="7BEB6925" w14:textId="77777777" w:rsidR="00E155DF" w:rsidRPr="0093578A" w:rsidRDefault="00E155DF" w:rsidP="00E155DF"/>
    <w:p w14:paraId="112DB8AA" w14:textId="77777777" w:rsidR="00E155DF" w:rsidRPr="0093578A" w:rsidRDefault="00E155DF" w:rsidP="00E155DF"/>
    <w:p w14:paraId="22120DED" w14:textId="77777777" w:rsidR="00E155DF" w:rsidRPr="0093578A" w:rsidRDefault="00E155DF" w:rsidP="00E155DF"/>
    <w:p w14:paraId="29AD1178" w14:textId="77777777" w:rsidR="00E155DF" w:rsidRPr="0093578A" w:rsidRDefault="00E155DF" w:rsidP="00E155DF"/>
    <w:p w14:paraId="6F83F04C" w14:textId="77777777" w:rsidR="00E155DF" w:rsidRPr="0093578A" w:rsidRDefault="00E155DF" w:rsidP="00E155DF"/>
    <w:p w14:paraId="33A68D4B" w14:textId="77777777" w:rsidR="00E155DF" w:rsidRPr="0093578A" w:rsidRDefault="00E155DF" w:rsidP="00E155DF"/>
    <w:p w14:paraId="17874F7D" w14:textId="77777777" w:rsidR="00E155DF" w:rsidRPr="0093578A" w:rsidRDefault="00E155DF" w:rsidP="00E155DF"/>
    <w:p w14:paraId="3D012EB3" w14:textId="77777777" w:rsidR="00E155DF" w:rsidRPr="0093578A" w:rsidRDefault="00E155DF" w:rsidP="00E155DF"/>
    <w:p w14:paraId="71695D05" w14:textId="77777777" w:rsidR="00E155DF" w:rsidRPr="0093578A" w:rsidRDefault="00E155DF" w:rsidP="00E155DF"/>
    <w:p w14:paraId="72227A68" w14:textId="77777777" w:rsidR="00E155DF" w:rsidRPr="0093578A" w:rsidRDefault="00E155DF" w:rsidP="00E155DF"/>
    <w:p w14:paraId="2FBECFB5" w14:textId="77777777" w:rsidR="00E155DF" w:rsidRPr="0093578A" w:rsidRDefault="00E155DF" w:rsidP="00E155DF"/>
    <w:p w14:paraId="46332A32" w14:textId="77777777" w:rsidR="00E155DF" w:rsidRPr="0093578A" w:rsidRDefault="00E155DF" w:rsidP="00E155DF"/>
    <w:p w14:paraId="33E69908" w14:textId="77777777" w:rsidR="00E155DF" w:rsidRPr="0093578A" w:rsidRDefault="00E155DF" w:rsidP="00E155DF"/>
    <w:p w14:paraId="30898BB8" w14:textId="77777777" w:rsidR="00E155DF" w:rsidRPr="0093578A" w:rsidRDefault="00E155DF" w:rsidP="00E155DF"/>
    <w:p w14:paraId="27C1D415" w14:textId="77777777" w:rsidR="00E155DF" w:rsidRPr="0093578A" w:rsidRDefault="00E155DF" w:rsidP="00E155DF"/>
    <w:p w14:paraId="51F1F2FC" w14:textId="7A7F6A22" w:rsidR="00E155DF" w:rsidRPr="0093578A" w:rsidRDefault="00E155DF" w:rsidP="00E155DF"/>
    <w:p w14:paraId="0517A51F" w14:textId="77265905" w:rsidR="0093578A" w:rsidRPr="0093578A" w:rsidRDefault="0093578A" w:rsidP="00E155DF"/>
    <w:p w14:paraId="15320EF4" w14:textId="3C745D1D" w:rsidR="0093578A" w:rsidRPr="0093578A" w:rsidRDefault="0093578A" w:rsidP="00E155DF"/>
    <w:p w14:paraId="5724FD65" w14:textId="411A000E" w:rsidR="0093578A" w:rsidRPr="0093578A" w:rsidRDefault="0093578A" w:rsidP="00E155DF"/>
    <w:p w14:paraId="1D80F64D" w14:textId="777599F2" w:rsidR="0093578A" w:rsidRPr="0093578A" w:rsidRDefault="0093578A" w:rsidP="00E155DF"/>
    <w:p w14:paraId="759FDF08" w14:textId="113C3B82" w:rsidR="0093578A" w:rsidRPr="0093578A" w:rsidRDefault="0093578A" w:rsidP="00E155DF"/>
    <w:p w14:paraId="4EC3989B" w14:textId="40C25CDB" w:rsidR="0093578A" w:rsidRPr="0093578A" w:rsidRDefault="0093578A" w:rsidP="00E155DF"/>
    <w:p w14:paraId="7B7122A2" w14:textId="3E4AA254" w:rsidR="0093578A" w:rsidRPr="0093578A" w:rsidRDefault="0093578A" w:rsidP="00E155DF"/>
    <w:p w14:paraId="5042458F" w14:textId="19735F03" w:rsidR="0093578A" w:rsidRPr="0093578A" w:rsidRDefault="0093578A" w:rsidP="00E155DF"/>
    <w:p w14:paraId="7A10A451" w14:textId="6B7CBA66" w:rsidR="0093578A" w:rsidRPr="0093578A" w:rsidRDefault="0093578A" w:rsidP="00E155DF"/>
    <w:p w14:paraId="2B07C860" w14:textId="649EE550" w:rsidR="0093578A" w:rsidRPr="0093578A" w:rsidRDefault="0093578A" w:rsidP="00E155DF"/>
    <w:p w14:paraId="3ED0111E" w14:textId="4F2D8AAF" w:rsidR="0093578A" w:rsidRPr="0093578A" w:rsidRDefault="0093578A" w:rsidP="00E155DF"/>
    <w:p w14:paraId="212E2CCC" w14:textId="0379640E" w:rsidR="0093578A" w:rsidRPr="0093578A" w:rsidRDefault="0093578A" w:rsidP="00E155DF"/>
    <w:p w14:paraId="63002DAC" w14:textId="18E50F5B" w:rsidR="0093578A" w:rsidRPr="0093578A" w:rsidRDefault="0093578A" w:rsidP="00E155DF"/>
    <w:p w14:paraId="268AD0CE" w14:textId="367931E6" w:rsidR="0093578A" w:rsidRPr="0093578A" w:rsidRDefault="0093578A" w:rsidP="00E155DF"/>
    <w:p w14:paraId="627C0DD5" w14:textId="4C2B96F2" w:rsidR="0093578A" w:rsidRPr="0093578A" w:rsidRDefault="0093578A" w:rsidP="00E155DF"/>
    <w:p w14:paraId="3F4A9157" w14:textId="2AB67EC3" w:rsidR="0093578A" w:rsidRPr="0093578A" w:rsidRDefault="0093578A" w:rsidP="00E155DF"/>
    <w:p w14:paraId="3629D59C" w14:textId="7DF4822F" w:rsidR="0093578A" w:rsidRPr="0093578A" w:rsidRDefault="0093578A" w:rsidP="00E155DF"/>
    <w:p w14:paraId="28332DFA" w14:textId="77777777" w:rsidR="0093578A" w:rsidRPr="0093578A" w:rsidRDefault="0093578A" w:rsidP="00E155DF"/>
    <w:p w14:paraId="4A0380B8" w14:textId="77777777" w:rsidR="00E155DF" w:rsidRPr="0093578A" w:rsidRDefault="00E155DF" w:rsidP="00E155DF"/>
    <w:p w14:paraId="6018D42B" w14:textId="77777777" w:rsidR="00E155DF" w:rsidRPr="0093578A" w:rsidRDefault="00E155DF" w:rsidP="00742F69">
      <w:pPr>
        <w:pStyle w:val="NadpisA"/>
        <w:spacing w:before="240"/>
      </w:pPr>
      <w:bookmarkStart w:id="64" w:name="_Toc207287015"/>
      <w:r w:rsidRPr="0093578A">
        <w:lastRenderedPageBreak/>
        <w:t>AUTOEVALUACE</w:t>
      </w:r>
      <w:bookmarkEnd w:id="64"/>
      <w:r w:rsidRPr="0093578A">
        <w:t xml:space="preserve"> </w:t>
      </w:r>
    </w:p>
    <w:p w14:paraId="450293FC" w14:textId="77777777" w:rsidR="00E155DF" w:rsidRPr="0093578A" w:rsidRDefault="00E155DF" w:rsidP="00742F69">
      <w:pPr>
        <w:pStyle w:val="NadpisB"/>
        <w:ind w:hanging="538"/>
      </w:pPr>
      <w:bookmarkStart w:id="65" w:name="_Toc207287016"/>
      <w:r w:rsidRPr="0093578A">
        <w:t>Oblasti autoevaluace</w:t>
      </w:r>
      <w:bookmarkEnd w:id="65"/>
    </w:p>
    <w:p w14:paraId="0EF3FBD9" w14:textId="77777777" w:rsidR="00531C82" w:rsidRPr="0093578A" w:rsidRDefault="00531C82" w:rsidP="00742F69">
      <w:pPr>
        <w:spacing w:line="360" w:lineRule="auto"/>
        <w:ind w:firstLine="426"/>
        <w:jc w:val="both"/>
      </w:pPr>
      <w:r w:rsidRPr="0093578A">
        <w:t>Autoevaluace v mateřské škole se zaměřuje na následující klíčové oblasti:</w:t>
      </w:r>
    </w:p>
    <w:p w14:paraId="41116A61" w14:textId="77777777" w:rsidR="00531C82" w:rsidRPr="0093578A" w:rsidRDefault="00531C82" w:rsidP="00742F69">
      <w:pPr>
        <w:spacing w:line="360" w:lineRule="auto"/>
        <w:ind w:firstLine="426"/>
        <w:jc w:val="both"/>
      </w:pPr>
    </w:p>
    <w:p w14:paraId="542AEE11" w14:textId="0CF6FE1E" w:rsidR="00531C82" w:rsidRPr="0093578A" w:rsidRDefault="00531C82" w:rsidP="00742F69">
      <w:pPr>
        <w:spacing w:line="360" w:lineRule="auto"/>
        <w:ind w:firstLine="426"/>
        <w:jc w:val="both"/>
        <w:rPr>
          <w:b/>
        </w:rPr>
      </w:pPr>
      <w:r w:rsidRPr="0093578A">
        <w:rPr>
          <w:b/>
        </w:rPr>
        <w:t>1. Vzdělávací proces</w:t>
      </w:r>
      <w:r w:rsidR="00BB36AF" w:rsidRPr="0093578A">
        <w:rPr>
          <w:b/>
        </w:rPr>
        <w:t xml:space="preserve"> </w:t>
      </w:r>
    </w:p>
    <w:p w14:paraId="0DFBF26C" w14:textId="77777777" w:rsidR="00531C82" w:rsidRPr="0093578A" w:rsidRDefault="00531C82" w:rsidP="00742F69">
      <w:pPr>
        <w:pStyle w:val="Odstavecseseznamem"/>
        <w:numPr>
          <w:ilvl w:val="0"/>
          <w:numId w:val="45"/>
        </w:numPr>
        <w:spacing w:line="360" w:lineRule="auto"/>
        <w:ind w:left="0" w:firstLine="426"/>
        <w:jc w:val="both"/>
      </w:pPr>
      <w:r w:rsidRPr="0093578A">
        <w:t>Hodnocení obsahu vzdělávání a jeho souladu s RVP PV a ŠVP.</w:t>
      </w:r>
    </w:p>
    <w:p w14:paraId="158FD076" w14:textId="77777777" w:rsidR="00531C82" w:rsidRPr="0093578A" w:rsidRDefault="00531C82" w:rsidP="00742F69">
      <w:pPr>
        <w:pStyle w:val="Odstavecseseznamem"/>
        <w:numPr>
          <w:ilvl w:val="0"/>
          <w:numId w:val="45"/>
        </w:numPr>
        <w:spacing w:line="360" w:lineRule="auto"/>
        <w:ind w:left="0" w:firstLine="426"/>
        <w:jc w:val="both"/>
      </w:pPr>
      <w:r w:rsidRPr="0093578A">
        <w:t>Posouzení efektivity metod, forem práce a výsledků vzdělávání dětí.</w:t>
      </w:r>
    </w:p>
    <w:p w14:paraId="493CED53" w14:textId="77777777" w:rsidR="00531C82" w:rsidRPr="0093578A" w:rsidRDefault="00531C82" w:rsidP="00742F69">
      <w:pPr>
        <w:pStyle w:val="Odstavecseseznamem"/>
        <w:numPr>
          <w:ilvl w:val="0"/>
          <w:numId w:val="45"/>
        </w:numPr>
        <w:spacing w:line="360" w:lineRule="auto"/>
        <w:ind w:left="0" w:firstLine="426"/>
        <w:jc w:val="both"/>
      </w:pPr>
      <w:r w:rsidRPr="0093578A">
        <w:t>Zpětná vazba na podporu rozvoje kompetencí dětí a jejich připravenosti na školní docházku.</w:t>
      </w:r>
    </w:p>
    <w:p w14:paraId="4169544E" w14:textId="77777777" w:rsidR="00531C82" w:rsidRPr="0093578A" w:rsidRDefault="00531C82" w:rsidP="00742F69">
      <w:pPr>
        <w:spacing w:line="360" w:lineRule="auto"/>
        <w:ind w:firstLine="426"/>
        <w:jc w:val="both"/>
      </w:pPr>
    </w:p>
    <w:p w14:paraId="00D4154C" w14:textId="77777777" w:rsidR="00531C82" w:rsidRPr="0093578A" w:rsidRDefault="00531C82" w:rsidP="00742F69">
      <w:pPr>
        <w:spacing w:line="360" w:lineRule="auto"/>
        <w:ind w:firstLine="426"/>
        <w:jc w:val="both"/>
        <w:rPr>
          <w:b/>
        </w:rPr>
      </w:pPr>
      <w:r w:rsidRPr="0093578A">
        <w:rPr>
          <w:b/>
        </w:rPr>
        <w:t>2. Podmínky vzdělávání</w:t>
      </w:r>
    </w:p>
    <w:p w14:paraId="6341B9BB" w14:textId="77777777" w:rsidR="00531C82" w:rsidRPr="0093578A" w:rsidRDefault="00531C82" w:rsidP="00742F69">
      <w:pPr>
        <w:pStyle w:val="Odstavecseseznamem"/>
        <w:numPr>
          <w:ilvl w:val="0"/>
          <w:numId w:val="46"/>
        </w:numPr>
        <w:spacing w:line="360" w:lineRule="auto"/>
        <w:ind w:left="0" w:firstLine="426"/>
        <w:jc w:val="both"/>
      </w:pPr>
      <w:r w:rsidRPr="0093578A">
        <w:t>Materiální podmínky: Kvalita vybavení, hraček, pomůcek a zázemí.</w:t>
      </w:r>
    </w:p>
    <w:p w14:paraId="6B7F32D1" w14:textId="77777777" w:rsidR="00531C82" w:rsidRPr="0093578A" w:rsidRDefault="00531C82" w:rsidP="00742F69">
      <w:pPr>
        <w:pStyle w:val="Odstavecseseznamem"/>
        <w:numPr>
          <w:ilvl w:val="0"/>
          <w:numId w:val="46"/>
        </w:numPr>
        <w:spacing w:line="360" w:lineRule="auto"/>
        <w:ind w:left="0" w:firstLine="426"/>
        <w:jc w:val="both"/>
      </w:pPr>
      <w:r w:rsidRPr="0093578A">
        <w:t>Personální podmínky: Odbornost pedagogického týmu, jeho profesní rozvoj a spolupráce.</w:t>
      </w:r>
    </w:p>
    <w:p w14:paraId="09CD7936" w14:textId="77777777" w:rsidR="00531C82" w:rsidRPr="0093578A" w:rsidRDefault="00531C82" w:rsidP="00742F69">
      <w:pPr>
        <w:pStyle w:val="Odstavecseseznamem"/>
        <w:numPr>
          <w:ilvl w:val="0"/>
          <w:numId w:val="46"/>
        </w:numPr>
        <w:spacing w:line="360" w:lineRule="auto"/>
        <w:ind w:left="0" w:firstLine="426"/>
        <w:jc w:val="both"/>
      </w:pPr>
      <w:r w:rsidRPr="0093578A">
        <w:t>Organizační podmínky: Hodnocení organizace školního dne a přizpůsobení individuálním potřebám dětí.</w:t>
      </w:r>
    </w:p>
    <w:p w14:paraId="2AAFB4B5" w14:textId="77777777" w:rsidR="00531C82" w:rsidRPr="0093578A" w:rsidRDefault="00531C82" w:rsidP="00742F69">
      <w:pPr>
        <w:pStyle w:val="Odstavecseseznamem"/>
        <w:numPr>
          <w:ilvl w:val="0"/>
          <w:numId w:val="46"/>
        </w:numPr>
        <w:spacing w:line="360" w:lineRule="auto"/>
        <w:ind w:left="0" w:firstLine="426"/>
        <w:jc w:val="both"/>
      </w:pPr>
      <w:r w:rsidRPr="0093578A">
        <w:t>Prostorové podmínky: Vytvoření bezpečného a podnětného prostředí pro vzdělávací aktivity.</w:t>
      </w:r>
    </w:p>
    <w:p w14:paraId="31B43E0D" w14:textId="77777777" w:rsidR="00531C82" w:rsidRPr="0093578A" w:rsidRDefault="00531C82" w:rsidP="00742F69">
      <w:pPr>
        <w:spacing w:line="360" w:lineRule="auto"/>
        <w:ind w:firstLine="426"/>
        <w:jc w:val="both"/>
      </w:pPr>
    </w:p>
    <w:p w14:paraId="6ABD3856" w14:textId="77777777" w:rsidR="00531C82" w:rsidRPr="0093578A" w:rsidRDefault="00531C82" w:rsidP="00742F69">
      <w:pPr>
        <w:spacing w:line="360" w:lineRule="auto"/>
        <w:ind w:firstLine="426"/>
        <w:jc w:val="both"/>
        <w:rPr>
          <w:b/>
        </w:rPr>
      </w:pPr>
      <w:r w:rsidRPr="0093578A">
        <w:rPr>
          <w:b/>
        </w:rPr>
        <w:t>3. Řízení školy</w:t>
      </w:r>
    </w:p>
    <w:p w14:paraId="78271D3F" w14:textId="77777777" w:rsidR="00531C82" w:rsidRPr="0093578A" w:rsidRDefault="00531C82" w:rsidP="00BB36AF">
      <w:pPr>
        <w:pStyle w:val="Odstavecseseznamem"/>
        <w:numPr>
          <w:ilvl w:val="0"/>
          <w:numId w:val="70"/>
        </w:numPr>
        <w:spacing w:line="360" w:lineRule="auto"/>
        <w:ind w:left="0" w:firstLine="426"/>
        <w:jc w:val="both"/>
      </w:pPr>
      <w:r w:rsidRPr="0093578A">
        <w:t>Posouzení efektivity vedení školy, strategického řízení, plnění dlouhodobé vize a plánů.</w:t>
      </w:r>
    </w:p>
    <w:p w14:paraId="0F99EA35" w14:textId="77777777" w:rsidR="00531C82" w:rsidRPr="0093578A" w:rsidRDefault="00531C82" w:rsidP="00BB36AF">
      <w:pPr>
        <w:pStyle w:val="Odstavecseseznamem"/>
        <w:numPr>
          <w:ilvl w:val="0"/>
          <w:numId w:val="70"/>
        </w:numPr>
        <w:spacing w:line="360" w:lineRule="auto"/>
        <w:ind w:left="0" w:firstLine="426"/>
        <w:jc w:val="both"/>
      </w:pPr>
      <w:r w:rsidRPr="0093578A">
        <w:t>Kvalita komunikace mezi vedením, rodiči a pedagogickým týmem.</w:t>
      </w:r>
    </w:p>
    <w:p w14:paraId="1EBAB186" w14:textId="77777777" w:rsidR="00531C82" w:rsidRPr="0093578A" w:rsidRDefault="00531C82" w:rsidP="00742F69">
      <w:pPr>
        <w:spacing w:line="360" w:lineRule="auto"/>
        <w:ind w:firstLine="426"/>
        <w:jc w:val="both"/>
      </w:pPr>
    </w:p>
    <w:p w14:paraId="7B3912FB" w14:textId="77777777" w:rsidR="00531C82" w:rsidRPr="0093578A" w:rsidRDefault="00531C82" w:rsidP="00742F69">
      <w:pPr>
        <w:spacing w:line="360" w:lineRule="auto"/>
        <w:ind w:firstLine="426"/>
        <w:jc w:val="both"/>
        <w:rPr>
          <w:b/>
        </w:rPr>
      </w:pPr>
      <w:r w:rsidRPr="0093578A">
        <w:rPr>
          <w:b/>
        </w:rPr>
        <w:t>4. Spolupráce</w:t>
      </w:r>
    </w:p>
    <w:p w14:paraId="579A14F4" w14:textId="77777777" w:rsidR="00531C82" w:rsidRPr="0093578A" w:rsidRDefault="00531C82" w:rsidP="00BB36AF">
      <w:pPr>
        <w:pStyle w:val="Odstavecseseznamem"/>
        <w:numPr>
          <w:ilvl w:val="0"/>
          <w:numId w:val="71"/>
        </w:numPr>
        <w:spacing w:line="360" w:lineRule="auto"/>
        <w:ind w:left="0" w:firstLine="426"/>
        <w:jc w:val="both"/>
      </w:pPr>
      <w:r w:rsidRPr="0093578A">
        <w:t>Kvalita spolupráce s rodiči, jejich zapojení do vzdělávacího procesu a spokojenost s poskytovanými službami.</w:t>
      </w:r>
    </w:p>
    <w:p w14:paraId="4D22B286" w14:textId="77777777" w:rsidR="00531C82" w:rsidRPr="0093578A" w:rsidRDefault="00531C82" w:rsidP="00BB36AF">
      <w:pPr>
        <w:pStyle w:val="Odstavecseseznamem"/>
        <w:numPr>
          <w:ilvl w:val="0"/>
          <w:numId w:val="71"/>
        </w:numPr>
        <w:spacing w:line="360" w:lineRule="auto"/>
        <w:ind w:left="0" w:firstLine="426"/>
        <w:jc w:val="both"/>
      </w:pPr>
      <w:r w:rsidRPr="0093578A">
        <w:t>Spolupráce s komunitou, zřizovatelem a dalšími externími partnery.</w:t>
      </w:r>
    </w:p>
    <w:p w14:paraId="35A4A6F4" w14:textId="77777777" w:rsidR="00531C82" w:rsidRPr="0093578A" w:rsidRDefault="00531C82" w:rsidP="00742F69">
      <w:pPr>
        <w:spacing w:line="360" w:lineRule="auto"/>
        <w:ind w:firstLine="426"/>
        <w:jc w:val="both"/>
      </w:pPr>
    </w:p>
    <w:p w14:paraId="08A5AC0C" w14:textId="77777777" w:rsidR="00531C82" w:rsidRPr="0093578A" w:rsidRDefault="00531C82" w:rsidP="00742F69">
      <w:pPr>
        <w:spacing w:line="360" w:lineRule="auto"/>
        <w:ind w:firstLine="426"/>
        <w:jc w:val="both"/>
        <w:rPr>
          <w:b/>
        </w:rPr>
      </w:pPr>
      <w:r w:rsidRPr="0093578A">
        <w:rPr>
          <w:b/>
        </w:rPr>
        <w:t>5. Klima školy</w:t>
      </w:r>
    </w:p>
    <w:p w14:paraId="56C5EDD3" w14:textId="77777777" w:rsidR="00531C82" w:rsidRPr="0093578A" w:rsidRDefault="00531C82" w:rsidP="00BB36AF">
      <w:pPr>
        <w:pStyle w:val="Odstavecseseznamem"/>
        <w:numPr>
          <w:ilvl w:val="0"/>
          <w:numId w:val="72"/>
        </w:numPr>
        <w:spacing w:line="360" w:lineRule="auto"/>
        <w:ind w:left="0" w:firstLine="426"/>
        <w:jc w:val="both"/>
      </w:pPr>
      <w:r w:rsidRPr="0093578A">
        <w:t>Vztahy mezi dětmi, pedagogy a rodiči.</w:t>
      </w:r>
    </w:p>
    <w:p w14:paraId="02418A9A" w14:textId="77777777" w:rsidR="00531C82" w:rsidRPr="0093578A" w:rsidRDefault="00531C82" w:rsidP="00BB36AF">
      <w:pPr>
        <w:pStyle w:val="Odstavecseseznamem"/>
        <w:numPr>
          <w:ilvl w:val="0"/>
          <w:numId w:val="72"/>
        </w:numPr>
        <w:spacing w:line="360" w:lineRule="auto"/>
        <w:ind w:left="0" w:firstLine="426"/>
        <w:jc w:val="both"/>
      </w:pPr>
      <w:r w:rsidRPr="0093578A">
        <w:lastRenderedPageBreak/>
        <w:t>Atmosféra ve škole a podpora inkluzivního prostředí.</w:t>
      </w:r>
    </w:p>
    <w:p w14:paraId="276EEC58" w14:textId="77777777" w:rsidR="00531C82" w:rsidRPr="0093578A" w:rsidRDefault="00531C82" w:rsidP="00BB36AF">
      <w:pPr>
        <w:pStyle w:val="Odstavecseseznamem"/>
        <w:numPr>
          <w:ilvl w:val="0"/>
          <w:numId w:val="72"/>
        </w:numPr>
        <w:spacing w:line="360" w:lineRule="auto"/>
        <w:ind w:left="0" w:firstLine="426"/>
        <w:jc w:val="both"/>
      </w:pPr>
      <w:r w:rsidRPr="0093578A">
        <w:t>Spokojenost všech zúčastněných.</w:t>
      </w:r>
    </w:p>
    <w:p w14:paraId="656DC0DD" w14:textId="77777777" w:rsidR="00531C82" w:rsidRPr="0093578A" w:rsidRDefault="00531C82" w:rsidP="00742F69">
      <w:pPr>
        <w:spacing w:line="360" w:lineRule="auto"/>
        <w:ind w:firstLine="426"/>
        <w:jc w:val="both"/>
      </w:pPr>
    </w:p>
    <w:p w14:paraId="3E8CC769" w14:textId="77777777" w:rsidR="00531C82" w:rsidRPr="0093578A" w:rsidRDefault="00531C82" w:rsidP="00742F69">
      <w:pPr>
        <w:spacing w:line="360" w:lineRule="auto"/>
        <w:ind w:firstLine="426"/>
        <w:jc w:val="both"/>
        <w:rPr>
          <w:b/>
        </w:rPr>
      </w:pPr>
      <w:r w:rsidRPr="0093578A">
        <w:rPr>
          <w:b/>
        </w:rPr>
        <w:t>6. Sebereflexe pedagogů</w:t>
      </w:r>
    </w:p>
    <w:p w14:paraId="39CADAEA" w14:textId="77777777" w:rsidR="00531C82" w:rsidRPr="0093578A" w:rsidRDefault="00531C82" w:rsidP="00BB36AF">
      <w:pPr>
        <w:pStyle w:val="Odstavecseseznamem"/>
        <w:numPr>
          <w:ilvl w:val="0"/>
          <w:numId w:val="73"/>
        </w:numPr>
        <w:spacing w:line="360" w:lineRule="auto"/>
        <w:ind w:left="0" w:firstLine="426"/>
        <w:jc w:val="both"/>
      </w:pPr>
      <w:r w:rsidRPr="0093578A">
        <w:t>Hodnocení práce pedagogů, jejich další vzdělávání a aplikace získaných dovedností.</w:t>
      </w:r>
    </w:p>
    <w:p w14:paraId="363D1FB2" w14:textId="77777777" w:rsidR="00E155DF" w:rsidRPr="0093578A" w:rsidRDefault="00531C82" w:rsidP="00BB36AF">
      <w:pPr>
        <w:pStyle w:val="Odstavecseseznamem"/>
        <w:numPr>
          <w:ilvl w:val="0"/>
          <w:numId w:val="73"/>
        </w:numPr>
        <w:spacing w:line="360" w:lineRule="auto"/>
        <w:ind w:left="0" w:firstLine="426"/>
        <w:jc w:val="both"/>
      </w:pPr>
      <w:r w:rsidRPr="0093578A">
        <w:t>Individuální přístup pedagogů k dětem a jejich podpora rozvoje.</w:t>
      </w:r>
    </w:p>
    <w:p w14:paraId="14173B8C" w14:textId="77777777" w:rsidR="00E155DF" w:rsidRPr="0093578A" w:rsidRDefault="00E155DF" w:rsidP="00186E02">
      <w:pPr>
        <w:pStyle w:val="NadpisB"/>
        <w:jc w:val="both"/>
      </w:pPr>
      <w:bookmarkStart w:id="66" w:name="_Toc207287017"/>
      <w:r w:rsidRPr="0093578A">
        <w:t>Cíle autoevaluace</w:t>
      </w:r>
      <w:bookmarkEnd w:id="66"/>
    </w:p>
    <w:p w14:paraId="5A5422E1" w14:textId="77777777" w:rsidR="00531C82" w:rsidRPr="0093578A" w:rsidRDefault="00531C82" w:rsidP="00BB36AF">
      <w:pPr>
        <w:spacing w:line="360" w:lineRule="auto"/>
        <w:ind w:firstLine="426"/>
        <w:jc w:val="both"/>
      </w:pPr>
      <w:r w:rsidRPr="0093578A">
        <w:t xml:space="preserve">Autoevaluace představuje systematický proces hodnocení vlastní činnosti školy, jehož cílem je zlepšování kvality poskytovaného vzdělávání a podpory dětí. Cíle autoevaluace jsou zaměřeny na všechny oblasti fungování mateřské školy a jejich výsledky slouží jako podklad pro plánování dalšího rozvoje školy. </w:t>
      </w:r>
    </w:p>
    <w:p w14:paraId="68CAF457" w14:textId="77777777" w:rsidR="00531C82" w:rsidRPr="0093578A" w:rsidRDefault="00531C82" w:rsidP="00BB36AF">
      <w:pPr>
        <w:spacing w:line="360" w:lineRule="auto"/>
        <w:ind w:firstLine="426"/>
        <w:jc w:val="both"/>
      </w:pPr>
    </w:p>
    <w:p w14:paraId="4D0CAF4E" w14:textId="77777777" w:rsidR="00531C82" w:rsidRPr="0093578A" w:rsidRDefault="00531C82" w:rsidP="00BB36AF">
      <w:pPr>
        <w:spacing w:line="360" w:lineRule="auto"/>
        <w:ind w:firstLine="426"/>
        <w:jc w:val="both"/>
        <w:rPr>
          <w:b/>
        </w:rPr>
      </w:pPr>
      <w:r w:rsidRPr="0093578A">
        <w:rPr>
          <w:b/>
        </w:rPr>
        <w:t>1. Zajištění kvality vzdělávacího procesu</w:t>
      </w:r>
    </w:p>
    <w:p w14:paraId="7AAE2D48" w14:textId="77777777" w:rsidR="00531C82" w:rsidRPr="0093578A" w:rsidRDefault="00531C82" w:rsidP="00BB36AF">
      <w:pPr>
        <w:pStyle w:val="Odstavecseseznamem"/>
        <w:numPr>
          <w:ilvl w:val="0"/>
          <w:numId w:val="47"/>
        </w:numPr>
        <w:spacing w:line="360" w:lineRule="auto"/>
        <w:ind w:left="0" w:firstLine="426"/>
        <w:jc w:val="both"/>
      </w:pPr>
      <w:r w:rsidRPr="0093578A">
        <w:t>Vyhodnocování efektivity vzdělávacích metod a forem práce.</w:t>
      </w:r>
    </w:p>
    <w:p w14:paraId="070C1D38" w14:textId="77777777" w:rsidR="00531C82" w:rsidRPr="0093578A" w:rsidRDefault="00531C82" w:rsidP="00BB36AF">
      <w:pPr>
        <w:pStyle w:val="Odstavecseseznamem"/>
        <w:numPr>
          <w:ilvl w:val="0"/>
          <w:numId w:val="47"/>
        </w:numPr>
        <w:spacing w:line="360" w:lineRule="auto"/>
        <w:ind w:left="0" w:firstLine="426"/>
        <w:jc w:val="both"/>
      </w:pPr>
      <w:r w:rsidRPr="0093578A">
        <w:t>Zjišťování, zda jsou vzdělávací cíle stanovené v Školním vzdělávacím programu (ŠVP PV) a Rámcovém vzdělávacím programu (RVP PV) naplňovány.</w:t>
      </w:r>
    </w:p>
    <w:p w14:paraId="76C99CC5" w14:textId="77777777" w:rsidR="00531C82" w:rsidRPr="0093578A" w:rsidRDefault="00531C82" w:rsidP="00BB36AF">
      <w:pPr>
        <w:spacing w:line="360" w:lineRule="auto"/>
        <w:ind w:firstLine="426"/>
        <w:jc w:val="both"/>
      </w:pPr>
    </w:p>
    <w:p w14:paraId="2F9030F2" w14:textId="77777777" w:rsidR="00531C82" w:rsidRPr="0093578A" w:rsidRDefault="00531C82" w:rsidP="00BB36AF">
      <w:pPr>
        <w:spacing w:line="360" w:lineRule="auto"/>
        <w:ind w:firstLine="426"/>
        <w:jc w:val="both"/>
        <w:rPr>
          <w:b/>
        </w:rPr>
      </w:pPr>
      <w:r w:rsidRPr="0093578A">
        <w:rPr>
          <w:b/>
        </w:rPr>
        <w:t>2. Podpora individuálního rozvoje dětí</w:t>
      </w:r>
    </w:p>
    <w:p w14:paraId="49B285A9" w14:textId="77777777" w:rsidR="00531C82" w:rsidRPr="0093578A" w:rsidRDefault="00531C82" w:rsidP="00BB36AF">
      <w:pPr>
        <w:pStyle w:val="Odstavecseseznamem"/>
        <w:numPr>
          <w:ilvl w:val="0"/>
          <w:numId w:val="48"/>
        </w:numPr>
        <w:spacing w:line="360" w:lineRule="auto"/>
        <w:ind w:left="0" w:firstLine="426"/>
        <w:jc w:val="both"/>
      </w:pPr>
      <w:r w:rsidRPr="0093578A">
        <w:t>Hodnocení, zda škola poskytuje dostatečnou podporu individualitě každého dítěte.</w:t>
      </w:r>
    </w:p>
    <w:p w14:paraId="60BE84C0" w14:textId="77777777" w:rsidR="00531C82" w:rsidRPr="0093578A" w:rsidRDefault="00531C82" w:rsidP="00BB36AF">
      <w:pPr>
        <w:pStyle w:val="Odstavecseseznamem"/>
        <w:numPr>
          <w:ilvl w:val="0"/>
          <w:numId w:val="48"/>
        </w:numPr>
        <w:spacing w:line="360" w:lineRule="auto"/>
        <w:ind w:left="0" w:firstLine="426"/>
        <w:jc w:val="both"/>
      </w:pPr>
      <w:r w:rsidRPr="0093578A">
        <w:t>Zjišťování, jak škola podporuje rozvoj talentu, schopností a zájmů dětí.</w:t>
      </w:r>
    </w:p>
    <w:p w14:paraId="07F7AA39" w14:textId="77777777" w:rsidR="00531C82" w:rsidRPr="0093578A" w:rsidRDefault="00531C82" w:rsidP="00BB36AF">
      <w:pPr>
        <w:pStyle w:val="Odstavecseseznamem"/>
        <w:numPr>
          <w:ilvl w:val="0"/>
          <w:numId w:val="48"/>
        </w:numPr>
        <w:spacing w:line="360" w:lineRule="auto"/>
        <w:ind w:left="0" w:firstLine="426"/>
        <w:jc w:val="both"/>
      </w:pPr>
      <w:r w:rsidRPr="0093578A">
        <w:t>Posouzení, zda jsou respektovány potřeby dětí se speciálními vzdělávacími potřebami a jak škola podporuje inkluzi.</w:t>
      </w:r>
    </w:p>
    <w:p w14:paraId="4349F279" w14:textId="77777777" w:rsidR="00531C82" w:rsidRPr="0093578A" w:rsidRDefault="00531C82" w:rsidP="00BB36AF">
      <w:pPr>
        <w:spacing w:line="360" w:lineRule="auto"/>
        <w:ind w:firstLine="426"/>
        <w:jc w:val="both"/>
      </w:pPr>
    </w:p>
    <w:p w14:paraId="06E7D46B" w14:textId="77777777" w:rsidR="00531C82" w:rsidRPr="0093578A" w:rsidRDefault="00531C82" w:rsidP="00BB36AF">
      <w:pPr>
        <w:spacing w:line="360" w:lineRule="auto"/>
        <w:ind w:firstLine="426"/>
        <w:jc w:val="both"/>
        <w:rPr>
          <w:b/>
        </w:rPr>
      </w:pPr>
      <w:r w:rsidRPr="0093578A">
        <w:rPr>
          <w:b/>
        </w:rPr>
        <w:t>3. Plánování dalšího rozvoje školy</w:t>
      </w:r>
    </w:p>
    <w:p w14:paraId="06CCB2CA" w14:textId="77777777" w:rsidR="00531C82" w:rsidRPr="0093578A" w:rsidRDefault="00531C82" w:rsidP="00BB36AF">
      <w:pPr>
        <w:pStyle w:val="Odstavecseseznamem"/>
        <w:numPr>
          <w:ilvl w:val="0"/>
          <w:numId w:val="49"/>
        </w:numPr>
        <w:spacing w:line="360" w:lineRule="auto"/>
        <w:ind w:left="0" w:firstLine="426"/>
        <w:jc w:val="both"/>
      </w:pPr>
      <w:r w:rsidRPr="0093578A">
        <w:t>Identifikace silných a slabých stránek školy.</w:t>
      </w:r>
    </w:p>
    <w:p w14:paraId="75F39F69" w14:textId="77777777" w:rsidR="00531C82" w:rsidRPr="0093578A" w:rsidRDefault="00531C82" w:rsidP="00BB36AF">
      <w:pPr>
        <w:pStyle w:val="Odstavecseseznamem"/>
        <w:numPr>
          <w:ilvl w:val="0"/>
          <w:numId w:val="49"/>
        </w:numPr>
        <w:spacing w:line="360" w:lineRule="auto"/>
        <w:ind w:left="0" w:firstLine="426"/>
        <w:jc w:val="both"/>
      </w:pPr>
      <w:r w:rsidRPr="0093578A">
        <w:t>Stanovení priorit a cílených opatření pro zlepšení kvality vzdělávání.</w:t>
      </w:r>
    </w:p>
    <w:p w14:paraId="1E37698C" w14:textId="77777777" w:rsidR="00531C82" w:rsidRPr="0093578A" w:rsidRDefault="00531C82" w:rsidP="00BB36AF">
      <w:pPr>
        <w:pStyle w:val="Odstavecseseznamem"/>
        <w:numPr>
          <w:ilvl w:val="0"/>
          <w:numId w:val="49"/>
        </w:numPr>
        <w:spacing w:line="360" w:lineRule="auto"/>
        <w:ind w:left="0" w:firstLine="426"/>
        <w:jc w:val="both"/>
      </w:pPr>
      <w:r w:rsidRPr="0093578A">
        <w:t>Přizpůsobení vzdělávacího programu aktuálním požadavkům a potřebám dětí, rodičů i společnosti.</w:t>
      </w:r>
    </w:p>
    <w:p w14:paraId="4ED8D0A3" w14:textId="77777777" w:rsidR="00531C82" w:rsidRPr="0093578A" w:rsidRDefault="00531C82" w:rsidP="00BB36AF">
      <w:pPr>
        <w:spacing w:line="360" w:lineRule="auto"/>
        <w:ind w:firstLine="426"/>
        <w:jc w:val="both"/>
      </w:pPr>
    </w:p>
    <w:p w14:paraId="6EC8E091" w14:textId="77777777" w:rsidR="00531C82" w:rsidRPr="0093578A" w:rsidRDefault="00531C82" w:rsidP="00BB36AF">
      <w:pPr>
        <w:spacing w:line="360" w:lineRule="auto"/>
        <w:ind w:firstLine="426"/>
        <w:jc w:val="both"/>
        <w:rPr>
          <w:b/>
        </w:rPr>
      </w:pPr>
      <w:r w:rsidRPr="0093578A">
        <w:rPr>
          <w:b/>
        </w:rPr>
        <w:t>4. Zlepšení podmínek vzdělávání</w:t>
      </w:r>
    </w:p>
    <w:p w14:paraId="2B5C1556" w14:textId="77777777" w:rsidR="00531C82" w:rsidRPr="0093578A" w:rsidRDefault="00531C82" w:rsidP="00BB36AF">
      <w:pPr>
        <w:pStyle w:val="Odstavecseseznamem"/>
        <w:numPr>
          <w:ilvl w:val="0"/>
          <w:numId w:val="50"/>
        </w:numPr>
        <w:spacing w:line="360" w:lineRule="auto"/>
        <w:ind w:left="0" w:firstLine="426"/>
        <w:jc w:val="both"/>
      </w:pPr>
      <w:r w:rsidRPr="0093578A">
        <w:t>Hodnocení materiálních, prostorových a personálních podmínek školy.</w:t>
      </w:r>
    </w:p>
    <w:p w14:paraId="06AB450F" w14:textId="77777777" w:rsidR="00531C82" w:rsidRPr="0093578A" w:rsidRDefault="00531C82" w:rsidP="00BB36AF">
      <w:pPr>
        <w:pStyle w:val="Odstavecseseznamem"/>
        <w:numPr>
          <w:ilvl w:val="0"/>
          <w:numId w:val="50"/>
        </w:numPr>
        <w:spacing w:line="360" w:lineRule="auto"/>
        <w:ind w:left="0" w:firstLine="426"/>
        <w:jc w:val="both"/>
      </w:pPr>
      <w:r w:rsidRPr="0093578A">
        <w:t>Identifikace potřebných investic do vybavení, prostředí a pomůcek.</w:t>
      </w:r>
    </w:p>
    <w:p w14:paraId="7385087E" w14:textId="77777777" w:rsidR="00531C82" w:rsidRPr="0093578A" w:rsidRDefault="00531C82" w:rsidP="00BB36AF">
      <w:pPr>
        <w:pStyle w:val="Odstavecseseznamem"/>
        <w:numPr>
          <w:ilvl w:val="0"/>
          <w:numId w:val="50"/>
        </w:numPr>
        <w:spacing w:line="360" w:lineRule="auto"/>
        <w:ind w:left="0" w:firstLine="426"/>
        <w:jc w:val="both"/>
      </w:pPr>
      <w:r w:rsidRPr="0093578A">
        <w:lastRenderedPageBreak/>
        <w:t>Posouzení organizačních podmínek, např. režimu dne a organizace aktivit.</w:t>
      </w:r>
    </w:p>
    <w:p w14:paraId="51A3C4E1" w14:textId="77777777" w:rsidR="00531C82" w:rsidRPr="0093578A" w:rsidRDefault="00531C82" w:rsidP="00BB36AF">
      <w:pPr>
        <w:spacing w:line="360" w:lineRule="auto"/>
        <w:ind w:firstLine="426"/>
        <w:jc w:val="both"/>
      </w:pPr>
    </w:p>
    <w:p w14:paraId="12C4D65D" w14:textId="77777777" w:rsidR="00531C82" w:rsidRPr="0093578A" w:rsidRDefault="00531C82" w:rsidP="00BB36AF">
      <w:pPr>
        <w:spacing w:line="360" w:lineRule="auto"/>
        <w:ind w:firstLine="426"/>
        <w:jc w:val="both"/>
        <w:rPr>
          <w:b/>
        </w:rPr>
      </w:pPr>
      <w:r w:rsidRPr="0093578A">
        <w:rPr>
          <w:b/>
        </w:rPr>
        <w:t xml:space="preserve">5. Podpora spolupráce s rodiči </w:t>
      </w:r>
    </w:p>
    <w:p w14:paraId="24607378" w14:textId="77777777" w:rsidR="00531C82" w:rsidRPr="0093578A" w:rsidRDefault="00531C82" w:rsidP="00BB36AF">
      <w:pPr>
        <w:pStyle w:val="Odstavecseseznamem"/>
        <w:numPr>
          <w:ilvl w:val="0"/>
          <w:numId w:val="51"/>
        </w:numPr>
        <w:spacing w:line="360" w:lineRule="auto"/>
        <w:ind w:left="0" w:firstLine="426"/>
        <w:jc w:val="both"/>
      </w:pPr>
      <w:r w:rsidRPr="0093578A">
        <w:t>Zjišťování spokojenosti rodičů s kvalitou poskytovaného vzdělávání a služeb.</w:t>
      </w:r>
    </w:p>
    <w:p w14:paraId="233A9996" w14:textId="77777777" w:rsidR="00531C82" w:rsidRPr="0093578A" w:rsidRDefault="00531C82" w:rsidP="00BB36AF">
      <w:pPr>
        <w:pStyle w:val="Odstavecseseznamem"/>
        <w:numPr>
          <w:ilvl w:val="0"/>
          <w:numId w:val="51"/>
        </w:numPr>
        <w:spacing w:line="360" w:lineRule="auto"/>
        <w:ind w:left="0" w:firstLine="426"/>
        <w:jc w:val="both"/>
      </w:pPr>
      <w:r w:rsidRPr="0093578A">
        <w:t>Posouzení efektivity komunikace mezi školou a rodiči.</w:t>
      </w:r>
    </w:p>
    <w:p w14:paraId="1A22E4EA" w14:textId="77777777" w:rsidR="00531C82" w:rsidRPr="0093578A" w:rsidRDefault="00531C82" w:rsidP="00BB36AF">
      <w:pPr>
        <w:pStyle w:val="Odstavecseseznamem"/>
        <w:numPr>
          <w:ilvl w:val="0"/>
          <w:numId w:val="51"/>
        </w:numPr>
        <w:spacing w:line="360" w:lineRule="auto"/>
        <w:ind w:left="0" w:firstLine="426"/>
        <w:jc w:val="both"/>
      </w:pPr>
      <w:r w:rsidRPr="0093578A">
        <w:t>Hodnocení úspěšnosti spolupráce školy se zřizovatelem, poradenskými zařízeními a dalšími partnery.</w:t>
      </w:r>
    </w:p>
    <w:p w14:paraId="47B49B2E" w14:textId="77777777" w:rsidR="00531C82" w:rsidRPr="0093578A" w:rsidRDefault="00531C82" w:rsidP="00BB36AF">
      <w:pPr>
        <w:spacing w:line="360" w:lineRule="auto"/>
        <w:ind w:firstLine="426"/>
        <w:jc w:val="both"/>
      </w:pPr>
    </w:p>
    <w:p w14:paraId="76B21A0F" w14:textId="77777777" w:rsidR="00531C82" w:rsidRPr="0093578A" w:rsidRDefault="00531C82" w:rsidP="00BB36AF">
      <w:pPr>
        <w:spacing w:line="360" w:lineRule="auto"/>
        <w:ind w:firstLine="426"/>
        <w:jc w:val="both"/>
        <w:rPr>
          <w:b/>
        </w:rPr>
      </w:pPr>
      <w:r w:rsidRPr="0093578A">
        <w:rPr>
          <w:b/>
        </w:rPr>
        <w:t>6. Zlepšení řízení a vedení školy</w:t>
      </w:r>
    </w:p>
    <w:p w14:paraId="299EB64C" w14:textId="77777777" w:rsidR="00531C82" w:rsidRPr="0093578A" w:rsidRDefault="00531C82" w:rsidP="00BB36AF">
      <w:pPr>
        <w:pStyle w:val="Odstavecseseznamem"/>
        <w:numPr>
          <w:ilvl w:val="0"/>
          <w:numId w:val="52"/>
        </w:numPr>
        <w:spacing w:line="360" w:lineRule="auto"/>
        <w:ind w:left="0" w:firstLine="426"/>
        <w:jc w:val="both"/>
      </w:pPr>
      <w:r w:rsidRPr="0093578A">
        <w:t>Posouzení kvality strategického řízení školy a naplňování dlouhodobých cílů.</w:t>
      </w:r>
    </w:p>
    <w:p w14:paraId="48C45D65" w14:textId="77777777" w:rsidR="00531C82" w:rsidRPr="0093578A" w:rsidRDefault="00531C82" w:rsidP="00BB36AF">
      <w:pPr>
        <w:pStyle w:val="Odstavecseseznamem"/>
        <w:numPr>
          <w:ilvl w:val="0"/>
          <w:numId w:val="52"/>
        </w:numPr>
        <w:spacing w:line="360" w:lineRule="auto"/>
        <w:ind w:left="0" w:firstLine="426"/>
        <w:jc w:val="both"/>
      </w:pPr>
      <w:r w:rsidRPr="0093578A">
        <w:t>Zjišťování efektivity vedení pedagogického týmu, komunikace a míry motivace pracovníků.</w:t>
      </w:r>
    </w:p>
    <w:p w14:paraId="303FD917" w14:textId="77777777" w:rsidR="00531C82" w:rsidRPr="0093578A" w:rsidRDefault="00531C82" w:rsidP="00BB36AF">
      <w:pPr>
        <w:pStyle w:val="Odstavecseseznamem"/>
        <w:numPr>
          <w:ilvl w:val="0"/>
          <w:numId w:val="52"/>
        </w:numPr>
        <w:spacing w:line="360" w:lineRule="auto"/>
        <w:ind w:left="0" w:firstLine="426"/>
        <w:jc w:val="both"/>
      </w:pPr>
      <w:r w:rsidRPr="0093578A">
        <w:t>Vymezení možností pro podporu profesního rozvoje pedagogů a zkvalitnění jejich práce.</w:t>
      </w:r>
    </w:p>
    <w:p w14:paraId="1C780254" w14:textId="77777777" w:rsidR="00531C82" w:rsidRPr="0093578A" w:rsidRDefault="00531C82" w:rsidP="00BB36AF">
      <w:pPr>
        <w:spacing w:line="360" w:lineRule="auto"/>
        <w:ind w:firstLine="426"/>
        <w:jc w:val="both"/>
      </w:pPr>
    </w:p>
    <w:p w14:paraId="42FE021E" w14:textId="77777777" w:rsidR="00531C82" w:rsidRPr="0093578A" w:rsidRDefault="00531C82" w:rsidP="00BB36AF">
      <w:pPr>
        <w:spacing w:line="360" w:lineRule="auto"/>
        <w:ind w:firstLine="426"/>
        <w:jc w:val="both"/>
        <w:rPr>
          <w:b/>
        </w:rPr>
      </w:pPr>
      <w:r w:rsidRPr="0093578A">
        <w:rPr>
          <w:b/>
        </w:rPr>
        <w:t>7. Podpora pozitivního klimatu školy</w:t>
      </w:r>
    </w:p>
    <w:p w14:paraId="25A41C2E" w14:textId="77777777" w:rsidR="00531C82" w:rsidRPr="0093578A" w:rsidRDefault="00531C82" w:rsidP="00BB36AF">
      <w:pPr>
        <w:pStyle w:val="Odstavecseseznamem"/>
        <w:numPr>
          <w:ilvl w:val="0"/>
          <w:numId w:val="53"/>
        </w:numPr>
        <w:spacing w:line="360" w:lineRule="auto"/>
        <w:ind w:left="0" w:firstLine="426"/>
        <w:jc w:val="both"/>
      </w:pPr>
      <w:r w:rsidRPr="0093578A">
        <w:t>Hodnocení atmosféry ve škole, vztahů mezi dětmi, pedagogy a rodiči.</w:t>
      </w:r>
    </w:p>
    <w:p w14:paraId="23D9DE0A" w14:textId="77777777" w:rsidR="00531C82" w:rsidRPr="0093578A" w:rsidRDefault="00531C82" w:rsidP="00BB36AF">
      <w:pPr>
        <w:pStyle w:val="Odstavecseseznamem"/>
        <w:numPr>
          <w:ilvl w:val="0"/>
          <w:numId w:val="53"/>
        </w:numPr>
        <w:spacing w:line="360" w:lineRule="auto"/>
        <w:ind w:left="0" w:firstLine="426"/>
        <w:jc w:val="both"/>
      </w:pPr>
      <w:r w:rsidRPr="0093578A">
        <w:t>Posouzení míry respektování individuálních potřeb všech zúčastněných.</w:t>
      </w:r>
    </w:p>
    <w:p w14:paraId="7827EA7D" w14:textId="77777777" w:rsidR="00531C82" w:rsidRPr="0093578A" w:rsidRDefault="00531C82" w:rsidP="00BB36AF">
      <w:pPr>
        <w:pStyle w:val="Odstavecseseznamem"/>
        <w:numPr>
          <w:ilvl w:val="0"/>
          <w:numId w:val="53"/>
        </w:numPr>
        <w:spacing w:line="360" w:lineRule="auto"/>
        <w:ind w:left="0" w:firstLine="426"/>
        <w:jc w:val="both"/>
      </w:pPr>
      <w:r w:rsidRPr="0093578A">
        <w:t>Zlepšení spokojenosti dětí, rodičů a zaměstnanců školy.</w:t>
      </w:r>
    </w:p>
    <w:p w14:paraId="2E5BBAD7" w14:textId="77777777" w:rsidR="00531C82" w:rsidRPr="0093578A" w:rsidRDefault="00531C82" w:rsidP="00BB36AF">
      <w:pPr>
        <w:spacing w:line="360" w:lineRule="auto"/>
        <w:ind w:firstLine="426"/>
        <w:jc w:val="both"/>
      </w:pPr>
    </w:p>
    <w:p w14:paraId="101BA6A5" w14:textId="77777777" w:rsidR="00531C82" w:rsidRPr="0093578A" w:rsidRDefault="00531C82" w:rsidP="00BB36AF">
      <w:pPr>
        <w:spacing w:line="360" w:lineRule="auto"/>
        <w:ind w:firstLine="426"/>
        <w:jc w:val="both"/>
        <w:rPr>
          <w:b/>
        </w:rPr>
      </w:pPr>
      <w:r w:rsidRPr="0093578A">
        <w:rPr>
          <w:b/>
        </w:rPr>
        <w:t>8. Sebereflexe pedagogického týmu</w:t>
      </w:r>
    </w:p>
    <w:p w14:paraId="0FD4C7EF" w14:textId="77777777" w:rsidR="00531C82" w:rsidRPr="0093578A" w:rsidRDefault="00531C82" w:rsidP="00BB36AF">
      <w:pPr>
        <w:pStyle w:val="Odstavecseseznamem"/>
        <w:numPr>
          <w:ilvl w:val="0"/>
          <w:numId w:val="54"/>
        </w:numPr>
        <w:spacing w:line="360" w:lineRule="auto"/>
        <w:ind w:left="0" w:firstLine="426"/>
        <w:jc w:val="both"/>
      </w:pPr>
      <w:r w:rsidRPr="0093578A">
        <w:t>Podpora pedagogů ve schopnosti kriticky hodnotit vlastní práci a hledat možnosti ke zlepšení.</w:t>
      </w:r>
    </w:p>
    <w:p w14:paraId="7106D3F1" w14:textId="77777777" w:rsidR="00531C82" w:rsidRPr="0093578A" w:rsidRDefault="00531C82" w:rsidP="00BB36AF">
      <w:pPr>
        <w:pStyle w:val="Odstavecseseznamem"/>
        <w:numPr>
          <w:ilvl w:val="0"/>
          <w:numId w:val="54"/>
        </w:numPr>
        <w:spacing w:line="360" w:lineRule="auto"/>
        <w:ind w:left="0" w:firstLine="426"/>
        <w:jc w:val="both"/>
      </w:pPr>
      <w:r w:rsidRPr="0093578A">
        <w:t>Zjišťování, jakým způsobem pedagogové aplikují získané znalosti z dalšího vzdělávání v praxi.</w:t>
      </w:r>
    </w:p>
    <w:p w14:paraId="2DFDC6A1" w14:textId="77777777" w:rsidR="00531C82" w:rsidRPr="0093578A" w:rsidRDefault="00531C82" w:rsidP="00BB36AF">
      <w:pPr>
        <w:pStyle w:val="Odstavecseseznamem"/>
        <w:numPr>
          <w:ilvl w:val="0"/>
          <w:numId w:val="54"/>
        </w:numPr>
        <w:spacing w:line="360" w:lineRule="auto"/>
        <w:ind w:left="0" w:firstLine="426"/>
        <w:jc w:val="both"/>
      </w:pPr>
      <w:r w:rsidRPr="0093578A">
        <w:t>Hodnocení schopnosti pedagogů přizpůsobit metody práce individuálním potřebám dětí.</w:t>
      </w:r>
    </w:p>
    <w:p w14:paraId="7BB9CE8C" w14:textId="77777777" w:rsidR="00531C82" w:rsidRPr="0093578A" w:rsidRDefault="00531C82" w:rsidP="00BB36AF">
      <w:pPr>
        <w:spacing w:line="360" w:lineRule="auto"/>
        <w:ind w:firstLine="426"/>
        <w:jc w:val="both"/>
      </w:pPr>
    </w:p>
    <w:p w14:paraId="075FB098" w14:textId="77777777" w:rsidR="00531C82" w:rsidRPr="0093578A" w:rsidRDefault="00531C82" w:rsidP="00BB36AF">
      <w:pPr>
        <w:spacing w:line="360" w:lineRule="auto"/>
        <w:ind w:firstLine="426"/>
        <w:jc w:val="both"/>
        <w:rPr>
          <w:b/>
        </w:rPr>
      </w:pPr>
      <w:r w:rsidRPr="0093578A">
        <w:rPr>
          <w:b/>
        </w:rPr>
        <w:t>Využití výsledků autoevaluace:</w:t>
      </w:r>
    </w:p>
    <w:p w14:paraId="7D065F3A" w14:textId="77777777" w:rsidR="00531C82" w:rsidRPr="0093578A" w:rsidRDefault="00531C82" w:rsidP="00BB36AF">
      <w:pPr>
        <w:pStyle w:val="Odstavecseseznamem"/>
        <w:numPr>
          <w:ilvl w:val="0"/>
          <w:numId w:val="55"/>
        </w:numPr>
        <w:spacing w:line="360" w:lineRule="auto"/>
        <w:ind w:left="0" w:firstLine="426"/>
        <w:jc w:val="both"/>
      </w:pPr>
      <w:r w:rsidRPr="0093578A">
        <w:t>Plánování změn: Výsledky autoevaluace slouží jako podklad pro úpravu ŠVP, vzdělávacích metod a organizace školy.</w:t>
      </w:r>
    </w:p>
    <w:p w14:paraId="7880341F" w14:textId="77777777" w:rsidR="00531C82" w:rsidRPr="0093578A" w:rsidRDefault="00531C82" w:rsidP="00BB36AF">
      <w:pPr>
        <w:pStyle w:val="Odstavecseseznamem"/>
        <w:numPr>
          <w:ilvl w:val="0"/>
          <w:numId w:val="55"/>
        </w:numPr>
        <w:spacing w:line="360" w:lineRule="auto"/>
        <w:ind w:left="0" w:firstLine="426"/>
        <w:jc w:val="both"/>
      </w:pPr>
      <w:r w:rsidRPr="0093578A">
        <w:t>Podpora rozvoje: Na základě zjištění autoevaluace jsou stanovovány cíle pro další školní rok, včetně opatření ke zlepšení.</w:t>
      </w:r>
    </w:p>
    <w:p w14:paraId="695C736F" w14:textId="77777777" w:rsidR="00E155DF" w:rsidRPr="0093578A" w:rsidRDefault="00531C82" w:rsidP="00BB36AF">
      <w:pPr>
        <w:pStyle w:val="Odstavecseseznamem"/>
        <w:numPr>
          <w:ilvl w:val="0"/>
          <w:numId w:val="55"/>
        </w:numPr>
        <w:spacing w:line="360" w:lineRule="auto"/>
        <w:ind w:left="0" w:firstLine="426"/>
        <w:jc w:val="both"/>
      </w:pPr>
      <w:r w:rsidRPr="0093578A">
        <w:lastRenderedPageBreak/>
        <w:t>Informování: Výsledky autoevaluace jsou sdíleny s pedagogickým týmem, rodiči, zřizovatelem a dalšími partnery školy.</w:t>
      </w:r>
    </w:p>
    <w:p w14:paraId="640C9D0C" w14:textId="77777777" w:rsidR="00E155DF" w:rsidRPr="0093578A" w:rsidRDefault="00E155DF" w:rsidP="00BB36AF">
      <w:pPr>
        <w:pStyle w:val="NadpisB"/>
        <w:ind w:hanging="538"/>
        <w:jc w:val="both"/>
      </w:pPr>
      <w:bookmarkStart w:id="67" w:name="_Toc207287018"/>
      <w:r w:rsidRPr="0093578A">
        <w:t>Kritéria autoevaluace</w:t>
      </w:r>
      <w:bookmarkEnd w:id="67"/>
    </w:p>
    <w:p w14:paraId="52F1BA5D" w14:textId="77777777" w:rsidR="00186E02" w:rsidRPr="0093578A" w:rsidRDefault="00186E02" w:rsidP="00BB36AF">
      <w:pPr>
        <w:spacing w:line="360" w:lineRule="auto"/>
        <w:ind w:firstLine="426"/>
        <w:jc w:val="both"/>
      </w:pPr>
      <w:r w:rsidRPr="0093578A">
        <w:t>Kritéria autoevaluace představují konkrétní ukazatele, podle kterých mateřská škola hodnotí kvalitu své práce. Jsou nástrojem ke zjišťování, zda škola naplňuje své cíle a zda poskytuje dětem kvalitní podmínky pro vzdělávání. Kritéria jsou stanovena pro jednotlivé oblasti autoevaluace tak, aby byla jasná, měřitelná a objektivní.</w:t>
      </w:r>
    </w:p>
    <w:p w14:paraId="1E8755EF" w14:textId="77777777" w:rsidR="00186E02" w:rsidRPr="0093578A" w:rsidRDefault="00186E02" w:rsidP="00BB36AF">
      <w:pPr>
        <w:spacing w:line="360" w:lineRule="auto"/>
        <w:ind w:firstLine="426"/>
        <w:jc w:val="both"/>
      </w:pPr>
    </w:p>
    <w:p w14:paraId="48F864A0" w14:textId="77777777" w:rsidR="00186E02" w:rsidRPr="0093578A" w:rsidRDefault="00186E02" w:rsidP="00BB36AF">
      <w:pPr>
        <w:spacing w:line="360" w:lineRule="auto"/>
        <w:ind w:firstLine="426"/>
        <w:jc w:val="both"/>
        <w:rPr>
          <w:b/>
        </w:rPr>
      </w:pPr>
      <w:r w:rsidRPr="0093578A">
        <w:rPr>
          <w:b/>
        </w:rPr>
        <w:t>1. Kritéria pro vzdělávací proces</w:t>
      </w:r>
    </w:p>
    <w:p w14:paraId="7C392DCE" w14:textId="77777777" w:rsidR="00186E02" w:rsidRPr="0093578A" w:rsidRDefault="00186E02" w:rsidP="00BB36AF">
      <w:pPr>
        <w:spacing w:line="360" w:lineRule="auto"/>
        <w:ind w:firstLine="426"/>
        <w:jc w:val="both"/>
        <w:rPr>
          <w:b/>
        </w:rPr>
      </w:pPr>
      <w:r w:rsidRPr="0093578A">
        <w:rPr>
          <w:b/>
        </w:rPr>
        <w:t>Obsah vzdělávání:</w:t>
      </w:r>
    </w:p>
    <w:p w14:paraId="389F3651" w14:textId="77777777" w:rsidR="00186E02" w:rsidRPr="0093578A" w:rsidRDefault="00186E02" w:rsidP="00BB36AF">
      <w:pPr>
        <w:spacing w:line="360" w:lineRule="auto"/>
        <w:ind w:firstLine="426"/>
        <w:jc w:val="both"/>
      </w:pPr>
      <w:r w:rsidRPr="0093578A">
        <w:t>Vzdělávací cíle jsou v souladu s Rámcovým vzdělávacím programem pro předškolní vzdělávání (RVP PV) a Školním vzdělávacím programem (ŠVP).</w:t>
      </w:r>
    </w:p>
    <w:p w14:paraId="4EF38C47" w14:textId="77777777" w:rsidR="00186E02" w:rsidRPr="0093578A" w:rsidRDefault="00186E02" w:rsidP="00BB36AF">
      <w:pPr>
        <w:spacing w:line="360" w:lineRule="auto"/>
        <w:ind w:firstLine="426"/>
        <w:jc w:val="both"/>
      </w:pPr>
      <w:r w:rsidRPr="0093578A">
        <w:t>Obsah vzdělávání odpovídá věkovým a individuálním potřebám dětí.</w:t>
      </w:r>
    </w:p>
    <w:p w14:paraId="70596B3D" w14:textId="77777777" w:rsidR="00186E02" w:rsidRPr="0093578A" w:rsidRDefault="00186E02" w:rsidP="00BB36AF">
      <w:pPr>
        <w:spacing w:line="360" w:lineRule="auto"/>
        <w:ind w:firstLine="426"/>
        <w:jc w:val="both"/>
      </w:pPr>
      <w:r w:rsidRPr="0093578A">
        <w:t xml:space="preserve">Vzdělávání zahrnuje všechny klíčové oblasti rozvoje dítěte. </w:t>
      </w:r>
    </w:p>
    <w:p w14:paraId="3173EF22" w14:textId="77777777" w:rsidR="00186E02" w:rsidRPr="0093578A" w:rsidRDefault="00186E02" w:rsidP="00BB36AF">
      <w:pPr>
        <w:spacing w:line="360" w:lineRule="auto"/>
        <w:ind w:firstLine="426"/>
        <w:jc w:val="both"/>
        <w:rPr>
          <w:b/>
        </w:rPr>
      </w:pPr>
      <w:r w:rsidRPr="0093578A">
        <w:rPr>
          <w:b/>
        </w:rPr>
        <w:t>Metody a formy práce:</w:t>
      </w:r>
    </w:p>
    <w:p w14:paraId="47A9BB73" w14:textId="77777777" w:rsidR="00186E02" w:rsidRPr="0093578A" w:rsidRDefault="00186E02" w:rsidP="00BB36AF">
      <w:pPr>
        <w:spacing w:line="360" w:lineRule="auto"/>
        <w:ind w:firstLine="426"/>
        <w:jc w:val="both"/>
      </w:pPr>
      <w:r w:rsidRPr="0093578A">
        <w:t>Pedagogické metody podporují aktivní účast dětí na vzdělávání.</w:t>
      </w:r>
    </w:p>
    <w:p w14:paraId="55890B49" w14:textId="77777777" w:rsidR="00186E02" w:rsidRPr="0093578A" w:rsidRDefault="00186E02" w:rsidP="00BB36AF">
      <w:pPr>
        <w:spacing w:line="360" w:lineRule="auto"/>
        <w:ind w:firstLine="426"/>
        <w:jc w:val="both"/>
      </w:pPr>
      <w:r w:rsidRPr="0093578A">
        <w:t>Používané metody a formy práce respektují individualitu dítěte.</w:t>
      </w:r>
    </w:p>
    <w:p w14:paraId="0582C790" w14:textId="77777777" w:rsidR="00186E02" w:rsidRPr="0093578A" w:rsidRDefault="00186E02" w:rsidP="00BB36AF">
      <w:pPr>
        <w:spacing w:line="360" w:lineRule="auto"/>
        <w:ind w:firstLine="426"/>
        <w:jc w:val="both"/>
      </w:pPr>
      <w:r w:rsidRPr="0093578A">
        <w:t>Pedagogové využívají moderní, inovativní metody, které podporují zvídavost, kreativitu a samostatnost dětí.</w:t>
      </w:r>
    </w:p>
    <w:p w14:paraId="052EA334" w14:textId="77777777" w:rsidR="00186E02" w:rsidRPr="0093578A" w:rsidRDefault="00186E02" w:rsidP="00BB36AF">
      <w:pPr>
        <w:spacing w:line="360" w:lineRule="auto"/>
        <w:ind w:firstLine="426"/>
        <w:jc w:val="both"/>
        <w:rPr>
          <w:b/>
        </w:rPr>
      </w:pPr>
      <w:r w:rsidRPr="0093578A">
        <w:rPr>
          <w:b/>
        </w:rPr>
        <w:t>Výsledky vzdělávání:</w:t>
      </w:r>
    </w:p>
    <w:p w14:paraId="6937A4BB" w14:textId="77777777" w:rsidR="00186E02" w:rsidRPr="0093578A" w:rsidRDefault="00186E02" w:rsidP="00BB36AF">
      <w:pPr>
        <w:spacing w:line="360" w:lineRule="auto"/>
        <w:ind w:firstLine="426"/>
        <w:jc w:val="both"/>
      </w:pPr>
      <w:r w:rsidRPr="0093578A">
        <w:t>Děti rozvíjejí klíčové kompetence dle RVP PV. Je zohledněn individuální pokrok každého dítěte.</w:t>
      </w:r>
    </w:p>
    <w:p w14:paraId="16B78589" w14:textId="77777777" w:rsidR="00186E02" w:rsidRPr="0093578A" w:rsidRDefault="00186E02" w:rsidP="00BB36AF">
      <w:pPr>
        <w:spacing w:line="360" w:lineRule="auto"/>
        <w:ind w:firstLine="426"/>
        <w:jc w:val="both"/>
      </w:pPr>
    </w:p>
    <w:p w14:paraId="7241A96B" w14:textId="77777777" w:rsidR="00186E02" w:rsidRPr="0093578A" w:rsidRDefault="00186E02" w:rsidP="00BB36AF">
      <w:pPr>
        <w:spacing w:line="360" w:lineRule="auto"/>
        <w:ind w:firstLine="426"/>
        <w:jc w:val="both"/>
        <w:rPr>
          <w:b/>
        </w:rPr>
      </w:pPr>
      <w:r w:rsidRPr="0093578A">
        <w:rPr>
          <w:b/>
        </w:rPr>
        <w:t>2. Kritéria pro podmínky vzdělávání</w:t>
      </w:r>
    </w:p>
    <w:p w14:paraId="5C0D6E86" w14:textId="77777777" w:rsidR="00186E02" w:rsidRPr="0093578A" w:rsidRDefault="00186E02" w:rsidP="00BB36AF">
      <w:pPr>
        <w:spacing w:line="360" w:lineRule="auto"/>
        <w:ind w:firstLine="426"/>
        <w:jc w:val="both"/>
        <w:rPr>
          <w:b/>
        </w:rPr>
      </w:pPr>
      <w:r w:rsidRPr="0093578A">
        <w:rPr>
          <w:b/>
        </w:rPr>
        <w:t>Materiální podmínky:</w:t>
      </w:r>
    </w:p>
    <w:p w14:paraId="0A55DFE0" w14:textId="77777777" w:rsidR="00186E02" w:rsidRPr="0093578A" w:rsidRDefault="00186E02" w:rsidP="00BB36AF">
      <w:pPr>
        <w:spacing w:line="360" w:lineRule="auto"/>
        <w:ind w:firstLine="426"/>
        <w:jc w:val="both"/>
      </w:pPr>
      <w:r w:rsidRPr="0093578A">
        <w:t>Škola má dostatečné vybavení didaktickými pomůckami, hračkami a materiály.</w:t>
      </w:r>
    </w:p>
    <w:p w14:paraId="1B7A5C02" w14:textId="77777777" w:rsidR="00186E02" w:rsidRPr="0093578A" w:rsidRDefault="00186E02" w:rsidP="00BB36AF">
      <w:pPr>
        <w:spacing w:line="360" w:lineRule="auto"/>
        <w:ind w:firstLine="426"/>
        <w:jc w:val="both"/>
      </w:pPr>
      <w:r w:rsidRPr="0093578A">
        <w:t>Prostředí školy je bezpečné, hygienicky nezávadné a esteticky přívětivé.</w:t>
      </w:r>
    </w:p>
    <w:p w14:paraId="40288514" w14:textId="77777777" w:rsidR="00186E02" w:rsidRPr="0093578A" w:rsidRDefault="00186E02" w:rsidP="00BB36AF">
      <w:pPr>
        <w:spacing w:line="360" w:lineRule="auto"/>
        <w:ind w:firstLine="426"/>
        <w:jc w:val="both"/>
      </w:pPr>
      <w:r w:rsidRPr="0093578A">
        <w:t>Vybavení odpovídá věkovým a individuálním potřebám dětí.</w:t>
      </w:r>
    </w:p>
    <w:p w14:paraId="6D862DA0" w14:textId="77777777" w:rsidR="00186E02" w:rsidRPr="0093578A" w:rsidRDefault="00186E02" w:rsidP="00BB36AF">
      <w:pPr>
        <w:spacing w:line="360" w:lineRule="auto"/>
        <w:ind w:firstLine="426"/>
        <w:jc w:val="both"/>
        <w:rPr>
          <w:b/>
        </w:rPr>
      </w:pPr>
      <w:r w:rsidRPr="0093578A">
        <w:rPr>
          <w:b/>
        </w:rPr>
        <w:t>Prostorové podmínky:</w:t>
      </w:r>
    </w:p>
    <w:p w14:paraId="4F913967" w14:textId="77777777" w:rsidR="00186E02" w:rsidRPr="0093578A" w:rsidRDefault="00186E02" w:rsidP="00BB36AF">
      <w:pPr>
        <w:spacing w:line="360" w:lineRule="auto"/>
        <w:ind w:firstLine="426"/>
        <w:jc w:val="both"/>
      </w:pPr>
      <w:r w:rsidRPr="0093578A">
        <w:t>Třídy a herny jsou prostorné, podnětné a umožňují různorodé aktivity.</w:t>
      </w:r>
    </w:p>
    <w:p w14:paraId="1153FC03" w14:textId="77777777" w:rsidR="00186E02" w:rsidRPr="0093578A" w:rsidRDefault="00186E02" w:rsidP="00BB36AF">
      <w:pPr>
        <w:spacing w:line="360" w:lineRule="auto"/>
        <w:ind w:firstLine="426"/>
        <w:jc w:val="both"/>
      </w:pPr>
      <w:r w:rsidRPr="0093578A">
        <w:t>K dispozici je bezpečný a upravený venkovní prostor pro pohybové aktivity a hry.</w:t>
      </w:r>
    </w:p>
    <w:p w14:paraId="5DF7BF87" w14:textId="77777777" w:rsidR="00186E02" w:rsidRPr="0093578A" w:rsidRDefault="00186E02" w:rsidP="00BB36AF">
      <w:pPr>
        <w:spacing w:line="360" w:lineRule="auto"/>
        <w:ind w:firstLine="426"/>
        <w:jc w:val="both"/>
        <w:rPr>
          <w:b/>
        </w:rPr>
      </w:pPr>
      <w:r w:rsidRPr="0093578A">
        <w:rPr>
          <w:b/>
        </w:rPr>
        <w:t>Personální podmínky:</w:t>
      </w:r>
    </w:p>
    <w:p w14:paraId="047B7FFA" w14:textId="77777777" w:rsidR="00186E02" w:rsidRPr="0093578A" w:rsidRDefault="00186E02" w:rsidP="00BB36AF">
      <w:pPr>
        <w:spacing w:line="360" w:lineRule="auto"/>
        <w:ind w:firstLine="426"/>
        <w:jc w:val="both"/>
      </w:pPr>
      <w:r w:rsidRPr="0093578A">
        <w:lastRenderedPageBreak/>
        <w:t>Pedagogický tým je kvalifikovaný a odborně způsobilý.</w:t>
      </w:r>
    </w:p>
    <w:p w14:paraId="10E95CCF" w14:textId="77777777" w:rsidR="00186E02" w:rsidRPr="0093578A" w:rsidRDefault="00186E02" w:rsidP="00BB36AF">
      <w:pPr>
        <w:spacing w:line="360" w:lineRule="auto"/>
        <w:ind w:firstLine="426"/>
        <w:jc w:val="both"/>
      </w:pPr>
      <w:r w:rsidRPr="0093578A">
        <w:t>Pedagogové se pravidelně vzdělávají a rozvíjejí svou profesní způsobilost.</w:t>
      </w:r>
    </w:p>
    <w:p w14:paraId="639A3382" w14:textId="77777777" w:rsidR="00186E02" w:rsidRPr="0093578A" w:rsidRDefault="00186E02" w:rsidP="00BB36AF">
      <w:pPr>
        <w:spacing w:line="360" w:lineRule="auto"/>
        <w:ind w:firstLine="426"/>
        <w:jc w:val="both"/>
      </w:pPr>
      <w:r w:rsidRPr="0093578A">
        <w:t>Počet pedagogů odpovídá počtu dětí a zajišťuje individuální přístup.</w:t>
      </w:r>
    </w:p>
    <w:p w14:paraId="2DB6F8EA" w14:textId="77777777" w:rsidR="00186E02" w:rsidRPr="0093578A" w:rsidRDefault="00186E02" w:rsidP="00BB36AF">
      <w:pPr>
        <w:spacing w:line="360" w:lineRule="auto"/>
        <w:ind w:firstLine="426"/>
        <w:jc w:val="both"/>
        <w:rPr>
          <w:b/>
        </w:rPr>
      </w:pPr>
      <w:r w:rsidRPr="0093578A">
        <w:rPr>
          <w:b/>
        </w:rPr>
        <w:t>Organizační podmínky:</w:t>
      </w:r>
    </w:p>
    <w:p w14:paraId="5F77F80E" w14:textId="77777777" w:rsidR="00186E02" w:rsidRPr="0093578A" w:rsidRDefault="00186E02" w:rsidP="00BB36AF">
      <w:pPr>
        <w:spacing w:line="360" w:lineRule="auto"/>
        <w:ind w:firstLine="426"/>
        <w:jc w:val="both"/>
      </w:pPr>
      <w:r w:rsidRPr="0093578A">
        <w:t>Organizace dne je flexibilní a přizpůsobená potřebám dětí.</w:t>
      </w:r>
    </w:p>
    <w:p w14:paraId="18742321" w14:textId="0279E8D7" w:rsidR="00186E02" w:rsidRPr="0093578A" w:rsidRDefault="00186E02" w:rsidP="00BB36AF">
      <w:pPr>
        <w:spacing w:line="360" w:lineRule="auto"/>
        <w:ind w:firstLine="426"/>
        <w:jc w:val="both"/>
      </w:pPr>
      <w:r w:rsidRPr="0093578A">
        <w:t>Denní režim poskytuje prostor pro volnou hru, vzdělávací aktivity a činnosti, pohyb a odpočinek. Organizace vzdělávání je inkluzivní a respektuje potřeby všech dětí.</w:t>
      </w:r>
    </w:p>
    <w:p w14:paraId="3A746DFF" w14:textId="77777777" w:rsidR="00186E02" w:rsidRPr="0093578A" w:rsidRDefault="00186E02" w:rsidP="00BB36AF">
      <w:pPr>
        <w:spacing w:line="360" w:lineRule="auto"/>
        <w:ind w:firstLine="426"/>
        <w:jc w:val="both"/>
      </w:pPr>
    </w:p>
    <w:p w14:paraId="1FACB4A4" w14:textId="77777777" w:rsidR="00186E02" w:rsidRPr="0093578A" w:rsidRDefault="00186E02" w:rsidP="00BB36AF">
      <w:pPr>
        <w:spacing w:line="360" w:lineRule="auto"/>
        <w:ind w:firstLine="426"/>
        <w:jc w:val="both"/>
        <w:rPr>
          <w:b/>
        </w:rPr>
      </w:pPr>
      <w:r w:rsidRPr="0093578A">
        <w:rPr>
          <w:b/>
        </w:rPr>
        <w:t>3. Kritéria pro řízení školy</w:t>
      </w:r>
    </w:p>
    <w:p w14:paraId="3F9ACBB9" w14:textId="77777777" w:rsidR="00186E02" w:rsidRPr="0093578A" w:rsidRDefault="00186E02" w:rsidP="00BB36AF">
      <w:pPr>
        <w:spacing w:line="360" w:lineRule="auto"/>
        <w:ind w:firstLine="426"/>
        <w:jc w:val="both"/>
        <w:rPr>
          <w:b/>
        </w:rPr>
      </w:pPr>
      <w:r w:rsidRPr="0093578A">
        <w:rPr>
          <w:b/>
        </w:rPr>
        <w:t>Strategické řízení:</w:t>
      </w:r>
    </w:p>
    <w:p w14:paraId="3086515F" w14:textId="77777777" w:rsidR="00186E02" w:rsidRPr="0093578A" w:rsidRDefault="00186E02" w:rsidP="00BB36AF">
      <w:pPr>
        <w:spacing w:line="360" w:lineRule="auto"/>
        <w:ind w:firstLine="426"/>
        <w:jc w:val="both"/>
      </w:pPr>
      <w:r w:rsidRPr="0093578A">
        <w:t>Škola má jasně definovanou vizi, poslání a dlouhodobé cíle.</w:t>
      </w:r>
    </w:p>
    <w:p w14:paraId="2BEC8932" w14:textId="77777777" w:rsidR="00186E02" w:rsidRPr="0093578A" w:rsidRDefault="00186E02" w:rsidP="00BB36AF">
      <w:pPr>
        <w:spacing w:line="360" w:lineRule="auto"/>
        <w:ind w:firstLine="426"/>
        <w:jc w:val="both"/>
      </w:pPr>
      <w:r w:rsidRPr="0093578A">
        <w:t>Strategické cíle školy jsou pravidelně aktualizovány na základě hodnocení a aktuálních potřeb.</w:t>
      </w:r>
    </w:p>
    <w:p w14:paraId="2C581B48" w14:textId="77777777" w:rsidR="00186E02" w:rsidRPr="0093578A" w:rsidRDefault="00186E02" w:rsidP="00BB36AF">
      <w:pPr>
        <w:spacing w:line="360" w:lineRule="auto"/>
        <w:ind w:firstLine="426"/>
        <w:jc w:val="both"/>
        <w:rPr>
          <w:b/>
        </w:rPr>
      </w:pPr>
      <w:r w:rsidRPr="0093578A">
        <w:rPr>
          <w:b/>
        </w:rPr>
        <w:t>Kvalita vedení:</w:t>
      </w:r>
    </w:p>
    <w:p w14:paraId="4B1B6402" w14:textId="77777777" w:rsidR="00186E02" w:rsidRPr="0093578A" w:rsidRDefault="00186E02" w:rsidP="00BB36AF">
      <w:pPr>
        <w:spacing w:line="360" w:lineRule="auto"/>
        <w:ind w:firstLine="426"/>
        <w:jc w:val="both"/>
      </w:pPr>
      <w:r w:rsidRPr="0093578A">
        <w:t>Vedení školy efektivně řídí pedagogický tým a podporuje jeho rozvoj.</w:t>
      </w:r>
    </w:p>
    <w:p w14:paraId="74D88C2C" w14:textId="77777777" w:rsidR="00186E02" w:rsidRPr="0093578A" w:rsidRDefault="00186E02" w:rsidP="00BB36AF">
      <w:pPr>
        <w:spacing w:line="360" w:lineRule="auto"/>
        <w:ind w:firstLine="426"/>
        <w:jc w:val="both"/>
      </w:pPr>
      <w:r w:rsidRPr="0093578A">
        <w:t>Komunikace mezi vedením a zaměstnanci je otevřená, konstruktivní a podporující.</w:t>
      </w:r>
    </w:p>
    <w:p w14:paraId="32865FF5" w14:textId="77777777" w:rsidR="00186E02" w:rsidRPr="0093578A" w:rsidRDefault="00186E02" w:rsidP="00BB36AF">
      <w:pPr>
        <w:spacing w:line="360" w:lineRule="auto"/>
        <w:ind w:firstLine="426"/>
        <w:jc w:val="both"/>
      </w:pPr>
      <w:r w:rsidRPr="0093578A">
        <w:t>Škola podporuje týmovou spolupráci a sdílení zkušeností.</w:t>
      </w:r>
    </w:p>
    <w:p w14:paraId="681C0A1A" w14:textId="77777777" w:rsidR="00186E02" w:rsidRPr="0093578A" w:rsidRDefault="00186E02" w:rsidP="00BB36AF">
      <w:pPr>
        <w:spacing w:line="360" w:lineRule="auto"/>
        <w:ind w:firstLine="426"/>
        <w:jc w:val="both"/>
      </w:pPr>
    </w:p>
    <w:p w14:paraId="16BC67F5" w14:textId="77777777" w:rsidR="00186E02" w:rsidRPr="0093578A" w:rsidRDefault="00186E02" w:rsidP="00BB36AF">
      <w:pPr>
        <w:spacing w:line="360" w:lineRule="auto"/>
        <w:ind w:firstLine="426"/>
        <w:jc w:val="both"/>
        <w:rPr>
          <w:b/>
        </w:rPr>
      </w:pPr>
      <w:r w:rsidRPr="0093578A">
        <w:rPr>
          <w:b/>
        </w:rPr>
        <w:t>4. Kritéria pro spolupráci</w:t>
      </w:r>
    </w:p>
    <w:p w14:paraId="54ECD3AE" w14:textId="77777777" w:rsidR="00186E02" w:rsidRPr="0093578A" w:rsidRDefault="00186E02" w:rsidP="00BB36AF">
      <w:pPr>
        <w:spacing w:line="360" w:lineRule="auto"/>
        <w:ind w:firstLine="426"/>
        <w:jc w:val="both"/>
        <w:rPr>
          <w:b/>
        </w:rPr>
      </w:pPr>
      <w:r w:rsidRPr="0093578A">
        <w:rPr>
          <w:b/>
        </w:rPr>
        <w:t>Spolupráce s rodiči:</w:t>
      </w:r>
    </w:p>
    <w:p w14:paraId="1C81A476" w14:textId="77777777" w:rsidR="00186E02" w:rsidRPr="0093578A" w:rsidRDefault="00186E02" w:rsidP="00BB36AF">
      <w:pPr>
        <w:spacing w:line="360" w:lineRule="auto"/>
        <w:ind w:firstLine="426"/>
        <w:jc w:val="both"/>
      </w:pPr>
      <w:r w:rsidRPr="0093578A">
        <w:t>Rodiče jsou pravidelně informováni o vzdělávacím procesu a aktivitách školy. Škola získává od rodičů pravidelnou zpětnou vazbu a zapojuje je do života školy (např. akce, dílny, konzultace). Rodiče jsou spokojeni se službami školy a její komunikací.</w:t>
      </w:r>
    </w:p>
    <w:p w14:paraId="348F0C13" w14:textId="77777777" w:rsidR="00186E02" w:rsidRPr="0093578A" w:rsidRDefault="00186E02" w:rsidP="00BB36AF">
      <w:pPr>
        <w:spacing w:line="360" w:lineRule="auto"/>
        <w:ind w:firstLine="426"/>
        <w:jc w:val="both"/>
      </w:pPr>
    </w:p>
    <w:p w14:paraId="6ECEFA22" w14:textId="77777777" w:rsidR="00186E02" w:rsidRPr="0093578A" w:rsidRDefault="00186E02" w:rsidP="00BB36AF">
      <w:pPr>
        <w:spacing w:line="360" w:lineRule="auto"/>
        <w:ind w:firstLine="426"/>
        <w:jc w:val="both"/>
        <w:rPr>
          <w:b/>
        </w:rPr>
      </w:pPr>
      <w:r w:rsidRPr="0093578A">
        <w:rPr>
          <w:b/>
        </w:rPr>
        <w:t>Spolupráce s externími partnery:</w:t>
      </w:r>
    </w:p>
    <w:p w14:paraId="155EE443" w14:textId="77777777" w:rsidR="00186E02" w:rsidRPr="0093578A" w:rsidRDefault="00186E02" w:rsidP="00BB36AF">
      <w:pPr>
        <w:spacing w:line="360" w:lineRule="auto"/>
        <w:ind w:firstLine="426"/>
        <w:jc w:val="both"/>
      </w:pPr>
      <w:r w:rsidRPr="0093578A">
        <w:t>Škola spolupracuje s odbornými poradenskými zařízeními a dalšími organizacemi.</w:t>
      </w:r>
    </w:p>
    <w:p w14:paraId="7467A631" w14:textId="77777777" w:rsidR="00186E02" w:rsidRPr="0093578A" w:rsidRDefault="00186E02" w:rsidP="00BB36AF">
      <w:pPr>
        <w:spacing w:line="360" w:lineRule="auto"/>
        <w:ind w:firstLine="426"/>
        <w:jc w:val="both"/>
      </w:pPr>
      <w:r w:rsidRPr="0093578A">
        <w:t>Kooperace s komunitou a zřizovatelem je efektivní a přínosná.</w:t>
      </w:r>
    </w:p>
    <w:p w14:paraId="475FAD6C" w14:textId="77777777" w:rsidR="00186E02" w:rsidRPr="0093578A" w:rsidRDefault="00186E02" w:rsidP="00BB36AF">
      <w:pPr>
        <w:spacing w:line="360" w:lineRule="auto"/>
        <w:ind w:firstLine="426"/>
        <w:jc w:val="both"/>
      </w:pPr>
    </w:p>
    <w:p w14:paraId="3C8CD962" w14:textId="77777777" w:rsidR="00186E02" w:rsidRPr="0093578A" w:rsidRDefault="00186E02" w:rsidP="00BB36AF">
      <w:pPr>
        <w:spacing w:line="360" w:lineRule="auto"/>
        <w:ind w:firstLine="426"/>
        <w:jc w:val="both"/>
        <w:rPr>
          <w:b/>
        </w:rPr>
      </w:pPr>
      <w:r w:rsidRPr="0093578A">
        <w:rPr>
          <w:b/>
        </w:rPr>
        <w:t>5. Kritéria pro klima školy</w:t>
      </w:r>
    </w:p>
    <w:p w14:paraId="027C5394" w14:textId="77777777" w:rsidR="00186E02" w:rsidRPr="0093578A" w:rsidRDefault="00186E02" w:rsidP="00BB36AF">
      <w:pPr>
        <w:spacing w:line="360" w:lineRule="auto"/>
        <w:ind w:firstLine="426"/>
        <w:jc w:val="both"/>
        <w:rPr>
          <w:b/>
        </w:rPr>
      </w:pPr>
      <w:r w:rsidRPr="0093578A">
        <w:rPr>
          <w:b/>
        </w:rPr>
        <w:t>Vztahy mezi dětmi, pedagogy a rodiči:</w:t>
      </w:r>
    </w:p>
    <w:p w14:paraId="769F1979" w14:textId="77777777" w:rsidR="00186E02" w:rsidRPr="0093578A" w:rsidRDefault="00186E02" w:rsidP="00BB36AF">
      <w:pPr>
        <w:spacing w:line="360" w:lineRule="auto"/>
        <w:ind w:firstLine="426"/>
        <w:jc w:val="both"/>
      </w:pPr>
      <w:r w:rsidRPr="0093578A">
        <w:t>Atmosféra ve škole je přátelská, podporující a bezpečná. Vztahy mezi pedagogy, dětmi a rodiči jsou založeny na vzájemné důvěře a respektu. Ve škole se podporuje týmová spolupráce a soudržnost.</w:t>
      </w:r>
    </w:p>
    <w:p w14:paraId="50A12674" w14:textId="77777777" w:rsidR="00186E02" w:rsidRPr="0093578A" w:rsidRDefault="00186E02" w:rsidP="00BB36AF">
      <w:pPr>
        <w:spacing w:line="360" w:lineRule="auto"/>
        <w:ind w:firstLine="426"/>
        <w:jc w:val="both"/>
        <w:rPr>
          <w:b/>
        </w:rPr>
      </w:pPr>
      <w:r w:rsidRPr="0093578A">
        <w:rPr>
          <w:b/>
        </w:rPr>
        <w:lastRenderedPageBreak/>
        <w:t>Podpora inkluze:</w:t>
      </w:r>
    </w:p>
    <w:p w14:paraId="514D057C" w14:textId="77777777" w:rsidR="00186E02" w:rsidRPr="0093578A" w:rsidRDefault="00186E02" w:rsidP="00BB36AF">
      <w:pPr>
        <w:spacing w:line="360" w:lineRule="auto"/>
        <w:ind w:firstLine="426"/>
        <w:jc w:val="both"/>
      </w:pPr>
      <w:r w:rsidRPr="0093578A">
        <w:t>Škola respektuje individuální potřeby dětí a zajišťuje rovné příležitosti pro všechny. Inkluzivní přístup je patrný v každodenní práci pedagogů.</w:t>
      </w:r>
    </w:p>
    <w:p w14:paraId="12D83B9E" w14:textId="77777777" w:rsidR="00186E02" w:rsidRPr="0093578A" w:rsidRDefault="00186E02" w:rsidP="00BB36AF">
      <w:pPr>
        <w:spacing w:line="360" w:lineRule="auto"/>
        <w:ind w:firstLine="426"/>
        <w:jc w:val="both"/>
        <w:rPr>
          <w:b/>
        </w:rPr>
      </w:pPr>
      <w:r w:rsidRPr="0093578A">
        <w:rPr>
          <w:b/>
        </w:rPr>
        <w:t>Spokojenost:</w:t>
      </w:r>
    </w:p>
    <w:p w14:paraId="0C73E083" w14:textId="77777777" w:rsidR="00186E02" w:rsidRPr="0093578A" w:rsidRDefault="00186E02" w:rsidP="00BB36AF">
      <w:pPr>
        <w:spacing w:line="360" w:lineRule="auto"/>
        <w:ind w:firstLine="426"/>
        <w:jc w:val="both"/>
      </w:pPr>
      <w:r w:rsidRPr="0093578A">
        <w:t>Děti, rodiče i pedagogové vyjadřují spokojenost s klimatem školy. Škola zohledňuje zpětnou vazbu a podněty ke zlepšení.</w:t>
      </w:r>
    </w:p>
    <w:p w14:paraId="5478B956" w14:textId="77777777" w:rsidR="00186E02" w:rsidRPr="0093578A" w:rsidRDefault="00186E02" w:rsidP="00BB36AF">
      <w:pPr>
        <w:spacing w:line="360" w:lineRule="auto"/>
        <w:ind w:firstLine="426"/>
        <w:jc w:val="both"/>
      </w:pPr>
    </w:p>
    <w:p w14:paraId="366AF77A" w14:textId="77777777" w:rsidR="00186E02" w:rsidRPr="0093578A" w:rsidRDefault="00186E02" w:rsidP="00BB36AF">
      <w:pPr>
        <w:spacing w:line="360" w:lineRule="auto"/>
        <w:ind w:firstLine="426"/>
        <w:jc w:val="both"/>
        <w:rPr>
          <w:b/>
        </w:rPr>
      </w:pPr>
      <w:r w:rsidRPr="0093578A">
        <w:rPr>
          <w:b/>
        </w:rPr>
        <w:t>6. Kritéria pro sebereflexi pedagogů</w:t>
      </w:r>
    </w:p>
    <w:p w14:paraId="40A4D7FD" w14:textId="77777777" w:rsidR="00186E02" w:rsidRPr="0093578A" w:rsidRDefault="00186E02" w:rsidP="00BB36AF">
      <w:pPr>
        <w:spacing w:line="360" w:lineRule="auto"/>
        <w:ind w:firstLine="426"/>
        <w:jc w:val="both"/>
        <w:rPr>
          <w:b/>
        </w:rPr>
      </w:pPr>
      <w:r w:rsidRPr="0093578A">
        <w:rPr>
          <w:b/>
        </w:rPr>
        <w:t>Profesní rozvoj:</w:t>
      </w:r>
    </w:p>
    <w:p w14:paraId="0EFEE87E" w14:textId="77777777" w:rsidR="00186E02" w:rsidRPr="0093578A" w:rsidRDefault="00186E02" w:rsidP="00BB36AF">
      <w:pPr>
        <w:spacing w:line="360" w:lineRule="auto"/>
        <w:ind w:firstLine="426"/>
        <w:jc w:val="both"/>
      </w:pPr>
      <w:r w:rsidRPr="0093578A">
        <w:t>Pedagogové se pravidelně vzdělávají a aplikují nové poznatky do své praxe. Pedagogové využívají aktuální didaktické metody a postupy.</w:t>
      </w:r>
    </w:p>
    <w:p w14:paraId="6429EC9C" w14:textId="77777777" w:rsidR="00186E02" w:rsidRPr="0093578A" w:rsidRDefault="00186E02" w:rsidP="00BB36AF">
      <w:pPr>
        <w:spacing w:line="360" w:lineRule="auto"/>
        <w:ind w:firstLine="426"/>
        <w:jc w:val="both"/>
        <w:rPr>
          <w:b/>
        </w:rPr>
      </w:pPr>
      <w:r w:rsidRPr="0093578A">
        <w:rPr>
          <w:b/>
        </w:rPr>
        <w:t>Individuální přístup:</w:t>
      </w:r>
    </w:p>
    <w:p w14:paraId="3766F769" w14:textId="77777777" w:rsidR="00186E02" w:rsidRPr="0093578A" w:rsidRDefault="00186E02" w:rsidP="00BB36AF">
      <w:pPr>
        <w:spacing w:line="360" w:lineRule="auto"/>
        <w:ind w:firstLine="426"/>
        <w:jc w:val="both"/>
      </w:pPr>
      <w:r w:rsidRPr="0093578A">
        <w:t>Pedagogové respektují jedinečnost každého dítěte a podporují jeho rozvoj. Pedagogové reflektují své postupy a hledají způsoby, jak zlepšit svou práci.</w:t>
      </w:r>
    </w:p>
    <w:p w14:paraId="042E4FB7" w14:textId="77777777" w:rsidR="00186E02" w:rsidRPr="0093578A" w:rsidRDefault="00186E02" w:rsidP="00BB36AF">
      <w:pPr>
        <w:spacing w:line="360" w:lineRule="auto"/>
        <w:ind w:firstLine="426"/>
        <w:jc w:val="both"/>
        <w:rPr>
          <w:b/>
        </w:rPr>
      </w:pPr>
      <w:r w:rsidRPr="0093578A">
        <w:rPr>
          <w:b/>
        </w:rPr>
        <w:t>Hodnocení vlastní práce:</w:t>
      </w:r>
    </w:p>
    <w:p w14:paraId="7FB4C76A" w14:textId="77777777" w:rsidR="00186E02" w:rsidRPr="0093578A" w:rsidRDefault="00186E02" w:rsidP="00BB36AF">
      <w:pPr>
        <w:spacing w:line="360" w:lineRule="auto"/>
        <w:ind w:firstLine="426"/>
        <w:jc w:val="both"/>
      </w:pPr>
      <w:r w:rsidRPr="0093578A">
        <w:t>Pedagogové pravidelně hodnotí výsledky své práce a diskutují je s vedením školy. Sebereflexe je součástí jejich každodenní praxe.</w:t>
      </w:r>
    </w:p>
    <w:p w14:paraId="55532697" w14:textId="77777777" w:rsidR="00186E02" w:rsidRPr="0093578A" w:rsidRDefault="00186E02" w:rsidP="00BB36AF">
      <w:pPr>
        <w:spacing w:line="360" w:lineRule="auto"/>
        <w:ind w:firstLine="426"/>
        <w:jc w:val="both"/>
      </w:pPr>
    </w:p>
    <w:p w14:paraId="71FC5D12" w14:textId="77777777" w:rsidR="00E155DF" w:rsidRPr="0093578A" w:rsidRDefault="00186E02" w:rsidP="00BB36AF">
      <w:pPr>
        <w:spacing w:line="360" w:lineRule="auto"/>
        <w:ind w:firstLine="426"/>
        <w:jc w:val="both"/>
      </w:pPr>
      <w:r w:rsidRPr="0093578A">
        <w:t>Stanovení jasných kritérií pomáhá naší škole nejen hodnotit kvalitu své práce, ale také plánovat konkrétní opatření ke zlepšení. Díky jejich pravidelnému používání se autoevaluace stává efektivním nástrojem pro rozvoj školy, podporu dětí i spokojenost rodičů a zaměstnanců.</w:t>
      </w:r>
    </w:p>
    <w:p w14:paraId="78338D0A" w14:textId="77777777" w:rsidR="00E155DF" w:rsidRPr="0093578A" w:rsidRDefault="00E155DF" w:rsidP="00E155DF">
      <w:pPr>
        <w:pStyle w:val="NadpisB"/>
      </w:pPr>
      <w:bookmarkStart w:id="68" w:name="_Toc207287019"/>
      <w:r w:rsidRPr="0093578A">
        <w:t>Metody a nástroje pro autoevaluaci</w:t>
      </w:r>
      <w:bookmarkEnd w:id="68"/>
    </w:p>
    <w:p w14:paraId="6CB6AE0B" w14:textId="77777777" w:rsidR="006D619D" w:rsidRPr="0093578A" w:rsidRDefault="006D619D" w:rsidP="00DC61C5">
      <w:pPr>
        <w:spacing w:line="360" w:lineRule="auto"/>
        <w:ind w:firstLine="426"/>
        <w:jc w:val="both"/>
      </w:pPr>
      <w:r w:rsidRPr="0093578A">
        <w:t>K hodnocení jednotlivých oblastí jsou využívány různé metody, které zajišťují objektivitu a komplexnost hodnocení:</w:t>
      </w:r>
    </w:p>
    <w:p w14:paraId="373FCE1D" w14:textId="77777777" w:rsidR="006D619D" w:rsidRPr="0093578A" w:rsidRDefault="006D619D" w:rsidP="00DC61C5">
      <w:pPr>
        <w:spacing w:line="360" w:lineRule="auto"/>
        <w:ind w:firstLine="426"/>
        <w:jc w:val="both"/>
        <w:rPr>
          <w:b/>
        </w:rPr>
      </w:pPr>
      <w:r w:rsidRPr="0093578A">
        <w:rPr>
          <w:b/>
        </w:rPr>
        <w:t>1. Dotazníky:</w:t>
      </w:r>
    </w:p>
    <w:p w14:paraId="29E43458" w14:textId="7743E0C6" w:rsidR="006D619D" w:rsidRPr="0093578A" w:rsidRDefault="006D619D" w:rsidP="00DC61C5">
      <w:pPr>
        <w:spacing w:line="360" w:lineRule="auto"/>
        <w:ind w:firstLine="426"/>
        <w:jc w:val="both"/>
      </w:pPr>
      <w:r w:rsidRPr="0093578A">
        <w:t>Pro rodiče, pedagogy a další zúčastněné strany (např. externí partnery).</w:t>
      </w:r>
      <w:r w:rsidR="00DC61C5" w:rsidRPr="0093578A">
        <w:t xml:space="preserve"> </w:t>
      </w:r>
      <w:r w:rsidRPr="0093578A">
        <w:t>Zjišťují názory na kvalitu vzdělávání, spolupráci a klima školy.</w:t>
      </w:r>
    </w:p>
    <w:p w14:paraId="32B8E45E" w14:textId="77777777" w:rsidR="006D619D" w:rsidRPr="0093578A" w:rsidRDefault="006D619D" w:rsidP="00DC61C5">
      <w:pPr>
        <w:spacing w:line="360" w:lineRule="auto"/>
        <w:ind w:firstLine="426"/>
        <w:jc w:val="both"/>
        <w:rPr>
          <w:b/>
        </w:rPr>
      </w:pPr>
      <w:r w:rsidRPr="0093578A">
        <w:rPr>
          <w:b/>
        </w:rPr>
        <w:t>2. Pozorování:</w:t>
      </w:r>
    </w:p>
    <w:p w14:paraId="7A1DC02A" w14:textId="77777777" w:rsidR="006D619D" w:rsidRPr="0093578A" w:rsidRDefault="006D619D" w:rsidP="00DC61C5">
      <w:pPr>
        <w:spacing w:line="360" w:lineRule="auto"/>
        <w:ind w:firstLine="426"/>
        <w:jc w:val="both"/>
      </w:pPr>
      <w:r w:rsidRPr="0093578A">
        <w:t>Pozorování vzdělávacích aktivit, práce pedagogů a interakcí ve třídě.</w:t>
      </w:r>
    </w:p>
    <w:p w14:paraId="6261F92D" w14:textId="77777777" w:rsidR="006D619D" w:rsidRPr="0093578A" w:rsidRDefault="006D619D" w:rsidP="00DC61C5">
      <w:pPr>
        <w:spacing w:line="360" w:lineRule="auto"/>
        <w:ind w:firstLine="426"/>
        <w:jc w:val="both"/>
        <w:rPr>
          <w:b/>
        </w:rPr>
      </w:pPr>
      <w:r w:rsidRPr="0093578A">
        <w:rPr>
          <w:b/>
        </w:rPr>
        <w:t>3. Analýza dokumentace:</w:t>
      </w:r>
    </w:p>
    <w:p w14:paraId="63A11F2B" w14:textId="77777777" w:rsidR="006D619D" w:rsidRPr="0093578A" w:rsidRDefault="006D619D" w:rsidP="00DC61C5">
      <w:pPr>
        <w:spacing w:line="360" w:lineRule="auto"/>
        <w:ind w:firstLine="426"/>
        <w:jc w:val="both"/>
      </w:pPr>
      <w:r w:rsidRPr="0093578A">
        <w:t>Hodnocení třídních knih, individuálních plánů dětí, plánů vzdělávacích činností.</w:t>
      </w:r>
    </w:p>
    <w:p w14:paraId="37359D12" w14:textId="77777777" w:rsidR="006D619D" w:rsidRPr="0093578A" w:rsidRDefault="006D619D" w:rsidP="00DC61C5">
      <w:pPr>
        <w:spacing w:line="360" w:lineRule="auto"/>
        <w:ind w:firstLine="426"/>
        <w:jc w:val="both"/>
        <w:rPr>
          <w:b/>
        </w:rPr>
      </w:pPr>
      <w:r w:rsidRPr="0093578A">
        <w:rPr>
          <w:b/>
        </w:rPr>
        <w:lastRenderedPageBreak/>
        <w:t>4. Rozhovory a diskuse:</w:t>
      </w:r>
    </w:p>
    <w:p w14:paraId="1ED79D53" w14:textId="77777777" w:rsidR="006D619D" w:rsidRPr="0093578A" w:rsidRDefault="006D619D" w:rsidP="00DC61C5">
      <w:pPr>
        <w:spacing w:line="360" w:lineRule="auto"/>
        <w:ind w:firstLine="426"/>
        <w:jc w:val="both"/>
      </w:pPr>
      <w:r w:rsidRPr="0093578A">
        <w:t>S dětmi, rodiči, pedagogy a vedením školy.</w:t>
      </w:r>
    </w:p>
    <w:p w14:paraId="50BB2E33" w14:textId="77777777" w:rsidR="006D619D" w:rsidRPr="0093578A" w:rsidRDefault="006D619D" w:rsidP="00DC61C5">
      <w:pPr>
        <w:spacing w:line="360" w:lineRule="auto"/>
        <w:ind w:firstLine="426"/>
        <w:jc w:val="both"/>
        <w:rPr>
          <w:b/>
        </w:rPr>
      </w:pPr>
      <w:r w:rsidRPr="0093578A">
        <w:rPr>
          <w:b/>
        </w:rPr>
        <w:t>5. SWOT analýza:</w:t>
      </w:r>
    </w:p>
    <w:p w14:paraId="37E84B72" w14:textId="77777777" w:rsidR="006D619D" w:rsidRPr="0093578A" w:rsidRDefault="006D619D" w:rsidP="00DC61C5">
      <w:pPr>
        <w:spacing w:line="360" w:lineRule="auto"/>
        <w:ind w:firstLine="426"/>
        <w:jc w:val="both"/>
      </w:pPr>
      <w:r w:rsidRPr="0093578A">
        <w:t>Hodnocení silných a slabých stránek, příležitostí a hrozeb.</w:t>
      </w:r>
    </w:p>
    <w:p w14:paraId="2E2478ED" w14:textId="77777777" w:rsidR="00DC61C5" w:rsidRPr="0093578A" w:rsidRDefault="00DC61C5" w:rsidP="00DC61C5">
      <w:pPr>
        <w:spacing w:line="360" w:lineRule="auto"/>
        <w:ind w:firstLine="426"/>
        <w:jc w:val="both"/>
        <w:rPr>
          <w:b/>
        </w:rPr>
      </w:pPr>
    </w:p>
    <w:p w14:paraId="65A323FC" w14:textId="02130146" w:rsidR="006D619D" w:rsidRPr="0093578A" w:rsidRDefault="006D619D" w:rsidP="00DC61C5">
      <w:pPr>
        <w:spacing w:line="360" w:lineRule="auto"/>
        <w:ind w:firstLine="426"/>
        <w:jc w:val="both"/>
        <w:rPr>
          <w:b/>
        </w:rPr>
      </w:pPr>
      <w:r w:rsidRPr="0093578A">
        <w:rPr>
          <w:b/>
        </w:rPr>
        <w:t>Zpracování a využití výsledků</w:t>
      </w:r>
    </w:p>
    <w:p w14:paraId="3EA87701" w14:textId="77777777" w:rsidR="006D619D" w:rsidRPr="0093578A" w:rsidRDefault="006D619D" w:rsidP="00DC61C5">
      <w:pPr>
        <w:spacing w:line="360" w:lineRule="auto"/>
        <w:ind w:firstLine="426"/>
        <w:jc w:val="both"/>
      </w:pPr>
      <w:r w:rsidRPr="0093578A">
        <w:t xml:space="preserve">Výsledky autoevaluace jsou zpracovány do souhrnných zpráv, které jsou projednávány na pedagogických radách a vedením školy. </w:t>
      </w:r>
    </w:p>
    <w:p w14:paraId="5FEA2FE3" w14:textId="77777777" w:rsidR="00F30DA3" w:rsidRPr="0093578A" w:rsidRDefault="00F30DA3" w:rsidP="00DC61C5">
      <w:pPr>
        <w:spacing w:line="360" w:lineRule="auto"/>
        <w:ind w:firstLine="426"/>
        <w:jc w:val="both"/>
      </w:pPr>
    </w:p>
    <w:p w14:paraId="363BFF17" w14:textId="77777777" w:rsidR="006D619D" w:rsidRPr="0093578A" w:rsidRDefault="006D619D" w:rsidP="00DC61C5">
      <w:pPr>
        <w:spacing w:line="360" w:lineRule="auto"/>
        <w:ind w:firstLine="426"/>
        <w:jc w:val="both"/>
        <w:rPr>
          <w:b/>
        </w:rPr>
      </w:pPr>
      <w:r w:rsidRPr="0093578A">
        <w:rPr>
          <w:b/>
        </w:rPr>
        <w:t>Tyto zprávy slouží jako podklad pro:</w:t>
      </w:r>
    </w:p>
    <w:p w14:paraId="36B5F736" w14:textId="77777777" w:rsidR="006D619D" w:rsidRPr="0093578A" w:rsidRDefault="006D619D" w:rsidP="00DC61C5">
      <w:pPr>
        <w:spacing w:line="360" w:lineRule="auto"/>
        <w:ind w:firstLine="426"/>
        <w:jc w:val="both"/>
      </w:pPr>
      <w:r w:rsidRPr="0093578A">
        <w:t>Úpravu ŠVP a plánování vzdělávacích aktivit.</w:t>
      </w:r>
    </w:p>
    <w:p w14:paraId="7DD9B4FF" w14:textId="77777777" w:rsidR="006D619D" w:rsidRPr="0093578A" w:rsidRDefault="006D619D" w:rsidP="00DC61C5">
      <w:pPr>
        <w:spacing w:line="360" w:lineRule="auto"/>
        <w:ind w:firstLine="426"/>
        <w:jc w:val="both"/>
      </w:pPr>
      <w:r w:rsidRPr="0093578A">
        <w:t>Zlepšení podmínek vzdělávání.</w:t>
      </w:r>
    </w:p>
    <w:p w14:paraId="2401876F" w14:textId="77777777" w:rsidR="006D619D" w:rsidRPr="0093578A" w:rsidRDefault="006D619D" w:rsidP="00DC61C5">
      <w:pPr>
        <w:spacing w:line="360" w:lineRule="auto"/>
        <w:ind w:firstLine="426"/>
        <w:jc w:val="both"/>
      </w:pPr>
      <w:r w:rsidRPr="0093578A">
        <w:t>Stanovení cílů pro následující období.</w:t>
      </w:r>
    </w:p>
    <w:p w14:paraId="4AEE249C" w14:textId="4B46B12C" w:rsidR="0093578A" w:rsidRPr="0093578A" w:rsidRDefault="006D619D" w:rsidP="0093578A">
      <w:pPr>
        <w:spacing w:line="360" w:lineRule="auto"/>
        <w:ind w:firstLine="426"/>
        <w:jc w:val="both"/>
      </w:pPr>
      <w:r w:rsidRPr="0093578A">
        <w:t>Informování rodičů a zřizovatele o kvalitě poskytovaného vzdělávání.</w:t>
      </w:r>
    </w:p>
    <w:p w14:paraId="7207C26B" w14:textId="77777777" w:rsidR="0093578A" w:rsidRPr="0093578A" w:rsidRDefault="0093578A" w:rsidP="0093578A">
      <w:pPr>
        <w:spacing w:line="360" w:lineRule="auto"/>
        <w:ind w:firstLine="426"/>
        <w:jc w:val="both"/>
      </w:pPr>
    </w:p>
    <w:p w14:paraId="1D051540" w14:textId="77777777" w:rsidR="00E155DF" w:rsidRPr="0093578A" w:rsidRDefault="00E155DF" w:rsidP="00E155DF">
      <w:pPr>
        <w:pStyle w:val="NadpisB"/>
      </w:pPr>
      <w:bookmarkStart w:id="69" w:name="_Toc207287020"/>
      <w:r w:rsidRPr="0093578A">
        <w:t>Odpovědnost pedagogů a dalších pracovníků</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194"/>
        <w:gridCol w:w="2194"/>
        <w:gridCol w:w="2195"/>
      </w:tblGrid>
      <w:tr w:rsidR="009F608B" w:rsidRPr="0093578A" w14:paraId="048C4F47" w14:textId="77777777" w:rsidTr="00DC61C5">
        <w:trPr>
          <w:trHeight w:val="680"/>
        </w:trPr>
        <w:tc>
          <w:tcPr>
            <w:tcW w:w="2194" w:type="dxa"/>
            <w:shd w:val="clear" w:color="auto" w:fill="D9D9D9"/>
            <w:vAlign w:val="center"/>
          </w:tcPr>
          <w:p w14:paraId="755A54A3" w14:textId="77777777" w:rsidR="009F608B" w:rsidRPr="0093578A" w:rsidRDefault="009F608B" w:rsidP="00DC61C5">
            <w:pPr>
              <w:rPr>
                <w:rFonts w:ascii="Times New Roman" w:hAnsi="Times New Roman"/>
                <w:b/>
                <w:bCs/>
                <w:iCs/>
              </w:rPr>
            </w:pPr>
            <w:bookmarkStart w:id="70" w:name="_Toc112135880"/>
            <w:r w:rsidRPr="0093578A">
              <w:rPr>
                <w:rFonts w:ascii="Times New Roman" w:hAnsi="Times New Roman"/>
                <w:b/>
                <w:bCs/>
                <w:iCs/>
              </w:rPr>
              <w:t>Kvalita zpracování ŠVP</w:t>
            </w:r>
            <w:bookmarkEnd w:id="70"/>
          </w:p>
        </w:tc>
        <w:tc>
          <w:tcPr>
            <w:tcW w:w="2194" w:type="dxa"/>
            <w:shd w:val="clear" w:color="auto" w:fill="D9D9D9"/>
            <w:vAlign w:val="center"/>
          </w:tcPr>
          <w:p w14:paraId="256DE3A2" w14:textId="77777777" w:rsidR="009F608B" w:rsidRPr="0093578A" w:rsidRDefault="009F608B" w:rsidP="00DC61C5">
            <w:pPr>
              <w:rPr>
                <w:rFonts w:ascii="Times New Roman" w:hAnsi="Times New Roman"/>
                <w:iCs/>
              </w:rPr>
            </w:pPr>
            <w:bookmarkStart w:id="71" w:name="_Toc112135881"/>
            <w:r w:rsidRPr="0093578A">
              <w:rPr>
                <w:rFonts w:ascii="Times New Roman" w:hAnsi="Times New Roman"/>
                <w:iCs/>
              </w:rPr>
              <w:t>Nástroje</w:t>
            </w:r>
            <w:bookmarkEnd w:id="71"/>
          </w:p>
        </w:tc>
        <w:tc>
          <w:tcPr>
            <w:tcW w:w="2194" w:type="dxa"/>
            <w:shd w:val="clear" w:color="auto" w:fill="D9D9D9"/>
            <w:vAlign w:val="center"/>
          </w:tcPr>
          <w:p w14:paraId="03C27F6B" w14:textId="77777777" w:rsidR="009F608B" w:rsidRPr="0093578A" w:rsidRDefault="009F608B" w:rsidP="00DC61C5">
            <w:pPr>
              <w:rPr>
                <w:rFonts w:ascii="Times New Roman" w:hAnsi="Times New Roman"/>
                <w:iCs/>
              </w:rPr>
            </w:pPr>
            <w:bookmarkStart w:id="72" w:name="_Toc112135882"/>
            <w:r w:rsidRPr="0093578A">
              <w:rPr>
                <w:rFonts w:ascii="Times New Roman" w:hAnsi="Times New Roman"/>
                <w:iCs/>
              </w:rPr>
              <w:t>Časový interval</w:t>
            </w:r>
            <w:bookmarkEnd w:id="72"/>
          </w:p>
        </w:tc>
        <w:tc>
          <w:tcPr>
            <w:tcW w:w="2195" w:type="dxa"/>
            <w:shd w:val="clear" w:color="auto" w:fill="D9D9D9"/>
            <w:vAlign w:val="center"/>
          </w:tcPr>
          <w:p w14:paraId="579EDCE0" w14:textId="77777777" w:rsidR="009F608B" w:rsidRPr="0093578A" w:rsidRDefault="009F608B" w:rsidP="00DC61C5">
            <w:pPr>
              <w:rPr>
                <w:rFonts w:ascii="Times New Roman" w:hAnsi="Times New Roman"/>
                <w:iCs/>
              </w:rPr>
            </w:pPr>
            <w:bookmarkStart w:id="73" w:name="_Toc112135883"/>
            <w:r w:rsidRPr="0093578A">
              <w:rPr>
                <w:rFonts w:ascii="Times New Roman" w:hAnsi="Times New Roman"/>
                <w:iCs/>
              </w:rPr>
              <w:t>Kdo provádí</w:t>
            </w:r>
            <w:bookmarkEnd w:id="73"/>
          </w:p>
        </w:tc>
      </w:tr>
      <w:tr w:rsidR="009F608B" w:rsidRPr="0093578A" w14:paraId="675F7139" w14:textId="77777777" w:rsidTr="00DC61C5">
        <w:trPr>
          <w:trHeight w:val="680"/>
        </w:trPr>
        <w:tc>
          <w:tcPr>
            <w:tcW w:w="2194" w:type="dxa"/>
            <w:vAlign w:val="center"/>
          </w:tcPr>
          <w:p w14:paraId="15C9F85D" w14:textId="77777777" w:rsidR="009F608B" w:rsidRPr="0093578A" w:rsidRDefault="009F608B" w:rsidP="00DC61C5">
            <w:pPr>
              <w:rPr>
                <w:rFonts w:ascii="Times New Roman" w:hAnsi="Times New Roman"/>
                <w:iCs/>
              </w:rPr>
            </w:pPr>
            <w:bookmarkStart w:id="74" w:name="_Toc112135884"/>
            <w:r w:rsidRPr="0093578A">
              <w:rPr>
                <w:rFonts w:ascii="Times New Roman" w:hAnsi="Times New Roman"/>
                <w:iCs/>
              </w:rPr>
              <w:t>Záměry a vize</w:t>
            </w:r>
            <w:bookmarkEnd w:id="74"/>
          </w:p>
        </w:tc>
        <w:tc>
          <w:tcPr>
            <w:tcW w:w="2194" w:type="dxa"/>
            <w:vAlign w:val="center"/>
          </w:tcPr>
          <w:p w14:paraId="0049C9A7" w14:textId="77777777" w:rsidR="009F608B" w:rsidRPr="0093578A" w:rsidRDefault="009F608B" w:rsidP="00DC61C5">
            <w:pPr>
              <w:rPr>
                <w:rFonts w:ascii="Times New Roman" w:hAnsi="Times New Roman"/>
                <w:iCs/>
              </w:rPr>
            </w:pPr>
            <w:bookmarkStart w:id="75" w:name="_Toc112135885"/>
            <w:r w:rsidRPr="0093578A">
              <w:rPr>
                <w:rFonts w:ascii="Times New Roman" w:hAnsi="Times New Roman"/>
                <w:iCs/>
              </w:rPr>
              <w:t>výroční zpráva</w:t>
            </w:r>
            <w:bookmarkEnd w:id="75"/>
          </w:p>
        </w:tc>
        <w:tc>
          <w:tcPr>
            <w:tcW w:w="2194" w:type="dxa"/>
            <w:vAlign w:val="center"/>
          </w:tcPr>
          <w:p w14:paraId="29C9B22F" w14:textId="77777777" w:rsidR="009F608B" w:rsidRPr="0093578A" w:rsidRDefault="009F608B" w:rsidP="00DC61C5">
            <w:pPr>
              <w:rPr>
                <w:rFonts w:ascii="Times New Roman" w:hAnsi="Times New Roman"/>
                <w:iCs/>
              </w:rPr>
            </w:pPr>
            <w:bookmarkStart w:id="76" w:name="_Toc112135886"/>
            <w:r w:rsidRPr="0093578A">
              <w:rPr>
                <w:rFonts w:ascii="Times New Roman" w:hAnsi="Times New Roman"/>
                <w:iCs/>
              </w:rPr>
              <w:t>1x ročně</w:t>
            </w:r>
            <w:bookmarkEnd w:id="76"/>
          </w:p>
        </w:tc>
        <w:tc>
          <w:tcPr>
            <w:tcW w:w="2195" w:type="dxa"/>
            <w:vAlign w:val="center"/>
          </w:tcPr>
          <w:p w14:paraId="39C5767D" w14:textId="2CF5F5A3" w:rsidR="009F608B" w:rsidRPr="0093578A" w:rsidRDefault="00DC61C5" w:rsidP="00DC61C5">
            <w:pPr>
              <w:rPr>
                <w:rFonts w:ascii="Times New Roman" w:hAnsi="Times New Roman"/>
                <w:iCs/>
              </w:rPr>
            </w:pPr>
            <w:bookmarkStart w:id="77" w:name="_Toc112135887"/>
            <w:r w:rsidRPr="0093578A">
              <w:rPr>
                <w:rFonts w:ascii="Times New Roman" w:hAnsi="Times New Roman"/>
                <w:iCs/>
              </w:rPr>
              <w:t>z</w:t>
            </w:r>
            <w:r w:rsidR="009F608B" w:rsidRPr="0093578A">
              <w:rPr>
                <w:rFonts w:ascii="Times New Roman" w:hAnsi="Times New Roman"/>
                <w:iCs/>
              </w:rPr>
              <w:t>ástupce ředitele pro MŠ</w:t>
            </w:r>
            <w:bookmarkEnd w:id="77"/>
          </w:p>
        </w:tc>
      </w:tr>
      <w:tr w:rsidR="009F608B" w:rsidRPr="0093578A" w14:paraId="1C1398C9" w14:textId="77777777" w:rsidTr="00DC61C5">
        <w:trPr>
          <w:trHeight w:val="680"/>
        </w:trPr>
        <w:tc>
          <w:tcPr>
            <w:tcW w:w="2194" w:type="dxa"/>
            <w:vAlign w:val="center"/>
          </w:tcPr>
          <w:p w14:paraId="5387936A" w14:textId="77777777" w:rsidR="009F608B" w:rsidRPr="0093578A" w:rsidRDefault="009F608B" w:rsidP="00DC61C5">
            <w:pPr>
              <w:rPr>
                <w:rFonts w:ascii="Times New Roman" w:hAnsi="Times New Roman"/>
                <w:iCs/>
              </w:rPr>
            </w:pPr>
            <w:bookmarkStart w:id="78" w:name="_Toc112135888"/>
            <w:r w:rsidRPr="0093578A">
              <w:rPr>
                <w:rFonts w:ascii="Times New Roman" w:hAnsi="Times New Roman"/>
                <w:iCs/>
              </w:rPr>
              <w:t>Záznam evaluace ŠVP</w:t>
            </w:r>
            <w:bookmarkEnd w:id="78"/>
          </w:p>
        </w:tc>
        <w:tc>
          <w:tcPr>
            <w:tcW w:w="2194" w:type="dxa"/>
            <w:vAlign w:val="center"/>
          </w:tcPr>
          <w:p w14:paraId="132F1F14" w14:textId="77777777" w:rsidR="009F608B" w:rsidRPr="0093578A" w:rsidRDefault="009F608B" w:rsidP="00DC61C5">
            <w:pPr>
              <w:rPr>
                <w:rFonts w:ascii="Times New Roman" w:hAnsi="Times New Roman"/>
                <w:iCs/>
              </w:rPr>
            </w:pPr>
            <w:bookmarkStart w:id="79" w:name="_Toc112135889"/>
            <w:r w:rsidRPr="0093578A">
              <w:rPr>
                <w:rFonts w:ascii="Times New Roman" w:hAnsi="Times New Roman"/>
                <w:iCs/>
              </w:rPr>
              <w:t>evaluační dotazník</w:t>
            </w:r>
            <w:bookmarkEnd w:id="79"/>
          </w:p>
        </w:tc>
        <w:tc>
          <w:tcPr>
            <w:tcW w:w="2194" w:type="dxa"/>
            <w:vAlign w:val="center"/>
          </w:tcPr>
          <w:p w14:paraId="11C80661" w14:textId="77777777" w:rsidR="009F608B" w:rsidRPr="0093578A" w:rsidRDefault="009F608B" w:rsidP="00DC61C5">
            <w:pPr>
              <w:rPr>
                <w:rFonts w:ascii="Times New Roman" w:hAnsi="Times New Roman"/>
                <w:iCs/>
              </w:rPr>
            </w:pPr>
            <w:bookmarkStart w:id="80" w:name="_Toc112135890"/>
            <w:r w:rsidRPr="0093578A">
              <w:rPr>
                <w:rFonts w:ascii="Times New Roman" w:hAnsi="Times New Roman"/>
                <w:iCs/>
              </w:rPr>
              <w:t>1x za 2 měsíce</w:t>
            </w:r>
            <w:bookmarkEnd w:id="80"/>
          </w:p>
        </w:tc>
        <w:tc>
          <w:tcPr>
            <w:tcW w:w="2195" w:type="dxa"/>
            <w:vAlign w:val="center"/>
          </w:tcPr>
          <w:p w14:paraId="41A96EFC" w14:textId="77777777" w:rsidR="009F608B" w:rsidRPr="0093578A" w:rsidRDefault="009F608B" w:rsidP="00DC61C5">
            <w:pPr>
              <w:rPr>
                <w:rFonts w:ascii="Times New Roman" w:hAnsi="Times New Roman"/>
                <w:iCs/>
              </w:rPr>
            </w:pPr>
            <w:bookmarkStart w:id="81" w:name="_Toc112135891"/>
            <w:r w:rsidRPr="0093578A">
              <w:rPr>
                <w:rFonts w:ascii="Times New Roman" w:hAnsi="Times New Roman"/>
                <w:iCs/>
              </w:rPr>
              <w:t>učitelky</w:t>
            </w:r>
            <w:bookmarkEnd w:id="81"/>
          </w:p>
        </w:tc>
      </w:tr>
      <w:tr w:rsidR="009F608B" w:rsidRPr="0093578A" w14:paraId="68C4ECEB" w14:textId="77777777" w:rsidTr="00DC61C5">
        <w:trPr>
          <w:trHeight w:val="680"/>
        </w:trPr>
        <w:tc>
          <w:tcPr>
            <w:tcW w:w="2194" w:type="dxa"/>
            <w:vAlign w:val="center"/>
          </w:tcPr>
          <w:p w14:paraId="36D90553" w14:textId="77777777" w:rsidR="009F608B" w:rsidRPr="0093578A" w:rsidRDefault="009F608B" w:rsidP="00DC61C5">
            <w:pPr>
              <w:rPr>
                <w:rFonts w:ascii="Times New Roman" w:hAnsi="Times New Roman"/>
                <w:iCs/>
              </w:rPr>
            </w:pPr>
            <w:bookmarkStart w:id="82" w:name="_Toc112135892"/>
            <w:r w:rsidRPr="0093578A">
              <w:rPr>
                <w:rFonts w:ascii="Times New Roman" w:hAnsi="Times New Roman"/>
                <w:iCs/>
              </w:rPr>
              <w:t>Vhodnost k podmínkám</w:t>
            </w:r>
            <w:bookmarkEnd w:id="82"/>
          </w:p>
        </w:tc>
        <w:tc>
          <w:tcPr>
            <w:tcW w:w="2194" w:type="dxa"/>
            <w:vAlign w:val="center"/>
          </w:tcPr>
          <w:p w14:paraId="3EAE24BC" w14:textId="77777777" w:rsidR="009F608B" w:rsidRPr="0093578A" w:rsidRDefault="009F608B" w:rsidP="00DC61C5">
            <w:pPr>
              <w:rPr>
                <w:rFonts w:ascii="Times New Roman" w:hAnsi="Times New Roman"/>
                <w:iCs/>
              </w:rPr>
            </w:pPr>
            <w:bookmarkStart w:id="83" w:name="_Toc112135893"/>
            <w:r w:rsidRPr="0093578A">
              <w:rPr>
                <w:rFonts w:ascii="Times New Roman" w:hAnsi="Times New Roman"/>
                <w:iCs/>
              </w:rPr>
              <w:t>hospitace</w:t>
            </w:r>
            <w:bookmarkEnd w:id="83"/>
          </w:p>
        </w:tc>
        <w:tc>
          <w:tcPr>
            <w:tcW w:w="2194" w:type="dxa"/>
            <w:vAlign w:val="center"/>
          </w:tcPr>
          <w:p w14:paraId="39C40322" w14:textId="77777777" w:rsidR="009F608B" w:rsidRPr="0093578A" w:rsidRDefault="009F608B" w:rsidP="00DC61C5">
            <w:pPr>
              <w:rPr>
                <w:rFonts w:ascii="Times New Roman" w:hAnsi="Times New Roman"/>
                <w:iCs/>
              </w:rPr>
            </w:pPr>
            <w:bookmarkStart w:id="84" w:name="_Toc112135894"/>
            <w:r w:rsidRPr="0093578A">
              <w:rPr>
                <w:rFonts w:ascii="Times New Roman" w:hAnsi="Times New Roman"/>
                <w:iCs/>
              </w:rPr>
              <w:t>1x ročně dle plánu</w:t>
            </w:r>
            <w:bookmarkEnd w:id="84"/>
          </w:p>
        </w:tc>
        <w:tc>
          <w:tcPr>
            <w:tcW w:w="2195" w:type="dxa"/>
            <w:vAlign w:val="center"/>
          </w:tcPr>
          <w:p w14:paraId="2FB90A17" w14:textId="2C9B2459" w:rsidR="009F608B" w:rsidRPr="0093578A" w:rsidRDefault="00DC61C5" w:rsidP="00DC61C5">
            <w:pPr>
              <w:rPr>
                <w:rFonts w:ascii="Times New Roman" w:hAnsi="Times New Roman"/>
                <w:iCs/>
              </w:rPr>
            </w:pPr>
            <w:bookmarkStart w:id="85" w:name="_Toc112135895"/>
            <w:r w:rsidRPr="0093578A">
              <w:rPr>
                <w:rFonts w:ascii="Times New Roman" w:hAnsi="Times New Roman"/>
                <w:iCs/>
              </w:rPr>
              <w:t>z</w:t>
            </w:r>
            <w:r w:rsidR="009F608B" w:rsidRPr="0093578A">
              <w:rPr>
                <w:rFonts w:ascii="Times New Roman" w:hAnsi="Times New Roman"/>
                <w:iCs/>
              </w:rPr>
              <w:t>ástupce ředitele pro MŠ</w:t>
            </w:r>
            <w:bookmarkEnd w:id="85"/>
          </w:p>
        </w:tc>
      </w:tr>
      <w:tr w:rsidR="009F608B" w:rsidRPr="0093578A" w14:paraId="43CABFE2" w14:textId="77777777" w:rsidTr="00DC61C5">
        <w:trPr>
          <w:trHeight w:val="680"/>
        </w:trPr>
        <w:tc>
          <w:tcPr>
            <w:tcW w:w="2194" w:type="dxa"/>
            <w:vAlign w:val="center"/>
          </w:tcPr>
          <w:p w14:paraId="65C1E808" w14:textId="77777777" w:rsidR="009F608B" w:rsidRPr="0093578A" w:rsidRDefault="009F608B" w:rsidP="00DC61C5">
            <w:pPr>
              <w:rPr>
                <w:rFonts w:ascii="Times New Roman" w:hAnsi="Times New Roman"/>
                <w:iCs/>
              </w:rPr>
            </w:pPr>
            <w:bookmarkStart w:id="86" w:name="_Toc112135896"/>
            <w:r w:rsidRPr="0093578A">
              <w:rPr>
                <w:rFonts w:ascii="Times New Roman" w:hAnsi="Times New Roman"/>
                <w:iCs/>
              </w:rPr>
              <w:t>Vzdělávací obsah</w:t>
            </w:r>
            <w:bookmarkEnd w:id="86"/>
          </w:p>
        </w:tc>
        <w:tc>
          <w:tcPr>
            <w:tcW w:w="2194" w:type="dxa"/>
            <w:vAlign w:val="center"/>
          </w:tcPr>
          <w:p w14:paraId="5AEF73FD" w14:textId="77777777" w:rsidR="009F608B" w:rsidRPr="0093578A" w:rsidRDefault="009F608B" w:rsidP="00DC61C5">
            <w:pPr>
              <w:rPr>
                <w:rFonts w:ascii="Times New Roman" w:hAnsi="Times New Roman"/>
                <w:iCs/>
              </w:rPr>
            </w:pPr>
            <w:bookmarkStart w:id="87" w:name="_Toc112135897"/>
            <w:r w:rsidRPr="0093578A">
              <w:rPr>
                <w:rFonts w:ascii="Times New Roman" w:hAnsi="Times New Roman"/>
                <w:iCs/>
              </w:rPr>
              <w:t>pedagogické rady</w:t>
            </w:r>
            <w:bookmarkEnd w:id="87"/>
          </w:p>
        </w:tc>
        <w:tc>
          <w:tcPr>
            <w:tcW w:w="2194" w:type="dxa"/>
            <w:vAlign w:val="center"/>
          </w:tcPr>
          <w:p w14:paraId="2F419F22" w14:textId="77777777" w:rsidR="009F608B" w:rsidRPr="0093578A" w:rsidRDefault="009F608B" w:rsidP="00DC61C5">
            <w:pPr>
              <w:rPr>
                <w:rFonts w:ascii="Times New Roman" w:hAnsi="Times New Roman"/>
                <w:iCs/>
              </w:rPr>
            </w:pPr>
            <w:bookmarkStart w:id="88" w:name="_Toc112135898"/>
            <w:r w:rsidRPr="0093578A">
              <w:rPr>
                <w:rFonts w:ascii="Times New Roman" w:hAnsi="Times New Roman"/>
                <w:iCs/>
              </w:rPr>
              <w:t>dle plánu</w:t>
            </w:r>
            <w:bookmarkEnd w:id="88"/>
          </w:p>
        </w:tc>
        <w:tc>
          <w:tcPr>
            <w:tcW w:w="2195" w:type="dxa"/>
            <w:vAlign w:val="center"/>
          </w:tcPr>
          <w:p w14:paraId="03829640" w14:textId="77777777" w:rsidR="009F608B" w:rsidRPr="0093578A" w:rsidRDefault="009F608B" w:rsidP="00DC61C5">
            <w:pPr>
              <w:rPr>
                <w:rFonts w:ascii="Times New Roman" w:hAnsi="Times New Roman"/>
                <w:iCs/>
              </w:rPr>
            </w:pPr>
            <w:bookmarkStart w:id="89" w:name="_Toc112135899"/>
            <w:r w:rsidRPr="0093578A">
              <w:rPr>
                <w:rFonts w:ascii="Times New Roman" w:hAnsi="Times New Roman"/>
                <w:iCs/>
              </w:rPr>
              <w:t>učitelky</w:t>
            </w:r>
            <w:bookmarkEnd w:id="89"/>
          </w:p>
        </w:tc>
      </w:tr>
      <w:tr w:rsidR="009F608B" w:rsidRPr="0093578A" w14:paraId="54C98A3D" w14:textId="77777777" w:rsidTr="00DC61C5">
        <w:trPr>
          <w:trHeight w:val="680"/>
        </w:trPr>
        <w:tc>
          <w:tcPr>
            <w:tcW w:w="2194" w:type="dxa"/>
            <w:vAlign w:val="center"/>
          </w:tcPr>
          <w:p w14:paraId="54302880" w14:textId="77777777" w:rsidR="009F608B" w:rsidRPr="0093578A" w:rsidRDefault="009F608B" w:rsidP="00DC61C5">
            <w:pPr>
              <w:rPr>
                <w:rFonts w:ascii="Times New Roman" w:hAnsi="Times New Roman"/>
                <w:iCs/>
              </w:rPr>
            </w:pPr>
            <w:bookmarkStart w:id="90" w:name="_Toc112135900"/>
            <w:r w:rsidRPr="0093578A">
              <w:rPr>
                <w:rFonts w:ascii="Times New Roman" w:hAnsi="Times New Roman"/>
                <w:iCs/>
              </w:rPr>
              <w:t>Provázanost</w:t>
            </w:r>
            <w:bookmarkEnd w:id="90"/>
          </w:p>
        </w:tc>
        <w:tc>
          <w:tcPr>
            <w:tcW w:w="2194" w:type="dxa"/>
            <w:vAlign w:val="center"/>
          </w:tcPr>
          <w:p w14:paraId="568EA9D0" w14:textId="77777777" w:rsidR="009F608B" w:rsidRPr="0093578A" w:rsidRDefault="009F608B" w:rsidP="00DC61C5">
            <w:pPr>
              <w:rPr>
                <w:rFonts w:ascii="Times New Roman" w:hAnsi="Times New Roman"/>
                <w:iCs/>
              </w:rPr>
            </w:pPr>
            <w:bookmarkStart w:id="91" w:name="_Toc112135901"/>
            <w:r w:rsidRPr="0093578A">
              <w:rPr>
                <w:rFonts w:ascii="Times New Roman" w:hAnsi="Times New Roman"/>
                <w:iCs/>
              </w:rPr>
              <w:t>hodnotící list</w:t>
            </w:r>
            <w:bookmarkEnd w:id="91"/>
            <w:r w:rsidRPr="0093578A">
              <w:rPr>
                <w:rFonts w:ascii="Times New Roman" w:hAnsi="Times New Roman"/>
                <w:iCs/>
              </w:rPr>
              <w:t xml:space="preserve"> </w:t>
            </w:r>
          </w:p>
        </w:tc>
        <w:tc>
          <w:tcPr>
            <w:tcW w:w="2194" w:type="dxa"/>
            <w:vAlign w:val="center"/>
          </w:tcPr>
          <w:p w14:paraId="3A157F4F" w14:textId="77777777" w:rsidR="009F608B" w:rsidRPr="0093578A" w:rsidRDefault="009F608B" w:rsidP="00DC61C5">
            <w:pPr>
              <w:rPr>
                <w:rFonts w:ascii="Times New Roman" w:hAnsi="Times New Roman"/>
                <w:iCs/>
              </w:rPr>
            </w:pPr>
            <w:bookmarkStart w:id="92" w:name="_Toc112135902"/>
            <w:r w:rsidRPr="0093578A">
              <w:rPr>
                <w:rFonts w:ascii="Times New Roman" w:hAnsi="Times New Roman"/>
                <w:iCs/>
              </w:rPr>
              <w:t>1x týdně</w:t>
            </w:r>
            <w:bookmarkEnd w:id="92"/>
          </w:p>
        </w:tc>
        <w:tc>
          <w:tcPr>
            <w:tcW w:w="2195" w:type="dxa"/>
            <w:vAlign w:val="center"/>
          </w:tcPr>
          <w:p w14:paraId="65C1BF02" w14:textId="77777777" w:rsidR="009F608B" w:rsidRPr="0093578A" w:rsidRDefault="009F608B" w:rsidP="00DC61C5">
            <w:pPr>
              <w:rPr>
                <w:rFonts w:ascii="Times New Roman" w:hAnsi="Times New Roman"/>
                <w:iCs/>
              </w:rPr>
            </w:pPr>
            <w:bookmarkStart w:id="93" w:name="_Toc112135903"/>
            <w:r w:rsidRPr="0093578A">
              <w:rPr>
                <w:rFonts w:ascii="Times New Roman" w:hAnsi="Times New Roman"/>
                <w:iCs/>
              </w:rPr>
              <w:t>učitelky</w:t>
            </w:r>
            <w:bookmarkEnd w:id="93"/>
          </w:p>
        </w:tc>
      </w:tr>
    </w:tbl>
    <w:p w14:paraId="52C9302F" w14:textId="2EBA701E" w:rsidR="00FA1892" w:rsidRPr="0093578A" w:rsidRDefault="00FA1892" w:rsidP="00DC61C5">
      <w:pPr>
        <w:pStyle w:val="Nadpisy"/>
        <w:spacing w:before="0" w:after="0"/>
        <w:rPr>
          <w:sz w:val="24"/>
          <w:szCs w:val="24"/>
        </w:rPr>
      </w:pPr>
    </w:p>
    <w:p w14:paraId="416C0272" w14:textId="7ED9BE41" w:rsidR="0093578A" w:rsidRPr="0093578A" w:rsidRDefault="0093578A" w:rsidP="00DC61C5">
      <w:pPr>
        <w:pStyle w:val="Nadpisy"/>
        <w:spacing w:before="0" w:after="0"/>
        <w:rPr>
          <w:sz w:val="24"/>
          <w:szCs w:val="24"/>
        </w:rPr>
      </w:pPr>
    </w:p>
    <w:p w14:paraId="0264D102" w14:textId="7F20FB56" w:rsidR="0093578A" w:rsidRPr="0093578A" w:rsidRDefault="0093578A" w:rsidP="00DC61C5">
      <w:pPr>
        <w:pStyle w:val="Nadpisy"/>
        <w:spacing w:before="0" w:after="0"/>
        <w:rPr>
          <w:sz w:val="24"/>
          <w:szCs w:val="24"/>
        </w:rPr>
      </w:pPr>
    </w:p>
    <w:p w14:paraId="2F56FCA4" w14:textId="15807CD3" w:rsidR="0093578A" w:rsidRPr="0093578A" w:rsidRDefault="0093578A" w:rsidP="00DC61C5">
      <w:pPr>
        <w:pStyle w:val="Nadpisy"/>
        <w:spacing w:before="0" w:after="0"/>
        <w:rPr>
          <w:sz w:val="24"/>
          <w:szCs w:val="24"/>
        </w:rPr>
      </w:pPr>
    </w:p>
    <w:p w14:paraId="7D416B76" w14:textId="46409E56" w:rsidR="0093578A" w:rsidRPr="0093578A" w:rsidRDefault="0093578A" w:rsidP="00DC61C5">
      <w:pPr>
        <w:pStyle w:val="Nadpisy"/>
        <w:spacing w:before="0" w:after="0"/>
        <w:rPr>
          <w:sz w:val="24"/>
          <w:szCs w:val="24"/>
        </w:rPr>
      </w:pPr>
    </w:p>
    <w:p w14:paraId="38072E79" w14:textId="5D57F1D4" w:rsidR="0093578A" w:rsidRPr="0093578A" w:rsidRDefault="0093578A" w:rsidP="00DC61C5">
      <w:pPr>
        <w:pStyle w:val="Nadpisy"/>
        <w:spacing w:before="0" w:after="0"/>
        <w:rPr>
          <w:sz w:val="24"/>
          <w:szCs w:val="24"/>
        </w:rPr>
      </w:pPr>
    </w:p>
    <w:p w14:paraId="11E545EF" w14:textId="77777777" w:rsidR="0093578A" w:rsidRPr="0093578A" w:rsidRDefault="0093578A" w:rsidP="00DC61C5">
      <w:pPr>
        <w:pStyle w:val="Nadpisy"/>
        <w:spacing w:before="0"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194"/>
        <w:gridCol w:w="2194"/>
        <w:gridCol w:w="2195"/>
      </w:tblGrid>
      <w:tr w:rsidR="009F608B" w:rsidRPr="0093578A" w14:paraId="0B5708CD" w14:textId="77777777" w:rsidTr="00DC61C5">
        <w:trPr>
          <w:trHeight w:val="680"/>
        </w:trPr>
        <w:tc>
          <w:tcPr>
            <w:tcW w:w="2194" w:type="dxa"/>
            <w:shd w:val="clear" w:color="auto" w:fill="D9D9D9"/>
            <w:vAlign w:val="center"/>
          </w:tcPr>
          <w:p w14:paraId="0B4A55BE" w14:textId="77777777" w:rsidR="009F608B" w:rsidRPr="0093578A" w:rsidRDefault="009F608B" w:rsidP="00DC61C5">
            <w:pPr>
              <w:rPr>
                <w:rFonts w:ascii="Times New Roman" w:hAnsi="Times New Roman"/>
                <w:b/>
                <w:bCs/>
                <w:iCs/>
                <w:lang w:val="x-none"/>
              </w:rPr>
            </w:pPr>
            <w:bookmarkStart w:id="94" w:name="_Toc112135962"/>
            <w:r w:rsidRPr="0093578A">
              <w:rPr>
                <w:rFonts w:ascii="Times New Roman" w:hAnsi="Times New Roman"/>
                <w:b/>
                <w:bCs/>
                <w:iCs/>
                <w:lang w:val="x-none"/>
              </w:rPr>
              <w:lastRenderedPageBreak/>
              <w:t>Kvalita zpracování TVP</w:t>
            </w:r>
            <w:bookmarkEnd w:id="94"/>
          </w:p>
        </w:tc>
        <w:tc>
          <w:tcPr>
            <w:tcW w:w="2194" w:type="dxa"/>
            <w:shd w:val="clear" w:color="auto" w:fill="D9D9D9"/>
            <w:vAlign w:val="center"/>
          </w:tcPr>
          <w:p w14:paraId="3DC80542" w14:textId="77777777" w:rsidR="009F608B" w:rsidRPr="0093578A" w:rsidRDefault="009F608B" w:rsidP="00DC61C5">
            <w:pPr>
              <w:rPr>
                <w:rFonts w:ascii="Times New Roman" w:hAnsi="Times New Roman"/>
                <w:iCs/>
                <w:lang w:val="x-none"/>
              </w:rPr>
            </w:pPr>
            <w:bookmarkStart w:id="95" w:name="_Toc112135963"/>
            <w:r w:rsidRPr="0093578A">
              <w:rPr>
                <w:rFonts w:ascii="Times New Roman" w:hAnsi="Times New Roman"/>
                <w:iCs/>
                <w:lang w:val="x-none"/>
              </w:rPr>
              <w:t>Nástroje</w:t>
            </w:r>
            <w:bookmarkEnd w:id="95"/>
          </w:p>
        </w:tc>
        <w:tc>
          <w:tcPr>
            <w:tcW w:w="2194" w:type="dxa"/>
            <w:shd w:val="clear" w:color="auto" w:fill="D9D9D9"/>
            <w:vAlign w:val="center"/>
          </w:tcPr>
          <w:p w14:paraId="3D7E8766" w14:textId="77777777" w:rsidR="009F608B" w:rsidRPr="0093578A" w:rsidRDefault="009F608B" w:rsidP="00DC61C5">
            <w:pPr>
              <w:rPr>
                <w:rFonts w:ascii="Times New Roman" w:hAnsi="Times New Roman"/>
                <w:iCs/>
                <w:lang w:val="x-none"/>
              </w:rPr>
            </w:pPr>
            <w:bookmarkStart w:id="96" w:name="_Toc112135964"/>
            <w:r w:rsidRPr="0093578A">
              <w:rPr>
                <w:rFonts w:ascii="Times New Roman" w:hAnsi="Times New Roman"/>
                <w:iCs/>
                <w:lang w:val="x-none"/>
              </w:rPr>
              <w:t>Časový interval</w:t>
            </w:r>
            <w:bookmarkEnd w:id="96"/>
          </w:p>
        </w:tc>
        <w:tc>
          <w:tcPr>
            <w:tcW w:w="2195" w:type="dxa"/>
            <w:shd w:val="clear" w:color="auto" w:fill="D9D9D9"/>
            <w:vAlign w:val="center"/>
          </w:tcPr>
          <w:p w14:paraId="3A1D2667" w14:textId="77777777" w:rsidR="009F608B" w:rsidRPr="0093578A" w:rsidRDefault="009F608B" w:rsidP="00DC61C5">
            <w:pPr>
              <w:rPr>
                <w:rFonts w:ascii="Times New Roman" w:hAnsi="Times New Roman"/>
                <w:iCs/>
                <w:lang w:val="x-none"/>
              </w:rPr>
            </w:pPr>
            <w:bookmarkStart w:id="97" w:name="_Toc112135965"/>
            <w:r w:rsidRPr="0093578A">
              <w:rPr>
                <w:rFonts w:ascii="Times New Roman" w:hAnsi="Times New Roman"/>
                <w:iCs/>
                <w:lang w:val="x-none"/>
              </w:rPr>
              <w:t>Kdo provádí</w:t>
            </w:r>
            <w:bookmarkEnd w:id="97"/>
          </w:p>
        </w:tc>
      </w:tr>
      <w:tr w:rsidR="009F608B" w:rsidRPr="0093578A" w14:paraId="4DD4842A" w14:textId="77777777" w:rsidTr="00DC61C5">
        <w:trPr>
          <w:trHeight w:val="680"/>
        </w:trPr>
        <w:tc>
          <w:tcPr>
            <w:tcW w:w="2194" w:type="dxa"/>
            <w:vAlign w:val="center"/>
          </w:tcPr>
          <w:p w14:paraId="24F9499C" w14:textId="77777777" w:rsidR="009F608B" w:rsidRPr="0093578A" w:rsidRDefault="009F608B" w:rsidP="00DC61C5">
            <w:pPr>
              <w:rPr>
                <w:rFonts w:ascii="Times New Roman" w:hAnsi="Times New Roman"/>
                <w:iCs/>
                <w:lang w:val="x-none"/>
              </w:rPr>
            </w:pPr>
            <w:bookmarkStart w:id="98" w:name="_Toc112135966"/>
            <w:r w:rsidRPr="0093578A">
              <w:rPr>
                <w:rFonts w:ascii="Times New Roman" w:hAnsi="Times New Roman"/>
                <w:iCs/>
                <w:lang w:val="x-none"/>
              </w:rPr>
              <w:t>Přístup k dětem</w:t>
            </w:r>
            <w:bookmarkEnd w:id="98"/>
          </w:p>
        </w:tc>
        <w:tc>
          <w:tcPr>
            <w:tcW w:w="2194" w:type="dxa"/>
            <w:vAlign w:val="center"/>
          </w:tcPr>
          <w:p w14:paraId="0A89B4CD" w14:textId="77777777" w:rsidR="009F608B" w:rsidRPr="0093578A" w:rsidRDefault="009F608B" w:rsidP="00DC61C5">
            <w:pPr>
              <w:rPr>
                <w:rFonts w:ascii="Times New Roman" w:hAnsi="Times New Roman"/>
                <w:iCs/>
                <w:lang w:val="x-none"/>
              </w:rPr>
            </w:pPr>
            <w:bookmarkStart w:id="99" w:name="_Toc112135967"/>
            <w:r w:rsidRPr="0093578A">
              <w:rPr>
                <w:rFonts w:ascii="Times New Roman" w:hAnsi="Times New Roman"/>
                <w:iCs/>
                <w:lang w:val="x-none"/>
              </w:rPr>
              <w:t>rozhovory</w:t>
            </w:r>
            <w:bookmarkEnd w:id="99"/>
          </w:p>
        </w:tc>
        <w:tc>
          <w:tcPr>
            <w:tcW w:w="2194" w:type="dxa"/>
            <w:vAlign w:val="center"/>
          </w:tcPr>
          <w:p w14:paraId="5FE9C8C1" w14:textId="2E1A65BE" w:rsidR="009F608B" w:rsidRPr="0093578A" w:rsidRDefault="00DC61C5" w:rsidP="00DC61C5">
            <w:pPr>
              <w:rPr>
                <w:rFonts w:ascii="Times New Roman" w:hAnsi="Times New Roman"/>
                <w:iCs/>
                <w:lang w:val="x-none"/>
              </w:rPr>
            </w:pPr>
            <w:bookmarkStart w:id="100" w:name="_Toc112135968"/>
            <w:r w:rsidRPr="0093578A">
              <w:rPr>
                <w:rFonts w:ascii="Times New Roman" w:hAnsi="Times New Roman"/>
                <w:iCs/>
                <w:lang w:val="x-none"/>
              </w:rPr>
              <w:t>d</w:t>
            </w:r>
            <w:r w:rsidR="009F608B" w:rsidRPr="0093578A">
              <w:rPr>
                <w:rFonts w:ascii="Times New Roman" w:hAnsi="Times New Roman"/>
                <w:iCs/>
                <w:lang w:val="x-none"/>
              </w:rPr>
              <w:t>enně, průběžně</w:t>
            </w:r>
            <w:bookmarkEnd w:id="100"/>
          </w:p>
        </w:tc>
        <w:tc>
          <w:tcPr>
            <w:tcW w:w="2195" w:type="dxa"/>
            <w:vAlign w:val="center"/>
          </w:tcPr>
          <w:p w14:paraId="26C77B5E" w14:textId="77777777" w:rsidR="009F608B" w:rsidRPr="0093578A" w:rsidRDefault="009F608B" w:rsidP="00DC61C5">
            <w:pPr>
              <w:rPr>
                <w:rFonts w:ascii="Times New Roman" w:hAnsi="Times New Roman"/>
                <w:iCs/>
                <w:lang w:val="x-none"/>
              </w:rPr>
            </w:pPr>
            <w:bookmarkStart w:id="101" w:name="_Toc112135969"/>
            <w:r w:rsidRPr="0093578A">
              <w:rPr>
                <w:rFonts w:ascii="Times New Roman" w:hAnsi="Times New Roman"/>
                <w:iCs/>
                <w:lang w:val="x-none"/>
              </w:rPr>
              <w:t>všichni</w:t>
            </w:r>
            <w:bookmarkEnd w:id="101"/>
          </w:p>
        </w:tc>
      </w:tr>
      <w:tr w:rsidR="009F608B" w:rsidRPr="0093578A" w14:paraId="207CB7DD" w14:textId="77777777" w:rsidTr="00DC61C5">
        <w:trPr>
          <w:trHeight w:val="680"/>
        </w:trPr>
        <w:tc>
          <w:tcPr>
            <w:tcW w:w="2194" w:type="dxa"/>
            <w:vAlign w:val="center"/>
          </w:tcPr>
          <w:p w14:paraId="6CDF0FE1" w14:textId="77777777" w:rsidR="009F608B" w:rsidRPr="0093578A" w:rsidRDefault="009F608B" w:rsidP="00DC61C5">
            <w:pPr>
              <w:rPr>
                <w:rFonts w:ascii="Times New Roman" w:hAnsi="Times New Roman"/>
                <w:iCs/>
                <w:lang w:val="x-none"/>
              </w:rPr>
            </w:pPr>
            <w:bookmarkStart w:id="102" w:name="_Toc112135970"/>
            <w:r w:rsidRPr="0093578A">
              <w:rPr>
                <w:rFonts w:ascii="Times New Roman" w:hAnsi="Times New Roman"/>
                <w:iCs/>
                <w:lang w:val="x-none"/>
              </w:rPr>
              <w:t>Pedagogický styl</w:t>
            </w:r>
            <w:bookmarkEnd w:id="102"/>
          </w:p>
        </w:tc>
        <w:tc>
          <w:tcPr>
            <w:tcW w:w="2194" w:type="dxa"/>
            <w:vAlign w:val="center"/>
          </w:tcPr>
          <w:p w14:paraId="669676B9" w14:textId="77777777" w:rsidR="00DC61C5" w:rsidRPr="0093578A" w:rsidRDefault="009F608B" w:rsidP="00DC61C5">
            <w:pPr>
              <w:rPr>
                <w:rFonts w:ascii="Times New Roman" w:hAnsi="Times New Roman"/>
                <w:iCs/>
                <w:lang w:val="x-none"/>
              </w:rPr>
            </w:pPr>
            <w:bookmarkStart w:id="103" w:name="_Toc112135971"/>
            <w:r w:rsidRPr="0093578A">
              <w:rPr>
                <w:rFonts w:ascii="Times New Roman" w:hAnsi="Times New Roman"/>
                <w:iCs/>
                <w:lang w:val="x-none"/>
              </w:rPr>
              <w:t xml:space="preserve">rozhovory </w:t>
            </w:r>
          </w:p>
          <w:p w14:paraId="447115A9" w14:textId="0163A3FB" w:rsidR="009F608B" w:rsidRPr="0093578A" w:rsidRDefault="009F608B" w:rsidP="00DC61C5">
            <w:pPr>
              <w:rPr>
                <w:rFonts w:ascii="Times New Roman" w:hAnsi="Times New Roman"/>
                <w:iCs/>
                <w:lang w:val="x-none"/>
              </w:rPr>
            </w:pPr>
            <w:r w:rsidRPr="0093578A">
              <w:rPr>
                <w:rFonts w:ascii="Times New Roman" w:hAnsi="Times New Roman"/>
                <w:iCs/>
                <w:lang w:val="x-none"/>
              </w:rPr>
              <w:t>hospitace</w:t>
            </w:r>
            <w:bookmarkEnd w:id="103"/>
          </w:p>
        </w:tc>
        <w:tc>
          <w:tcPr>
            <w:tcW w:w="2194" w:type="dxa"/>
            <w:vAlign w:val="center"/>
          </w:tcPr>
          <w:p w14:paraId="4158D607" w14:textId="676C31F4" w:rsidR="009F608B" w:rsidRPr="0093578A" w:rsidRDefault="00DC61C5" w:rsidP="00DC61C5">
            <w:pPr>
              <w:rPr>
                <w:rFonts w:ascii="Times New Roman" w:hAnsi="Times New Roman"/>
                <w:iCs/>
                <w:lang w:val="x-none"/>
              </w:rPr>
            </w:pPr>
            <w:bookmarkStart w:id="104" w:name="_Toc112135972"/>
            <w:r w:rsidRPr="0093578A">
              <w:rPr>
                <w:rFonts w:ascii="Times New Roman" w:hAnsi="Times New Roman"/>
                <w:iCs/>
                <w:lang w:val="x-none"/>
              </w:rPr>
              <w:t>p</w:t>
            </w:r>
            <w:r w:rsidR="009F608B" w:rsidRPr="0093578A">
              <w:rPr>
                <w:rFonts w:ascii="Times New Roman" w:hAnsi="Times New Roman"/>
                <w:iCs/>
                <w:lang w:val="x-none"/>
              </w:rPr>
              <w:t>růběžně</w:t>
            </w:r>
            <w:bookmarkEnd w:id="104"/>
          </w:p>
          <w:p w14:paraId="08179806" w14:textId="77777777" w:rsidR="009F608B" w:rsidRPr="0093578A" w:rsidRDefault="009F608B" w:rsidP="00DC61C5">
            <w:pPr>
              <w:rPr>
                <w:rFonts w:ascii="Times New Roman" w:hAnsi="Times New Roman"/>
                <w:iCs/>
                <w:lang w:val="x-none"/>
              </w:rPr>
            </w:pPr>
            <w:bookmarkStart w:id="105" w:name="_Toc112135973"/>
            <w:r w:rsidRPr="0093578A">
              <w:rPr>
                <w:rFonts w:ascii="Times New Roman" w:hAnsi="Times New Roman"/>
                <w:iCs/>
                <w:lang w:val="x-none"/>
              </w:rPr>
              <w:t>1x ročně</w:t>
            </w:r>
            <w:bookmarkEnd w:id="105"/>
          </w:p>
        </w:tc>
        <w:tc>
          <w:tcPr>
            <w:tcW w:w="2195" w:type="dxa"/>
            <w:vAlign w:val="center"/>
          </w:tcPr>
          <w:p w14:paraId="0C2FCA9E" w14:textId="761C0DC6" w:rsidR="009F608B" w:rsidRPr="0093578A" w:rsidRDefault="00DC61C5" w:rsidP="00DC61C5">
            <w:pPr>
              <w:rPr>
                <w:rFonts w:ascii="Times New Roman" w:hAnsi="Times New Roman"/>
                <w:iCs/>
                <w:lang w:val="x-none"/>
              </w:rPr>
            </w:pPr>
            <w:bookmarkStart w:id="106" w:name="_Toc112135974"/>
            <w:r w:rsidRPr="0093578A">
              <w:rPr>
                <w:rFonts w:ascii="Times New Roman" w:hAnsi="Times New Roman"/>
                <w:iCs/>
                <w:lang w:val="x-none"/>
              </w:rPr>
              <w:t>z</w:t>
            </w:r>
            <w:r w:rsidR="009F608B" w:rsidRPr="0093578A">
              <w:rPr>
                <w:rFonts w:ascii="Times New Roman" w:hAnsi="Times New Roman"/>
                <w:iCs/>
                <w:lang w:val="x-none"/>
              </w:rPr>
              <w:t>ástupce ředitele pro MŠ</w:t>
            </w:r>
            <w:bookmarkEnd w:id="106"/>
          </w:p>
        </w:tc>
      </w:tr>
      <w:tr w:rsidR="009F608B" w:rsidRPr="0093578A" w14:paraId="4790ACD3" w14:textId="77777777" w:rsidTr="00DC61C5">
        <w:trPr>
          <w:trHeight w:val="680"/>
        </w:trPr>
        <w:tc>
          <w:tcPr>
            <w:tcW w:w="2194" w:type="dxa"/>
            <w:vAlign w:val="center"/>
          </w:tcPr>
          <w:p w14:paraId="6BA6500E" w14:textId="77777777" w:rsidR="009F608B" w:rsidRPr="0093578A" w:rsidRDefault="009F608B" w:rsidP="00DC61C5">
            <w:pPr>
              <w:rPr>
                <w:rFonts w:ascii="Times New Roman" w:hAnsi="Times New Roman"/>
                <w:iCs/>
                <w:lang w:val="x-none"/>
              </w:rPr>
            </w:pPr>
            <w:bookmarkStart w:id="107" w:name="_Toc112135975"/>
            <w:r w:rsidRPr="0093578A">
              <w:rPr>
                <w:rFonts w:ascii="Times New Roman" w:hAnsi="Times New Roman"/>
                <w:iCs/>
                <w:lang w:val="x-none"/>
              </w:rPr>
              <w:t>Vzdělávací nabídka</w:t>
            </w:r>
            <w:bookmarkEnd w:id="107"/>
          </w:p>
        </w:tc>
        <w:tc>
          <w:tcPr>
            <w:tcW w:w="2194" w:type="dxa"/>
            <w:vAlign w:val="center"/>
          </w:tcPr>
          <w:p w14:paraId="665A20D2" w14:textId="77777777" w:rsidR="009F608B" w:rsidRPr="0093578A" w:rsidRDefault="009F608B" w:rsidP="00DC61C5">
            <w:pPr>
              <w:rPr>
                <w:rFonts w:ascii="Times New Roman" w:hAnsi="Times New Roman"/>
                <w:iCs/>
                <w:lang w:val="x-none"/>
              </w:rPr>
            </w:pPr>
            <w:bookmarkStart w:id="108" w:name="_Toc112135976"/>
            <w:r w:rsidRPr="0093578A">
              <w:rPr>
                <w:rFonts w:ascii="Times New Roman" w:hAnsi="Times New Roman"/>
                <w:iCs/>
                <w:lang w:val="x-none"/>
              </w:rPr>
              <w:t>hospitace</w:t>
            </w:r>
            <w:bookmarkEnd w:id="108"/>
          </w:p>
          <w:p w14:paraId="2AA9FC52" w14:textId="77777777" w:rsidR="009F608B" w:rsidRPr="0093578A" w:rsidRDefault="009F608B" w:rsidP="00DC61C5">
            <w:pPr>
              <w:rPr>
                <w:rFonts w:ascii="Times New Roman" w:hAnsi="Times New Roman"/>
              </w:rPr>
            </w:pPr>
            <w:r w:rsidRPr="0093578A">
              <w:rPr>
                <w:rFonts w:ascii="Times New Roman" w:hAnsi="Times New Roman"/>
              </w:rPr>
              <w:t>rozhovory</w:t>
            </w:r>
          </w:p>
        </w:tc>
        <w:tc>
          <w:tcPr>
            <w:tcW w:w="2194" w:type="dxa"/>
            <w:vAlign w:val="center"/>
          </w:tcPr>
          <w:p w14:paraId="56419C12" w14:textId="77777777" w:rsidR="009F608B" w:rsidRPr="0093578A" w:rsidRDefault="009F608B" w:rsidP="00DC61C5">
            <w:pPr>
              <w:rPr>
                <w:rFonts w:ascii="Times New Roman" w:hAnsi="Times New Roman"/>
                <w:iCs/>
                <w:lang w:val="x-none"/>
              </w:rPr>
            </w:pPr>
            <w:bookmarkStart w:id="109" w:name="_Toc112135977"/>
            <w:r w:rsidRPr="0093578A">
              <w:rPr>
                <w:rFonts w:ascii="Times New Roman" w:hAnsi="Times New Roman"/>
                <w:iCs/>
                <w:lang w:val="x-none"/>
              </w:rPr>
              <w:t>1 x ročně</w:t>
            </w:r>
            <w:bookmarkEnd w:id="109"/>
          </w:p>
          <w:p w14:paraId="2E0D46EA" w14:textId="77777777" w:rsidR="009F608B" w:rsidRPr="0093578A" w:rsidRDefault="009F608B" w:rsidP="00DC61C5">
            <w:pPr>
              <w:rPr>
                <w:rFonts w:ascii="Times New Roman" w:hAnsi="Times New Roman"/>
              </w:rPr>
            </w:pPr>
            <w:r w:rsidRPr="0093578A">
              <w:rPr>
                <w:rFonts w:ascii="Times New Roman" w:hAnsi="Times New Roman"/>
              </w:rPr>
              <w:t>průběžně</w:t>
            </w:r>
          </w:p>
        </w:tc>
        <w:tc>
          <w:tcPr>
            <w:tcW w:w="2195" w:type="dxa"/>
            <w:vAlign w:val="center"/>
          </w:tcPr>
          <w:p w14:paraId="4E6659D2" w14:textId="720D4E71" w:rsidR="009F608B" w:rsidRPr="0093578A" w:rsidRDefault="00DC61C5" w:rsidP="00DC61C5">
            <w:pPr>
              <w:rPr>
                <w:rFonts w:ascii="Times New Roman" w:hAnsi="Times New Roman"/>
                <w:iCs/>
                <w:lang w:val="x-none"/>
              </w:rPr>
            </w:pPr>
            <w:bookmarkStart w:id="110" w:name="_Toc112135978"/>
            <w:r w:rsidRPr="0093578A">
              <w:rPr>
                <w:rFonts w:ascii="Times New Roman" w:hAnsi="Times New Roman"/>
                <w:iCs/>
                <w:lang w:val="x-none"/>
              </w:rPr>
              <w:t>z</w:t>
            </w:r>
            <w:r w:rsidR="009F608B" w:rsidRPr="0093578A">
              <w:rPr>
                <w:rFonts w:ascii="Times New Roman" w:hAnsi="Times New Roman"/>
                <w:iCs/>
                <w:lang w:val="x-none"/>
              </w:rPr>
              <w:t>ástupce ředitele pro MŠ</w:t>
            </w:r>
            <w:bookmarkEnd w:id="110"/>
          </w:p>
        </w:tc>
      </w:tr>
      <w:tr w:rsidR="009F608B" w:rsidRPr="0093578A" w14:paraId="50CCC772" w14:textId="77777777" w:rsidTr="00DC61C5">
        <w:trPr>
          <w:trHeight w:val="680"/>
        </w:trPr>
        <w:tc>
          <w:tcPr>
            <w:tcW w:w="2194" w:type="dxa"/>
            <w:vAlign w:val="center"/>
          </w:tcPr>
          <w:p w14:paraId="1442E4D6" w14:textId="77777777" w:rsidR="009F608B" w:rsidRPr="0093578A" w:rsidRDefault="009F608B" w:rsidP="00DC61C5">
            <w:pPr>
              <w:rPr>
                <w:rFonts w:ascii="Times New Roman" w:hAnsi="Times New Roman"/>
                <w:iCs/>
                <w:lang w:val="x-none"/>
              </w:rPr>
            </w:pPr>
            <w:bookmarkStart w:id="111" w:name="_Toc112135979"/>
            <w:r w:rsidRPr="0093578A">
              <w:rPr>
                <w:rFonts w:ascii="Times New Roman" w:hAnsi="Times New Roman"/>
                <w:iCs/>
                <w:lang w:val="x-none"/>
              </w:rPr>
              <w:t>Témata TVP</w:t>
            </w:r>
            <w:bookmarkEnd w:id="111"/>
          </w:p>
        </w:tc>
        <w:tc>
          <w:tcPr>
            <w:tcW w:w="2194" w:type="dxa"/>
            <w:vAlign w:val="center"/>
          </w:tcPr>
          <w:p w14:paraId="65519279" w14:textId="77777777" w:rsidR="009F608B" w:rsidRPr="0093578A" w:rsidRDefault="009F608B" w:rsidP="00DC61C5">
            <w:pPr>
              <w:rPr>
                <w:rFonts w:ascii="Times New Roman" w:hAnsi="Times New Roman"/>
                <w:iCs/>
                <w:lang w:val="x-none"/>
              </w:rPr>
            </w:pPr>
            <w:bookmarkStart w:id="112" w:name="_Toc112135980"/>
            <w:r w:rsidRPr="0093578A">
              <w:rPr>
                <w:rFonts w:ascii="Times New Roman" w:hAnsi="Times New Roman"/>
                <w:iCs/>
                <w:lang w:val="x-none"/>
              </w:rPr>
              <w:t>rozhovory</w:t>
            </w:r>
            <w:bookmarkEnd w:id="112"/>
          </w:p>
        </w:tc>
        <w:tc>
          <w:tcPr>
            <w:tcW w:w="2194" w:type="dxa"/>
            <w:vAlign w:val="center"/>
          </w:tcPr>
          <w:p w14:paraId="056D16A9" w14:textId="77777777" w:rsidR="009F608B" w:rsidRPr="0093578A" w:rsidRDefault="009F608B" w:rsidP="00DC61C5">
            <w:pPr>
              <w:rPr>
                <w:rFonts w:ascii="Times New Roman" w:hAnsi="Times New Roman"/>
                <w:iCs/>
                <w:lang w:val="x-none"/>
              </w:rPr>
            </w:pPr>
            <w:bookmarkStart w:id="113" w:name="_Toc112135981"/>
            <w:r w:rsidRPr="0093578A">
              <w:rPr>
                <w:rFonts w:ascii="Times New Roman" w:hAnsi="Times New Roman"/>
                <w:iCs/>
                <w:lang w:val="x-none"/>
              </w:rPr>
              <w:t>1x týdně</w:t>
            </w:r>
            <w:bookmarkEnd w:id="113"/>
          </w:p>
        </w:tc>
        <w:tc>
          <w:tcPr>
            <w:tcW w:w="2195" w:type="dxa"/>
            <w:vAlign w:val="center"/>
          </w:tcPr>
          <w:p w14:paraId="450AF7AF" w14:textId="77777777" w:rsidR="009F608B" w:rsidRPr="0093578A" w:rsidRDefault="009F608B" w:rsidP="00DC61C5">
            <w:pPr>
              <w:rPr>
                <w:rFonts w:ascii="Times New Roman" w:hAnsi="Times New Roman"/>
                <w:iCs/>
                <w:lang w:val="x-none"/>
              </w:rPr>
            </w:pPr>
            <w:bookmarkStart w:id="114" w:name="_Toc112135982"/>
            <w:r w:rsidRPr="0093578A">
              <w:rPr>
                <w:rFonts w:ascii="Times New Roman" w:hAnsi="Times New Roman"/>
                <w:iCs/>
                <w:lang w:val="x-none"/>
              </w:rPr>
              <w:t>učitelky</w:t>
            </w:r>
            <w:bookmarkEnd w:id="114"/>
          </w:p>
        </w:tc>
      </w:tr>
      <w:tr w:rsidR="009F608B" w:rsidRPr="0093578A" w14:paraId="7B7576B5" w14:textId="77777777" w:rsidTr="00DC61C5">
        <w:trPr>
          <w:trHeight w:val="680"/>
        </w:trPr>
        <w:tc>
          <w:tcPr>
            <w:tcW w:w="2194" w:type="dxa"/>
            <w:vAlign w:val="center"/>
          </w:tcPr>
          <w:p w14:paraId="5B0C3635" w14:textId="77777777" w:rsidR="009F608B" w:rsidRPr="0093578A" w:rsidRDefault="009F608B" w:rsidP="00DC61C5">
            <w:pPr>
              <w:rPr>
                <w:rFonts w:ascii="Times New Roman" w:hAnsi="Times New Roman"/>
                <w:iCs/>
                <w:lang w:val="x-none"/>
              </w:rPr>
            </w:pPr>
            <w:bookmarkStart w:id="115" w:name="_Toc112135983"/>
            <w:r w:rsidRPr="0093578A">
              <w:rPr>
                <w:rFonts w:ascii="Times New Roman" w:hAnsi="Times New Roman"/>
                <w:iCs/>
                <w:lang w:val="x-none"/>
              </w:rPr>
              <w:t>Integrované bloky</w:t>
            </w:r>
            <w:bookmarkEnd w:id="115"/>
          </w:p>
        </w:tc>
        <w:tc>
          <w:tcPr>
            <w:tcW w:w="2194" w:type="dxa"/>
            <w:vAlign w:val="center"/>
          </w:tcPr>
          <w:p w14:paraId="7E886844" w14:textId="77777777" w:rsidR="009F608B" w:rsidRPr="0093578A" w:rsidRDefault="009F608B" w:rsidP="00DC61C5">
            <w:pPr>
              <w:rPr>
                <w:rFonts w:ascii="Times New Roman" w:hAnsi="Times New Roman"/>
                <w:iCs/>
                <w:lang w:val="x-none"/>
              </w:rPr>
            </w:pPr>
            <w:bookmarkStart w:id="116" w:name="_Toc112135984"/>
            <w:r w:rsidRPr="0093578A">
              <w:rPr>
                <w:rFonts w:ascii="Times New Roman" w:hAnsi="Times New Roman"/>
                <w:iCs/>
                <w:lang w:val="x-none"/>
              </w:rPr>
              <w:t>evaluace bloků</w:t>
            </w:r>
            <w:bookmarkEnd w:id="116"/>
          </w:p>
        </w:tc>
        <w:tc>
          <w:tcPr>
            <w:tcW w:w="2194" w:type="dxa"/>
            <w:vAlign w:val="center"/>
          </w:tcPr>
          <w:p w14:paraId="5214F0D0" w14:textId="77777777" w:rsidR="009F608B" w:rsidRPr="0093578A" w:rsidRDefault="009F608B" w:rsidP="00DC61C5">
            <w:pPr>
              <w:rPr>
                <w:rFonts w:ascii="Times New Roman" w:hAnsi="Times New Roman"/>
                <w:iCs/>
              </w:rPr>
            </w:pPr>
            <w:bookmarkStart w:id="117" w:name="_Toc112135985"/>
            <w:r w:rsidRPr="0093578A">
              <w:rPr>
                <w:rFonts w:ascii="Times New Roman" w:hAnsi="Times New Roman"/>
                <w:iCs/>
                <w:lang w:val="x-none"/>
              </w:rPr>
              <w:t xml:space="preserve">1x za </w:t>
            </w:r>
            <w:r w:rsidR="00646FDF" w:rsidRPr="0093578A">
              <w:rPr>
                <w:rFonts w:ascii="Times New Roman" w:hAnsi="Times New Roman"/>
                <w:iCs/>
              </w:rPr>
              <w:t xml:space="preserve">2 </w:t>
            </w:r>
            <w:r w:rsidRPr="0093578A">
              <w:rPr>
                <w:rFonts w:ascii="Times New Roman" w:hAnsi="Times New Roman"/>
                <w:iCs/>
                <w:lang w:val="x-none"/>
              </w:rPr>
              <w:t>měsíc</w:t>
            </w:r>
            <w:bookmarkEnd w:id="117"/>
            <w:r w:rsidR="00646FDF" w:rsidRPr="0093578A">
              <w:rPr>
                <w:rFonts w:ascii="Times New Roman" w:hAnsi="Times New Roman"/>
                <w:iCs/>
              </w:rPr>
              <w:t>e</w:t>
            </w:r>
          </w:p>
        </w:tc>
        <w:tc>
          <w:tcPr>
            <w:tcW w:w="2195" w:type="dxa"/>
            <w:vAlign w:val="center"/>
          </w:tcPr>
          <w:p w14:paraId="08673C00" w14:textId="77777777" w:rsidR="009F608B" w:rsidRPr="0093578A" w:rsidRDefault="009F608B" w:rsidP="00DC61C5">
            <w:pPr>
              <w:rPr>
                <w:rFonts w:ascii="Times New Roman" w:hAnsi="Times New Roman"/>
                <w:iCs/>
                <w:lang w:val="x-none"/>
              </w:rPr>
            </w:pPr>
            <w:bookmarkStart w:id="118" w:name="_Toc112135986"/>
            <w:r w:rsidRPr="0093578A">
              <w:rPr>
                <w:rFonts w:ascii="Times New Roman" w:hAnsi="Times New Roman"/>
                <w:iCs/>
                <w:lang w:val="x-none"/>
              </w:rPr>
              <w:t>učitelky</w:t>
            </w:r>
            <w:bookmarkEnd w:id="118"/>
          </w:p>
        </w:tc>
      </w:tr>
      <w:tr w:rsidR="009F608B" w:rsidRPr="0093578A" w14:paraId="268B79D5" w14:textId="77777777" w:rsidTr="00DC61C5">
        <w:trPr>
          <w:trHeight w:val="680"/>
        </w:trPr>
        <w:tc>
          <w:tcPr>
            <w:tcW w:w="2194" w:type="dxa"/>
            <w:vAlign w:val="center"/>
          </w:tcPr>
          <w:p w14:paraId="6457EC1F" w14:textId="77777777" w:rsidR="009F608B" w:rsidRPr="0093578A" w:rsidRDefault="009F608B" w:rsidP="00DC61C5">
            <w:pPr>
              <w:rPr>
                <w:rFonts w:ascii="Times New Roman" w:hAnsi="Times New Roman"/>
                <w:iCs/>
                <w:lang w:val="x-none"/>
              </w:rPr>
            </w:pPr>
            <w:bookmarkStart w:id="119" w:name="_Toc112135987"/>
            <w:r w:rsidRPr="0093578A">
              <w:rPr>
                <w:rFonts w:ascii="Times New Roman" w:hAnsi="Times New Roman"/>
                <w:iCs/>
                <w:lang w:val="x-none"/>
              </w:rPr>
              <w:t>Třídní knihy</w:t>
            </w:r>
            <w:bookmarkEnd w:id="119"/>
          </w:p>
        </w:tc>
        <w:tc>
          <w:tcPr>
            <w:tcW w:w="2194" w:type="dxa"/>
            <w:vAlign w:val="center"/>
          </w:tcPr>
          <w:p w14:paraId="1C0A5088" w14:textId="77777777" w:rsidR="009F608B" w:rsidRPr="0093578A" w:rsidRDefault="009F608B" w:rsidP="00DC61C5">
            <w:pPr>
              <w:rPr>
                <w:rFonts w:ascii="Times New Roman" w:hAnsi="Times New Roman"/>
                <w:iCs/>
                <w:lang w:val="x-none"/>
              </w:rPr>
            </w:pPr>
            <w:bookmarkStart w:id="120" w:name="_Toc112135988"/>
            <w:r w:rsidRPr="0093578A">
              <w:rPr>
                <w:rFonts w:ascii="Times New Roman" w:hAnsi="Times New Roman"/>
                <w:iCs/>
                <w:lang w:val="x-none"/>
              </w:rPr>
              <w:t>záznamy</w:t>
            </w:r>
            <w:bookmarkEnd w:id="120"/>
          </w:p>
          <w:p w14:paraId="52C04121" w14:textId="77777777" w:rsidR="009F608B" w:rsidRPr="0093578A" w:rsidRDefault="009F608B" w:rsidP="00DC61C5">
            <w:pPr>
              <w:rPr>
                <w:rFonts w:ascii="Times New Roman" w:hAnsi="Times New Roman"/>
              </w:rPr>
            </w:pPr>
            <w:r w:rsidRPr="0093578A">
              <w:rPr>
                <w:rFonts w:ascii="Times New Roman" w:hAnsi="Times New Roman"/>
              </w:rPr>
              <w:t>kontrola zápisů</w:t>
            </w:r>
          </w:p>
        </w:tc>
        <w:tc>
          <w:tcPr>
            <w:tcW w:w="2194" w:type="dxa"/>
            <w:vAlign w:val="center"/>
          </w:tcPr>
          <w:p w14:paraId="348F7305" w14:textId="77777777" w:rsidR="009F608B" w:rsidRPr="0093578A" w:rsidRDefault="009F608B" w:rsidP="00DC61C5">
            <w:pPr>
              <w:rPr>
                <w:rFonts w:ascii="Times New Roman" w:hAnsi="Times New Roman"/>
                <w:iCs/>
                <w:lang w:val="x-none"/>
              </w:rPr>
            </w:pPr>
            <w:bookmarkStart w:id="121" w:name="_Toc112135989"/>
            <w:r w:rsidRPr="0093578A">
              <w:rPr>
                <w:rFonts w:ascii="Times New Roman" w:hAnsi="Times New Roman"/>
                <w:iCs/>
                <w:lang w:val="x-none"/>
              </w:rPr>
              <w:t>denně</w:t>
            </w:r>
            <w:bookmarkEnd w:id="121"/>
          </w:p>
          <w:p w14:paraId="7E3C4D18" w14:textId="77777777" w:rsidR="009F608B" w:rsidRPr="0093578A" w:rsidRDefault="009F608B" w:rsidP="00DC61C5">
            <w:pPr>
              <w:rPr>
                <w:rFonts w:ascii="Times New Roman" w:hAnsi="Times New Roman"/>
              </w:rPr>
            </w:pPr>
            <w:r w:rsidRPr="0093578A">
              <w:rPr>
                <w:rFonts w:ascii="Times New Roman" w:hAnsi="Times New Roman"/>
              </w:rPr>
              <w:t>průběžně</w:t>
            </w:r>
          </w:p>
        </w:tc>
        <w:tc>
          <w:tcPr>
            <w:tcW w:w="2195" w:type="dxa"/>
            <w:vAlign w:val="center"/>
          </w:tcPr>
          <w:p w14:paraId="6A66A074" w14:textId="77777777" w:rsidR="009F608B" w:rsidRPr="0093578A" w:rsidRDefault="009F608B" w:rsidP="00DC61C5">
            <w:pPr>
              <w:rPr>
                <w:rFonts w:ascii="Times New Roman" w:hAnsi="Times New Roman"/>
                <w:iCs/>
                <w:lang w:val="x-none"/>
              </w:rPr>
            </w:pPr>
            <w:bookmarkStart w:id="122" w:name="_Toc112135990"/>
            <w:r w:rsidRPr="0093578A">
              <w:rPr>
                <w:rFonts w:ascii="Times New Roman" w:hAnsi="Times New Roman"/>
                <w:iCs/>
                <w:lang w:val="x-none"/>
              </w:rPr>
              <w:t>učitelky</w:t>
            </w:r>
            <w:bookmarkEnd w:id="122"/>
          </w:p>
          <w:p w14:paraId="7E268363" w14:textId="73C6EAFB" w:rsidR="009F608B" w:rsidRPr="0093578A" w:rsidRDefault="00DC61C5" w:rsidP="00DC61C5">
            <w:pPr>
              <w:rPr>
                <w:rFonts w:ascii="Times New Roman" w:hAnsi="Times New Roman"/>
              </w:rPr>
            </w:pPr>
            <w:r w:rsidRPr="0093578A">
              <w:rPr>
                <w:rFonts w:ascii="Times New Roman" w:hAnsi="Times New Roman"/>
              </w:rPr>
              <w:t>z</w:t>
            </w:r>
            <w:r w:rsidR="009F608B" w:rsidRPr="0093578A">
              <w:rPr>
                <w:rFonts w:ascii="Times New Roman" w:hAnsi="Times New Roman"/>
              </w:rPr>
              <w:t>ástupce ředitele pro MŠ</w:t>
            </w:r>
          </w:p>
        </w:tc>
      </w:tr>
    </w:tbl>
    <w:p w14:paraId="67D660A4" w14:textId="77777777" w:rsidR="00F15894" w:rsidRPr="0093578A" w:rsidRDefault="00F15894" w:rsidP="00DC61C5">
      <w:pPr>
        <w:pStyle w:val="Nadpisy"/>
        <w:spacing w:before="0"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194"/>
        <w:gridCol w:w="2194"/>
        <w:gridCol w:w="2195"/>
      </w:tblGrid>
      <w:tr w:rsidR="009F608B" w:rsidRPr="0093578A" w14:paraId="0E1D6861" w14:textId="77777777" w:rsidTr="00DC61C5">
        <w:trPr>
          <w:trHeight w:val="680"/>
        </w:trPr>
        <w:tc>
          <w:tcPr>
            <w:tcW w:w="2194" w:type="dxa"/>
            <w:shd w:val="clear" w:color="auto" w:fill="D9D9D9"/>
            <w:vAlign w:val="center"/>
          </w:tcPr>
          <w:p w14:paraId="5422E92A" w14:textId="77777777" w:rsidR="009F608B" w:rsidRPr="0093578A" w:rsidRDefault="009F608B" w:rsidP="00DC61C5">
            <w:pPr>
              <w:rPr>
                <w:rFonts w:ascii="Times New Roman" w:hAnsi="Times New Roman"/>
                <w:b/>
                <w:bCs/>
                <w:iCs/>
                <w:lang w:val="x-none"/>
              </w:rPr>
            </w:pPr>
            <w:bookmarkStart w:id="123" w:name="_Toc112135904"/>
            <w:r w:rsidRPr="0093578A">
              <w:rPr>
                <w:rFonts w:ascii="Times New Roman" w:hAnsi="Times New Roman"/>
                <w:b/>
                <w:bCs/>
                <w:iCs/>
                <w:lang w:val="x-none"/>
              </w:rPr>
              <w:t>Podmínky vzdělávání</w:t>
            </w:r>
            <w:bookmarkEnd w:id="123"/>
          </w:p>
        </w:tc>
        <w:tc>
          <w:tcPr>
            <w:tcW w:w="2194" w:type="dxa"/>
            <w:shd w:val="clear" w:color="auto" w:fill="D9D9D9"/>
            <w:vAlign w:val="center"/>
          </w:tcPr>
          <w:p w14:paraId="5A57C500" w14:textId="77777777" w:rsidR="009F608B" w:rsidRPr="0093578A" w:rsidRDefault="009F608B" w:rsidP="00DC61C5">
            <w:pPr>
              <w:rPr>
                <w:rFonts w:ascii="Times New Roman" w:hAnsi="Times New Roman"/>
                <w:iCs/>
                <w:lang w:val="x-none"/>
              </w:rPr>
            </w:pPr>
            <w:bookmarkStart w:id="124" w:name="_Toc112135905"/>
            <w:r w:rsidRPr="0093578A">
              <w:rPr>
                <w:rFonts w:ascii="Times New Roman" w:hAnsi="Times New Roman"/>
                <w:iCs/>
                <w:lang w:val="x-none"/>
              </w:rPr>
              <w:t>Nástroje</w:t>
            </w:r>
            <w:bookmarkEnd w:id="124"/>
          </w:p>
        </w:tc>
        <w:tc>
          <w:tcPr>
            <w:tcW w:w="2194" w:type="dxa"/>
            <w:shd w:val="clear" w:color="auto" w:fill="D9D9D9"/>
            <w:vAlign w:val="center"/>
          </w:tcPr>
          <w:p w14:paraId="742D7B8C" w14:textId="77777777" w:rsidR="009F608B" w:rsidRPr="0093578A" w:rsidRDefault="009F608B" w:rsidP="00DC61C5">
            <w:pPr>
              <w:rPr>
                <w:rFonts w:ascii="Times New Roman" w:hAnsi="Times New Roman"/>
                <w:iCs/>
                <w:lang w:val="x-none"/>
              </w:rPr>
            </w:pPr>
            <w:bookmarkStart w:id="125" w:name="_Toc112135906"/>
            <w:r w:rsidRPr="0093578A">
              <w:rPr>
                <w:rFonts w:ascii="Times New Roman" w:hAnsi="Times New Roman"/>
                <w:iCs/>
                <w:lang w:val="x-none"/>
              </w:rPr>
              <w:t>Časový interval</w:t>
            </w:r>
            <w:bookmarkEnd w:id="125"/>
          </w:p>
        </w:tc>
        <w:tc>
          <w:tcPr>
            <w:tcW w:w="2195" w:type="dxa"/>
            <w:shd w:val="clear" w:color="auto" w:fill="D9D9D9"/>
            <w:vAlign w:val="center"/>
          </w:tcPr>
          <w:p w14:paraId="0FE98EF1" w14:textId="77777777" w:rsidR="009F608B" w:rsidRPr="0093578A" w:rsidRDefault="009F608B" w:rsidP="00DC61C5">
            <w:pPr>
              <w:rPr>
                <w:rFonts w:ascii="Times New Roman" w:hAnsi="Times New Roman"/>
                <w:iCs/>
                <w:lang w:val="x-none"/>
              </w:rPr>
            </w:pPr>
            <w:bookmarkStart w:id="126" w:name="_Toc112135907"/>
            <w:r w:rsidRPr="0093578A">
              <w:rPr>
                <w:rFonts w:ascii="Times New Roman" w:hAnsi="Times New Roman"/>
                <w:iCs/>
                <w:lang w:val="x-none"/>
              </w:rPr>
              <w:t>Kdo provádí</w:t>
            </w:r>
            <w:bookmarkEnd w:id="126"/>
          </w:p>
        </w:tc>
      </w:tr>
      <w:tr w:rsidR="009F608B" w:rsidRPr="0093578A" w14:paraId="019483D7" w14:textId="77777777" w:rsidTr="00DC61C5">
        <w:trPr>
          <w:trHeight w:val="680"/>
        </w:trPr>
        <w:tc>
          <w:tcPr>
            <w:tcW w:w="2194" w:type="dxa"/>
            <w:vAlign w:val="center"/>
          </w:tcPr>
          <w:p w14:paraId="193A06E4" w14:textId="77777777" w:rsidR="009F608B" w:rsidRPr="0093578A" w:rsidRDefault="009F608B" w:rsidP="00DC61C5">
            <w:pPr>
              <w:rPr>
                <w:rFonts w:ascii="Times New Roman" w:hAnsi="Times New Roman"/>
                <w:iCs/>
                <w:lang w:val="x-none"/>
              </w:rPr>
            </w:pPr>
            <w:bookmarkStart w:id="127" w:name="_Toc112135908"/>
            <w:r w:rsidRPr="0093578A">
              <w:rPr>
                <w:rFonts w:ascii="Times New Roman" w:hAnsi="Times New Roman"/>
                <w:iCs/>
                <w:lang w:val="x-none"/>
              </w:rPr>
              <w:t>Věcné</w:t>
            </w:r>
            <w:bookmarkEnd w:id="127"/>
          </w:p>
        </w:tc>
        <w:tc>
          <w:tcPr>
            <w:tcW w:w="2194" w:type="dxa"/>
            <w:vAlign w:val="center"/>
          </w:tcPr>
          <w:p w14:paraId="62270E66" w14:textId="77777777" w:rsidR="009F608B" w:rsidRPr="0093578A" w:rsidRDefault="009F608B" w:rsidP="00DC61C5">
            <w:pPr>
              <w:rPr>
                <w:rFonts w:ascii="Times New Roman" w:hAnsi="Times New Roman"/>
                <w:iCs/>
                <w:lang w:val="x-none"/>
              </w:rPr>
            </w:pPr>
            <w:bookmarkStart w:id="128" w:name="_Toc112135909"/>
            <w:r w:rsidRPr="0093578A">
              <w:rPr>
                <w:rFonts w:ascii="Times New Roman" w:hAnsi="Times New Roman"/>
                <w:iCs/>
                <w:lang w:val="x-none"/>
              </w:rPr>
              <w:t>rozhovory, záznamy</w:t>
            </w:r>
            <w:bookmarkEnd w:id="128"/>
          </w:p>
          <w:p w14:paraId="0F605A64" w14:textId="77777777" w:rsidR="009F608B" w:rsidRPr="0093578A" w:rsidRDefault="009F608B" w:rsidP="00DC61C5">
            <w:pPr>
              <w:rPr>
                <w:rFonts w:ascii="Times New Roman" w:hAnsi="Times New Roman"/>
                <w:iCs/>
                <w:lang w:val="x-none"/>
              </w:rPr>
            </w:pPr>
            <w:bookmarkStart w:id="129" w:name="_Toc112135910"/>
            <w:r w:rsidRPr="0093578A">
              <w:rPr>
                <w:rFonts w:ascii="Times New Roman" w:hAnsi="Times New Roman"/>
                <w:iCs/>
                <w:lang w:val="x-none"/>
              </w:rPr>
              <w:t>návrh na rozpočet</w:t>
            </w:r>
            <w:bookmarkEnd w:id="129"/>
          </w:p>
        </w:tc>
        <w:tc>
          <w:tcPr>
            <w:tcW w:w="2194" w:type="dxa"/>
            <w:vAlign w:val="center"/>
          </w:tcPr>
          <w:p w14:paraId="7E78610D" w14:textId="77777777" w:rsidR="009F608B" w:rsidRPr="0093578A" w:rsidRDefault="009F608B" w:rsidP="00DC61C5">
            <w:pPr>
              <w:rPr>
                <w:rFonts w:ascii="Times New Roman" w:hAnsi="Times New Roman"/>
                <w:iCs/>
                <w:lang w:val="x-none"/>
              </w:rPr>
            </w:pPr>
            <w:bookmarkStart w:id="130" w:name="_Toc112135911"/>
            <w:r w:rsidRPr="0093578A">
              <w:rPr>
                <w:rFonts w:ascii="Times New Roman" w:hAnsi="Times New Roman"/>
                <w:iCs/>
                <w:lang w:val="x-none"/>
              </w:rPr>
              <w:t>denně, průběžně</w:t>
            </w:r>
            <w:bookmarkEnd w:id="130"/>
          </w:p>
          <w:p w14:paraId="32804AB6" w14:textId="77777777" w:rsidR="009F608B" w:rsidRPr="0093578A" w:rsidRDefault="009F608B" w:rsidP="00DC61C5">
            <w:pPr>
              <w:rPr>
                <w:rFonts w:ascii="Times New Roman" w:hAnsi="Times New Roman"/>
              </w:rPr>
            </w:pPr>
            <w:r w:rsidRPr="0093578A">
              <w:rPr>
                <w:rFonts w:ascii="Times New Roman" w:hAnsi="Times New Roman"/>
              </w:rPr>
              <w:t>1x ročně</w:t>
            </w:r>
          </w:p>
        </w:tc>
        <w:tc>
          <w:tcPr>
            <w:tcW w:w="2195" w:type="dxa"/>
            <w:vAlign w:val="center"/>
          </w:tcPr>
          <w:p w14:paraId="7EBEF2AB" w14:textId="77777777" w:rsidR="009F608B" w:rsidRPr="0093578A" w:rsidRDefault="009F608B" w:rsidP="00DC61C5">
            <w:pPr>
              <w:rPr>
                <w:rFonts w:ascii="Times New Roman" w:hAnsi="Times New Roman"/>
                <w:iCs/>
                <w:lang w:val="x-none"/>
              </w:rPr>
            </w:pPr>
            <w:bookmarkStart w:id="131" w:name="_Toc112135912"/>
            <w:r w:rsidRPr="0093578A">
              <w:rPr>
                <w:rFonts w:ascii="Times New Roman" w:hAnsi="Times New Roman"/>
                <w:iCs/>
                <w:lang w:val="x-none"/>
              </w:rPr>
              <w:t>učitelky</w:t>
            </w:r>
            <w:bookmarkEnd w:id="131"/>
          </w:p>
          <w:p w14:paraId="3CED95B1" w14:textId="77777777" w:rsidR="009F608B" w:rsidRPr="0093578A" w:rsidRDefault="009F608B" w:rsidP="00DC61C5">
            <w:pPr>
              <w:rPr>
                <w:rFonts w:ascii="Times New Roman" w:hAnsi="Times New Roman"/>
              </w:rPr>
            </w:pPr>
            <w:r w:rsidRPr="0093578A">
              <w:rPr>
                <w:rFonts w:ascii="Times New Roman" w:hAnsi="Times New Roman"/>
              </w:rPr>
              <w:t>třídní učitelky</w:t>
            </w:r>
          </w:p>
        </w:tc>
      </w:tr>
      <w:tr w:rsidR="009F608B" w:rsidRPr="0093578A" w14:paraId="639CA53C" w14:textId="77777777" w:rsidTr="00DC61C5">
        <w:trPr>
          <w:trHeight w:val="680"/>
        </w:trPr>
        <w:tc>
          <w:tcPr>
            <w:tcW w:w="2194" w:type="dxa"/>
            <w:vAlign w:val="center"/>
          </w:tcPr>
          <w:p w14:paraId="39928F18" w14:textId="77777777" w:rsidR="009F608B" w:rsidRPr="0093578A" w:rsidRDefault="009F608B" w:rsidP="00DC61C5">
            <w:pPr>
              <w:rPr>
                <w:rFonts w:ascii="Times New Roman" w:hAnsi="Times New Roman"/>
                <w:iCs/>
                <w:lang w:val="x-none"/>
              </w:rPr>
            </w:pPr>
            <w:bookmarkStart w:id="132" w:name="_Toc112135913"/>
            <w:r w:rsidRPr="0093578A">
              <w:rPr>
                <w:rFonts w:ascii="Times New Roman" w:hAnsi="Times New Roman"/>
                <w:iCs/>
                <w:lang w:val="x-none"/>
              </w:rPr>
              <w:t>Životospráva</w:t>
            </w:r>
            <w:bookmarkEnd w:id="132"/>
          </w:p>
        </w:tc>
        <w:tc>
          <w:tcPr>
            <w:tcW w:w="2194" w:type="dxa"/>
            <w:vAlign w:val="center"/>
          </w:tcPr>
          <w:p w14:paraId="46886A34" w14:textId="0970043A" w:rsidR="009F608B" w:rsidRPr="0093578A" w:rsidRDefault="00DC61C5" w:rsidP="00DC61C5">
            <w:pPr>
              <w:rPr>
                <w:rFonts w:ascii="Times New Roman" w:hAnsi="Times New Roman"/>
                <w:iCs/>
                <w:lang w:val="x-none"/>
              </w:rPr>
            </w:pPr>
            <w:bookmarkStart w:id="133" w:name="_Toc112135914"/>
            <w:r w:rsidRPr="0093578A">
              <w:rPr>
                <w:rFonts w:ascii="Times New Roman" w:hAnsi="Times New Roman"/>
                <w:iCs/>
                <w:lang w:val="x-none"/>
              </w:rPr>
              <w:t>p</w:t>
            </w:r>
            <w:r w:rsidR="009F608B" w:rsidRPr="0093578A">
              <w:rPr>
                <w:rFonts w:ascii="Times New Roman" w:hAnsi="Times New Roman"/>
                <w:iCs/>
                <w:lang w:val="x-none"/>
              </w:rPr>
              <w:t>ozorování</w:t>
            </w:r>
            <w:bookmarkEnd w:id="133"/>
          </w:p>
        </w:tc>
        <w:tc>
          <w:tcPr>
            <w:tcW w:w="2194" w:type="dxa"/>
            <w:vAlign w:val="center"/>
          </w:tcPr>
          <w:p w14:paraId="7A5F3410" w14:textId="77777777" w:rsidR="009F608B" w:rsidRPr="0093578A" w:rsidRDefault="009F608B" w:rsidP="00DC61C5">
            <w:pPr>
              <w:rPr>
                <w:rFonts w:ascii="Times New Roman" w:hAnsi="Times New Roman"/>
                <w:iCs/>
                <w:lang w:val="x-none"/>
              </w:rPr>
            </w:pPr>
            <w:bookmarkStart w:id="134" w:name="_Toc112135915"/>
            <w:r w:rsidRPr="0093578A">
              <w:rPr>
                <w:rFonts w:ascii="Times New Roman" w:hAnsi="Times New Roman"/>
                <w:iCs/>
                <w:lang w:val="x-none"/>
              </w:rPr>
              <w:t>denně</w:t>
            </w:r>
            <w:bookmarkEnd w:id="134"/>
          </w:p>
        </w:tc>
        <w:tc>
          <w:tcPr>
            <w:tcW w:w="2195" w:type="dxa"/>
            <w:vAlign w:val="center"/>
          </w:tcPr>
          <w:p w14:paraId="315D4E96" w14:textId="77777777" w:rsidR="009F608B" w:rsidRPr="0093578A" w:rsidRDefault="009F608B" w:rsidP="00DC61C5">
            <w:pPr>
              <w:rPr>
                <w:rFonts w:ascii="Times New Roman" w:hAnsi="Times New Roman"/>
                <w:iCs/>
                <w:lang w:val="x-none"/>
              </w:rPr>
            </w:pPr>
            <w:bookmarkStart w:id="135" w:name="_Toc112135916"/>
            <w:r w:rsidRPr="0093578A">
              <w:rPr>
                <w:rFonts w:ascii="Times New Roman" w:hAnsi="Times New Roman"/>
                <w:iCs/>
                <w:lang w:val="x-none"/>
              </w:rPr>
              <w:t>učitelky</w:t>
            </w:r>
            <w:bookmarkEnd w:id="135"/>
          </w:p>
        </w:tc>
      </w:tr>
      <w:tr w:rsidR="009F608B" w:rsidRPr="0093578A" w14:paraId="42184C0F" w14:textId="77777777" w:rsidTr="00DC61C5">
        <w:trPr>
          <w:trHeight w:val="680"/>
        </w:trPr>
        <w:tc>
          <w:tcPr>
            <w:tcW w:w="2194" w:type="dxa"/>
            <w:vAlign w:val="center"/>
          </w:tcPr>
          <w:p w14:paraId="0B7BD959" w14:textId="77777777" w:rsidR="009F608B" w:rsidRPr="0093578A" w:rsidRDefault="009F608B" w:rsidP="00DC61C5">
            <w:pPr>
              <w:rPr>
                <w:rFonts w:ascii="Times New Roman" w:hAnsi="Times New Roman"/>
                <w:iCs/>
                <w:lang w:val="x-none"/>
              </w:rPr>
            </w:pPr>
            <w:bookmarkStart w:id="136" w:name="_Toc112135917"/>
            <w:r w:rsidRPr="0093578A">
              <w:rPr>
                <w:rFonts w:ascii="Times New Roman" w:hAnsi="Times New Roman"/>
                <w:iCs/>
                <w:lang w:val="x-none"/>
              </w:rPr>
              <w:t>Psychosociální podmínky</w:t>
            </w:r>
            <w:bookmarkEnd w:id="136"/>
          </w:p>
        </w:tc>
        <w:tc>
          <w:tcPr>
            <w:tcW w:w="2194" w:type="dxa"/>
            <w:vAlign w:val="center"/>
          </w:tcPr>
          <w:p w14:paraId="294DEA0C" w14:textId="34B21B09" w:rsidR="009F608B" w:rsidRPr="0093578A" w:rsidRDefault="00DC61C5" w:rsidP="00DC61C5">
            <w:pPr>
              <w:rPr>
                <w:rFonts w:ascii="Times New Roman" w:hAnsi="Times New Roman"/>
                <w:iCs/>
                <w:lang w:val="x-none"/>
              </w:rPr>
            </w:pPr>
            <w:bookmarkStart w:id="137" w:name="_Toc112135918"/>
            <w:r w:rsidRPr="0093578A">
              <w:rPr>
                <w:rFonts w:ascii="Times New Roman" w:hAnsi="Times New Roman"/>
                <w:iCs/>
                <w:lang w:val="x-none"/>
              </w:rPr>
              <w:t>h</w:t>
            </w:r>
            <w:r w:rsidR="009F608B" w:rsidRPr="0093578A">
              <w:rPr>
                <w:rFonts w:ascii="Times New Roman" w:hAnsi="Times New Roman"/>
                <w:iCs/>
                <w:lang w:val="x-none"/>
              </w:rPr>
              <w:t>ospitace</w:t>
            </w:r>
            <w:bookmarkEnd w:id="137"/>
          </w:p>
        </w:tc>
        <w:tc>
          <w:tcPr>
            <w:tcW w:w="2194" w:type="dxa"/>
            <w:vAlign w:val="center"/>
          </w:tcPr>
          <w:p w14:paraId="2D18A979" w14:textId="77777777" w:rsidR="009F608B" w:rsidRPr="0093578A" w:rsidRDefault="009F608B" w:rsidP="00DC61C5">
            <w:pPr>
              <w:rPr>
                <w:rFonts w:ascii="Times New Roman" w:hAnsi="Times New Roman"/>
                <w:iCs/>
                <w:lang w:val="x-none"/>
              </w:rPr>
            </w:pPr>
            <w:bookmarkStart w:id="138" w:name="_Toc112135919"/>
            <w:r w:rsidRPr="0093578A">
              <w:rPr>
                <w:rFonts w:ascii="Times New Roman" w:hAnsi="Times New Roman"/>
                <w:iCs/>
                <w:lang w:val="x-none"/>
              </w:rPr>
              <w:t>dle plánu</w:t>
            </w:r>
            <w:bookmarkEnd w:id="138"/>
          </w:p>
        </w:tc>
        <w:tc>
          <w:tcPr>
            <w:tcW w:w="2195" w:type="dxa"/>
            <w:vAlign w:val="center"/>
          </w:tcPr>
          <w:p w14:paraId="262A5C01" w14:textId="0BBA530F" w:rsidR="009F608B" w:rsidRPr="0093578A" w:rsidRDefault="00DC61C5" w:rsidP="00DC61C5">
            <w:pPr>
              <w:rPr>
                <w:rFonts w:ascii="Times New Roman" w:hAnsi="Times New Roman"/>
                <w:iCs/>
                <w:lang w:val="x-none"/>
              </w:rPr>
            </w:pPr>
            <w:bookmarkStart w:id="139" w:name="_Toc112135920"/>
            <w:r w:rsidRPr="0093578A">
              <w:rPr>
                <w:rFonts w:ascii="Times New Roman" w:hAnsi="Times New Roman"/>
                <w:iCs/>
                <w:lang w:val="x-none"/>
              </w:rPr>
              <w:t>z</w:t>
            </w:r>
            <w:r w:rsidR="009F608B" w:rsidRPr="0093578A">
              <w:rPr>
                <w:rFonts w:ascii="Times New Roman" w:hAnsi="Times New Roman"/>
                <w:iCs/>
                <w:lang w:val="x-none"/>
              </w:rPr>
              <w:t>ástupce ředitele pro MŠ</w:t>
            </w:r>
            <w:bookmarkEnd w:id="139"/>
          </w:p>
        </w:tc>
      </w:tr>
      <w:tr w:rsidR="009F608B" w:rsidRPr="0093578A" w14:paraId="69683248" w14:textId="77777777" w:rsidTr="00DC61C5">
        <w:trPr>
          <w:trHeight w:val="680"/>
        </w:trPr>
        <w:tc>
          <w:tcPr>
            <w:tcW w:w="2194" w:type="dxa"/>
            <w:vAlign w:val="center"/>
          </w:tcPr>
          <w:p w14:paraId="392AB00B" w14:textId="77777777" w:rsidR="009F608B" w:rsidRPr="0093578A" w:rsidRDefault="009F608B" w:rsidP="00DC61C5">
            <w:pPr>
              <w:rPr>
                <w:rFonts w:ascii="Times New Roman" w:hAnsi="Times New Roman"/>
                <w:iCs/>
                <w:lang w:val="x-none"/>
              </w:rPr>
            </w:pPr>
            <w:bookmarkStart w:id="140" w:name="_Toc112135921"/>
            <w:r w:rsidRPr="0093578A">
              <w:rPr>
                <w:rFonts w:ascii="Times New Roman" w:hAnsi="Times New Roman"/>
                <w:iCs/>
                <w:lang w:val="x-none"/>
              </w:rPr>
              <w:t>Organizace chodu</w:t>
            </w:r>
            <w:bookmarkEnd w:id="140"/>
          </w:p>
        </w:tc>
        <w:tc>
          <w:tcPr>
            <w:tcW w:w="2194" w:type="dxa"/>
            <w:vAlign w:val="center"/>
          </w:tcPr>
          <w:p w14:paraId="35B0729C" w14:textId="77777777" w:rsidR="009F608B" w:rsidRPr="0093578A" w:rsidRDefault="009F608B" w:rsidP="00DC61C5">
            <w:pPr>
              <w:rPr>
                <w:rFonts w:ascii="Times New Roman" w:hAnsi="Times New Roman"/>
                <w:iCs/>
                <w:lang w:val="x-none"/>
              </w:rPr>
            </w:pPr>
            <w:bookmarkStart w:id="141" w:name="_Toc112135922"/>
            <w:r w:rsidRPr="0093578A">
              <w:rPr>
                <w:rFonts w:ascii="Times New Roman" w:hAnsi="Times New Roman"/>
                <w:iCs/>
                <w:lang w:val="x-none"/>
              </w:rPr>
              <w:t>porady</w:t>
            </w:r>
            <w:bookmarkEnd w:id="141"/>
          </w:p>
        </w:tc>
        <w:tc>
          <w:tcPr>
            <w:tcW w:w="2194" w:type="dxa"/>
            <w:vAlign w:val="center"/>
          </w:tcPr>
          <w:p w14:paraId="4D2991A1" w14:textId="77777777" w:rsidR="009F608B" w:rsidRPr="0093578A" w:rsidRDefault="009F608B" w:rsidP="00DC61C5">
            <w:pPr>
              <w:rPr>
                <w:rFonts w:ascii="Times New Roman" w:hAnsi="Times New Roman"/>
                <w:iCs/>
                <w:lang w:val="x-none"/>
              </w:rPr>
            </w:pPr>
            <w:bookmarkStart w:id="142" w:name="_Toc112135923"/>
            <w:r w:rsidRPr="0093578A">
              <w:rPr>
                <w:rFonts w:ascii="Times New Roman" w:hAnsi="Times New Roman"/>
                <w:iCs/>
                <w:lang w:val="x-none"/>
              </w:rPr>
              <w:t>dle plánu</w:t>
            </w:r>
            <w:bookmarkEnd w:id="142"/>
          </w:p>
        </w:tc>
        <w:tc>
          <w:tcPr>
            <w:tcW w:w="2195" w:type="dxa"/>
            <w:vAlign w:val="center"/>
          </w:tcPr>
          <w:p w14:paraId="4EC4A7DA" w14:textId="77777777" w:rsidR="009F608B" w:rsidRPr="0093578A" w:rsidRDefault="009F608B" w:rsidP="00DC61C5">
            <w:pPr>
              <w:rPr>
                <w:rFonts w:ascii="Times New Roman" w:hAnsi="Times New Roman"/>
                <w:iCs/>
                <w:lang w:val="x-none"/>
              </w:rPr>
            </w:pPr>
            <w:bookmarkStart w:id="143" w:name="_Toc112135924"/>
            <w:r w:rsidRPr="0093578A">
              <w:rPr>
                <w:rFonts w:ascii="Times New Roman" w:hAnsi="Times New Roman"/>
                <w:iCs/>
                <w:lang w:val="x-none"/>
              </w:rPr>
              <w:t>učitelky</w:t>
            </w:r>
            <w:bookmarkEnd w:id="143"/>
          </w:p>
        </w:tc>
      </w:tr>
      <w:tr w:rsidR="009F608B" w:rsidRPr="0093578A" w14:paraId="6136A045" w14:textId="77777777" w:rsidTr="00DC61C5">
        <w:trPr>
          <w:trHeight w:val="680"/>
        </w:trPr>
        <w:tc>
          <w:tcPr>
            <w:tcW w:w="2194" w:type="dxa"/>
            <w:vAlign w:val="center"/>
          </w:tcPr>
          <w:p w14:paraId="5D5DD70F" w14:textId="77777777" w:rsidR="009F608B" w:rsidRPr="0093578A" w:rsidRDefault="009F608B" w:rsidP="00DC61C5">
            <w:pPr>
              <w:rPr>
                <w:rFonts w:ascii="Times New Roman" w:hAnsi="Times New Roman"/>
                <w:iCs/>
                <w:lang w:val="x-none"/>
              </w:rPr>
            </w:pPr>
            <w:bookmarkStart w:id="144" w:name="_Toc112135925"/>
            <w:r w:rsidRPr="0093578A">
              <w:rPr>
                <w:rFonts w:ascii="Times New Roman" w:hAnsi="Times New Roman"/>
                <w:iCs/>
                <w:lang w:val="x-none"/>
              </w:rPr>
              <w:t>Řízení MŠ</w:t>
            </w:r>
            <w:bookmarkEnd w:id="144"/>
          </w:p>
        </w:tc>
        <w:tc>
          <w:tcPr>
            <w:tcW w:w="2194" w:type="dxa"/>
            <w:vAlign w:val="center"/>
          </w:tcPr>
          <w:p w14:paraId="741051A8" w14:textId="77777777" w:rsidR="009F608B" w:rsidRPr="0093578A" w:rsidRDefault="009F608B" w:rsidP="00DC61C5">
            <w:pPr>
              <w:rPr>
                <w:rFonts w:ascii="Times New Roman" w:hAnsi="Times New Roman"/>
                <w:iCs/>
                <w:lang w:val="x-none"/>
              </w:rPr>
            </w:pPr>
            <w:bookmarkStart w:id="145" w:name="_Toc112135926"/>
            <w:r w:rsidRPr="0093578A">
              <w:rPr>
                <w:rFonts w:ascii="Times New Roman" w:hAnsi="Times New Roman"/>
                <w:iCs/>
                <w:lang w:val="x-none"/>
              </w:rPr>
              <w:t>porady</w:t>
            </w:r>
            <w:bookmarkEnd w:id="145"/>
          </w:p>
        </w:tc>
        <w:tc>
          <w:tcPr>
            <w:tcW w:w="2194" w:type="dxa"/>
            <w:vAlign w:val="center"/>
          </w:tcPr>
          <w:p w14:paraId="311999DC" w14:textId="77777777" w:rsidR="009F608B" w:rsidRPr="0093578A" w:rsidRDefault="009F608B" w:rsidP="00DC61C5">
            <w:pPr>
              <w:rPr>
                <w:rFonts w:ascii="Times New Roman" w:hAnsi="Times New Roman"/>
                <w:iCs/>
                <w:lang w:val="x-none"/>
              </w:rPr>
            </w:pPr>
            <w:bookmarkStart w:id="146" w:name="_Toc112135927"/>
            <w:r w:rsidRPr="0093578A">
              <w:rPr>
                <w:rFonts w:ascii="Times New Roman" w:hAnsi="Times New Roman"/>
                <w:iCs/>
                <w:lang w:val="x-none"/>
              </w:rPr>
              <w:t>dle plánu</w:t>
            </w:r>
            <w:bookmarkEnd w:id="146"/>
          </w:p>
        </w:tc>
        <w:tc>
          <w:tcPr>
            <w:tcW w:w="2195" w:type="dxa"/>
            <w:vAlign w:val="center"/>
          </w:tcPr>
          <w:p w14:paraId="3E306244" w14:textId="77777777" w:rsidR="009F608B" w:rsidRPr="0093578A" w:rsidRDefault="009F608B" w:rsidP="00DC61C5">
            <w:pPr>
              <w:rPr>
                <w:rFonts w:ascii="Times New Roman" w:hAnsi="Times New Roman"/>
                <w:iCs/>
                <w:lang w:val="x-none"/>
              </w:rPr>
            </w:pPr>
            <w:bookmarkStart w:id="147" w:name="_Toc112135928"/>
            <w:r w:rsidRPr="0093578A">
              <w:rPr>
                <w:rFonts w:ascii="Times New Roman" w:hAnsi="Times New Roman"/>
                <w:iCs/>
                <w:lang w:val="x-none"/>
              </w:rPr>
              <w:t>učitelky</w:t>
            </w:r>
            <w:bookmarkEnd w:id="147"/>
          </w:p>
        </w:tc>
      </w:tr>
      <w:tr w:rsidR="009F608B" w:rsidRPr="0093578A" w14:paraId="008057E5" w14:textId="77777777" w:rsidTr="00DC61C5">
        <w:trPr>
          <w:trHeight w:val="680"/>
        </w:trPr>
        <w:tc>
          <w:tcPr>
            <w:tcW w:w="2194" w:type="dxa"/>
            <w:vAlign w:val="center"/>
          </w:tcPr>
          <w:p w14:paraId="07AF618B" w14:textId="77777777" w:rsidR="009F608B" w:rsidRPr="0093578A" w:rsidRDefault="009F608B" w:rsidP="00DC61C5">
            <w:pPr>
              <w:rPr>
                <w:rFonts w:ascii="Times New Roman" w:hAnsi="Times New Roman"/>
                <w:iCs/>
                <w:lang w:val="x-none"/>
              </w:rPr>
            </w:pPr>
            <w:bookmarkStart w:id="148" w:name="_Toc112135929"/>
            <w:r w:rsidRPr="0093578A">
              <w:rPr>
                <w:rFonts w:ascii="Times New Roman" w:hAnsi="Times New Roman"/>
                <w:iCs/>
                <w:lang w:val="x-none"/>
              </w:rPr>
              <w:t>Personální zajištění</w:t>
            </w:r>
            <w:bookmarkEnd w:id="148"/>
          </w:p>
        </w:tc>
        <w:tc>
          <w:tcPr>
            <w:tcW w:w="2194" w:type="dxa"/>
            <w:vAlign w:val="center"/>
          </w:tcPr>
          <w:p w14:paraId="6E3DC93E" w14:textId="77777777" w:rsidR="009F608B" w:rsidRPr="0093578A" w:rsidRDefault="009F608B" w:rsidP="00DC61C5">
            <w:pPr>
              <w:rPr>
                <w:rFonts w:ascii="Times New Roman" w:hAnsi="Times New Roman"/>
                <w:iCs/>
                <w:lang w:val="x-none"/>
              </w:rPr>
            </w:pPr>
            <w:bookmarkStart w:id="149" w:name="_Toc112135930"/>
            <w:r w:rsidRPr="0093578A">
              <w:rPr>
                <w:rFonts w:ascii="Times New Roman" w:hAnsi="Times New Roman"/>
                <w:iCs/>
                <w:lang w:val="x-none"/>
              </w:rPr>
              <w:t>DVPP, hospitace</w:t>
            </w:r>
            <w:bookmarkEnd w:id="149"/>
          </w:p>
        </w:tc>
        <w:tc>
          <w:tcPr>
            <w:tcW w:w="2194" w:type="dxa"/>
            <w:vAlign w:val="center"/>
          </w:tcPr>
          <w:p w14:paraId="535E2EC2" w14:textId="77777777" w:rsidR="009F608B" w:rsidRPr="0093578A" w:rsidRDefault="009F608B" w:rsidP="00DC61C5">
            <w:pPr>
              <w:rPr>
                <w:rFonts w:ascii="Times New Roman" w:hAnsi="Times New Roman"/>
                <w:iCs/>
                <w:lang w:val="x-none"/>
              </w:rPr>
            </w:pPr>
            <w:bookmarkStart w:id="150" w:name="_Toc112135931"/>
            <w:r w:rsidRPr="0093578A">
              <w:rPr>
                <w:rFonts w:ascii="Times New Roman" w:hAnsi="Times New Roman"/>
                <w:iCs/>
                <w:lang w:val="x-none"/>
              </w:rPr>
              <w:t>průběžně</w:t>
            </w:r>
            <w:bookmarkEnd w:id="150"/>
          </w:p>
        </w:tc>
        <w:tc>
          <w:tcPr>
            <w:tcW w:w="2195" w:type="dxa"/>
            <w:vAlign w:val="center"/>
          </w:tcPr>
          <w:p w14:paraId="5F349D38" w14:textId="30E39C45" w:rsidR="009F608B" w:rsidRPr="0093578A" w:rsidRDefault="00DC61C5" w:rsidP="00DC61C5">
            <w:pPr>
              <w:rPr>
                <w:rFonts w:ascii="Times New Roman" w:hAnsi="Times New Roman"/>
                <w:iCs/>
                <w:lang w:val="x-none"/>
              </w:rPr>
            </w:pPr>
            <w:bookmarkStart w:id="151" w:name="_Toc112135932"/>
            <w:r w:rsidRPr="0093578A">
              <w:rPr>
                <w:rFonts w:ascii="Times New Roman" w:hAnsi="Times New Roman"/>
                <w:iCs/>
                <w:lang w:val="x-none"/>
              </w:rPr>
              <w:t xml:space="preserve">zástupce </w:t>
            </w:r>
            <w:r w:rsidR="009F608B" w:rsidRPr="0093578A">
              <w:rPr>
                <w:rFonts w:ascii="Times New Roman" w:hAnsi="Times New Roman"/>
                <w:iCs/>
                <w:lang w:val="x-none"/>
              </w:rPr>
              <w:t>ředitele pro MŠ</w:t>
            </w:r>
            <w:bookmarkEnd w:id="151"/>
          </w:p>
        </w:tc>
      </w:tr>
      <w:tr w:rsidR="009F608B" w:rsidRPr="0093578A" w14:paraId="527FF0EC" w14:textId="77777777" w:rsidTr="00DC61C5">
        <w:trPr>
          <w:trHeight w:val="680"/>
        </w:trPr>
        <w:tc>
          <w:tcPr>
            <w:tcW w:w="2194" w:type="dxa"/>
            <w:vAlign w:val="center"/>
          </w:tcPr>
          <w:p w14:paraId="56B8AAE8" w14:textId="77777777" w:rsidR="009F608B" w:rsidRPr="0093578A" w:rsidRDefault="009F608B" w:rsidP="00DC61C5">
            <w:pPr>
              <w:rPr>
                <w:rFonts w:ascii="Times New Roman" w:hAnsi="Times New Roman"/>
                <w:iCs/>
                <w:lang w:val="x-none"/>
              </w:rPr>
            </w:pPr>
            <w:bookmarkStart w:id="152" w:name="_Toc112135933"/>
            <w:r w:rsidRPr="0093578A">
              <w:rPr>
                <w:rFonts w:ascii="Times New Roman" w:hAnsi="Times New Roman"/>
                <w:iCs/>
                <w:lang w:val="x-none"/>
              </w:rPr>
              <w:t>Pedagogických zaměstnanců</w:t>
            </w:r>
            <w:bookmarkEnd w:id="152"/>
          </w:p>
        </w:tc>
        <w:tc>
          <w:tcPr>
            <w:tcW w:w="2194" w:type="dxa"/>
            <w:vAlign w:val="center"/>
          </w:tcPr>
          <w:p w14:paraId="05816166" w14:textId="77777777" w:rsidR="009F608B" w:rsidRPr="0093578A" w:rsidRDefault="009F608B" w:rsidP="00DC61C5">
            <w:pPr>
              <w:rPr>
                <w:rFonts w:ascii="Times New Roman" w:hAnsi="Times New Roman"/>
                <w:iCs/>
                <w:lang w:val="x-none"/>
              </w:rPr>
            </w:pPr>
            <w:bookmarkStart w:id="153" w:name="_Toc112135934"/>
            <w:r w:rsidRPr="0093578A">
              <w:rPr>
                <w:rFonts w:ascii="Times New Roman" w:hAnsi="Times New Roman"/>
                <w:iCs/>
                <w:lang w:val="x-none"/>
              </w:rPr>
              <w:t>evaluační dotazník</w:t>
            </w:r>
            <w:bookmarkEnd w:id="153"/>
          </w:p>
        </w:tc>
        <w:tc>
          <w:tcPr>
            <w:tcW w:w="2194" w:type="dxa"/>
            <w:vAlign w:val="center"/>
          </w:tcPr>
          <w:p w14:paraId="4F824033" w14:textId="77777777" w:rsidR="009F608B" w:rsidRPr="0093578A" w:rsidRDefault="009F608B" w:rsidP="00DC61C5">
            <w:pPr>
              <w:rPr>
                <w:rFonts w:ascii="Times New Roman" w:hAnsi="Times New Roman"/>
                <w:iCs/>
                <w:lang w:val="x-none"/>
              </w:rPr>
            </w:pPr>
            <w:bookmarkStart w:id="154" w:name="_Toc112135935"/>
            <w:r w:rsidRPr="0093578A">
              <w:rPr>
                <w:rFonts w:ascii="Times New Roman" w:hAnsi="Times New Roman"/>
                <w:iCs/>
                <w:lang w:val="x-none"/>
              </w:rPr>
              <w:t>1x ročně</w:t>
            </w:r>
            <w:bookmarkEnd w:id="154"/>
          </w:p>
        </w:tc>
        <w:tc>
          <w:tcPr>
            <w:tcW w:w="2195" w:type="dxa"/>
            <w:vAlign w:val="center"/>
          </w:tcPr>
          <w:p w14:paraId="52E5BC91" w14:textId="35A03651" w:rsidR="009F608B" w:rsidRPr="0093578A" w:rsidRDefault="00DC61C5" w:rsidP="00DC61C5">
            <w:pPr>
              <w:rPr>
                <w:rFonts w:ascii="Times New Roman" w:hAnsi="Times New Roman"/>
                <w:iCs/>
                <w:lang w:val="x-none"/>
              </w:rPr>
            </w:pPr>
            <w:bookmarkStart w:id="155" w:name="_Toc112135936"/>
            <w:r w:rsidRPr="0093578A">
              <w:rPr>
                <w:rFonts w:ascii="Times New Roman" w:hAnsi="Times New Roman"/>
                <w:iCs/>
                <w:lang w:val="x-none"/>
              </w:rPr>
              <w:t xml:space="preserve">zástupce </w:t>
            </w:r>
            <w:r w:rsidR="009F608B" w:rsidRPr="0093578A">
              <w:rPr>
                <w:rFonts w:ascii="Times New Roman" w:hAnsi="Times New Roman"/>
                <w:iCs/>
                <w:lang w:val="x-none"/>
              </w:rPr>
              <w:t>ředitele pro MŠ</w:t>
            </w:r>
            <w:bookmarkEnd w:id="155"/>
          </w:p>
        </w:tc>
      </w:tr>
      <w:tr w:rsidR="009F608B" w:rsidRPr="0093578A" w14:paraId="33D5DB97" w14:textId="77777777" w:rsidTr="00DC61C5">
        <w:trPr>
          <w:trHeight w:val="680"/>
        </w:trPr>
        <w:tc>
          <w:tcPr>
            <w:tcW w:w="2194" w:type="dxa"/>
            <w:vAlign w:val="center"/>
          </w:tcPr>
          <w:p w14:paraId="114A7D4E" w14:textId="77777777" w:rsidR="009F608B" w:rsidRPr="0093578A" w:rsidRDefault="009F608B" w:rsidP="00DC61C5">
            <w:pPr>
              <w:rPr>
                <w:rFonts w:ascii="Times New Roman" w:hAnsi="Times New Roman"/>
                <w:iCs/>
                <w:lang w:val="x-none"/>
              </w:rPr>
            </w:pPr>
            <w:bookmarkStart w:id="156" w:name="_Toc112135937"/>
            <w:r w:rsidRPr="0093578A">
              <w:rPr>
                <w:rFonts w:ascii="Times New Roman" w:hAnsi="Times New Roman"/>
                <w:iCs/>
                <w:lang w:val="x-none"/>
              </w:rPr>
              <w:t>Provozních zaměstnanců</w:t>
            </w:r>
            <w:bookmarkEnd w:id="156"/>
          </w:p>
        </w:tc>
        <w:tc>
          <w:tcPr>
            <w:tcW w:w="2194" w:type="dxa"/>
            <w:vAlign w:val="center"/>
          </w:tcPr>
          <w:p w14:paraId="71B5DE91" w14:textId="77777777" w:rsidR="009F608B" w:rsidRPr="0093578A" w:rsidRDefault="009F608B" w:rsidP="00DC61C5">
            <w:pPr>
              <w:rPr>
                <w:rFonts w:ascii="Times New Roman" w:hAnsi="Times New Roman"/>
                <w:iCs/>
                <w:lang w:val="x-none"/>
              </w:rPr>
            </w:pPr>
            <w:bookmarkStart w:id="157" w:name="_Toc112135938"/>
            <w:r w:rsidRPr="0093578A">
              <w:rPr>
                <w:rFonts w:ascii="Times New Roman" w:hAnsi="Times New Roman"/>
                <w:iCs/>
                <w:lang w:val="x-none"/>
              </w:rPr>
              <w:t>kontrola úklidu, plnění pracovních povinností</w:t>
            </w:r>
            <w:bookmarkEnd w:id="157"/>
          </w:p>
        </w:tc>
        <w:tc>
          <w:tcPr>
            <w:tcW w:w="2194" w:type="dxa"/>
            <w:vAlign w:val="center"/>
          </w:tcPr>
          <w:p w14:paraId="69285A95" w14:textId="010CF6ED" w:rsidR="009F608B" w:rsidRPr="0093578A" w:rsidRDefault="00F15894" w:rsidP="00DC61C5">
            <w:pPr>
              <w:rPr>
                <w:rFonts w:ascii="Times New Roman" w:hAnsi="Times New Roman"/>
                <w:iCs/>
                <w:lang w:val="x-none"/>
              </w:rPr>
            </w:pPr>
            <w:bookmarkStart w:id="158" w:name="_Toc112135939"/>
            <w:r w:rsidRPr="0093578A">
              <w:rPr>
                <w:rFonts w:ascii="Times New Roman" w:hAnsi="Times New Roman"/>
                <w:iCs/>
                <w:lang w:val="x-none"/>
              </w:rPr>
              <w:t>p</w:t>
            </w:r>
            <w:r w:rsidR="009F608B" w:rsidRPr="0093578A">
              <w:rPr>
                <w:rFonts w:ascii="Times New Roman" w:hAnsi="Times New Roman"/>
                <w:iCs/>
                <w:lang w:val="x-none"/>
              </w:rPr>
              <w:t>růběžně</w:t>
            </w:r>
            <w:r w:rsidRPr="0093578A">
              <w:rPr>
                <w:rFonts w:ascii="Times New Roman" w:hAnsi="Times New Roman"/>
                <w:iCs/>
                <w:lang w:val="x-none"/>
              </w:rPr>
              <w:t>,</w:t>
            </w:r>
            <w:r w:rsidR="009F608B" w:rsidRPr="0093578A">
              <w:rPr>
                <w:rFonts w:ascii="Times New Roman" w:hAnsi="Times New Roman"/>
                <w:iCs/>
                <w:lang w:val="x-none"/>
              </w:rPr>
              <w:t xml:space="preserve"> provozní porady</w:t>
            </w:r>
            <w:bookmarkEnd w:id="158"/>
          </w:p>
        </w:tc>
        <w:tc>
          <w:tcPr>
            <w:tcW w:w="2195" w:type="dxa"/>
            <w:vAlign w:val="center"/>
          </w:tcPr>
          <w:p w14:paraId="4C27F459" w14:textId="5178FE61" w:rsidR="009F608B" w:rsidRPr="0093578A" w:rsidRDefault="00DC61C5" w:rsidP="00DC61C5">
            <w:pPr>
              <w:rPr>
                <w:rFonts w:ascii="Times New Roman" w:hAnsi="Times New Roman"/>
                <w:iCs/>
                <w:lang w:val="x-none"/>
              </w:rPr>
            </w:pPr>
            <w:bookmarkStart w:id="159" w:name="_Toc112135940"/>
            <w:r w:rsidRPr="0093578A">
              <w:rPr>
                <w:rFonts w:ascii="Times New Roman" w:hAnsi="Times New Roman"/>
                <w:iCs/>
                <w:lang w:val="x-none"/>
              </w:rPr>
              <w:t xml:space="preserve">zástupce </w:t>
            </w:r>
            <w:r w:rsidR="009F608B" w:rsidRPr="0093578A">
              <w:rPr>
                <w:rFonts w:ascii="Times New Roman" w:hAnsi="Times New Roman"/>
                <w:iCs/>
                <w:lang w:val="x-none"/>
              </w:rPr>
              <w:t>ředitele pro MŠ</w:t>
            </w:r>
            <w:bookmarkEnd w:id="159"/>
          </w:p>
        </w:tc>
      </w:tr>
      <w:tr w:rsidR="009F608B" w:rsidRPr="0093578A" w14:paraId="75C33214" w14:textId="77777777" w:rsidTr="00DC61C5">
        <w:trPr>
          <w:trHeight w:val="680"/>
        </w:trPr>
        <w:tc>
          <w:tcPr>
            <w:tcW w:w="2194" w:type="dxa"/>
            <w:vAlign w:val="center"/>
          </w:tcPr>
          <w:p w14:paraId="2E5600DB" w14:textId="77777777" w:rsidR="009F608B" w:rsidRPr="0093578A" w:rsidRDefault="009F608B" w:rsidP="00DC61C5">
            <w:pPr>
              <w:rPr>
                <w:rFonts w:ascii="Times New Roman" w:hAnsi="Times New Roman"/>
                <w:iCs/>
                <w:lang w:val="x-none"/>
              </w:rPr>
            </w:pPr>
            <w:bookmarkStart w:id="160" w:name="_Toc112135941"/>
            <w:r w:rsidRPr="0093578A">
              <w:rPr>
                <w:rFonts w:ascii="Times New Roman" w:hAnsi="Times New Roman"/>
                <w:iCs/>
                <w:lang w:val="x-none"/>
              </w:rPr>
              <w:t>Podmínky vzdělávání dětí se speciálními vzdělávacími potřebami</w:t>
            </w:r>
            <w:bookmarkEnd w:id="160"/>
          </w:p>
        </w:tc>
        <w:tc>
          <w:tcPr>
            <w:tcW w:w="2194" w:type="dxa"/>
            <w:vAlign w:val="center"/>
          </w:tcPr>
          <w:p w14:paraId="346B9299" w14:textId="77777777" w:rsidR="009F608B" w:rsidRPr="0093578A" w:rsidRDefault="009F608B" w:rsidP="00DC61C5">
            <w:pPr>
              <w:rPr>
                <w:rFonts w:ascii="Times New Roman" w:hAnsi="Times New Roman"/>
                <w:iCs/>
                <w:lang w:val="x-none"/>
              </w:rPr>
            </w:pPr>
            <w:bookmarkStart w:id="161" w:name="_Toc112135942"/>
            <w:r w:rsidRPr="0093578A">
              <w:rPr>
                <w:rFonts w:ascii="Times New Roman" w:hAnsi="Times New Roman"/>
                <w:iCs/>
                <w:lang w:val="x-none"/>
              </w:rPr>
              <w:t>diagnostika dítěte</w:t>
            </w:r>
            <w:bookmarkEnd w:id="161"/>
          </w:p>
          <w:p w14:paraId="1DE3C489" w14:textId="77777777" w:rsidR="009F608B" w:rsidRPr="0093578A" w:rsidRDefault="009F608B" w:rsidP="00DC61C5">
            <w:pPr>
              <w:rPr>
                <w:rFonts w:ascii="Times New Roman" w:hAnsi="Times New Roman"/>
                <w:iCs/>
                <w:lang w:val="x-none"/>
              </w:rPr>
            </w:pPr>
            <w:bookmarkStart w:id="162" w:name="_Toc112135943"/>
            <w:r w:rsidRPr="0093578A">
              <w:rPr>
                <w:rFonts w:ascii="Times New Roman" w:hAnsi="Times New Roman"/>
                <w:iCs/>
                <w:lang w:val="x-none"/>
              </w:rPr>
              <w:t>porady</w:t>
            </w:r>
            <w:bookmarkEnd w:id="162"/>
          </w:p>
        </w:tc>
        <w:tc>
          <w:tcPr>
            <w:tcW w:w="2194" w:type="dxa"/>
            <w:vAlign w:val="center"/>
          </w:tcPr>
          <w:p w14:paraId="45F78426" w14:textId="77777777" w:rsidR="009F608B" w:rsidRPr="0093578A" w:rsidRDefault="009F608B" w:rsidP="00DC61C5">
            <w:pPr>
              <w:rPr>
                <w:rFonts w:ascii="Times New Roman" w:hAnsi="Times New Roman"/>
                <w:iCs/>
                <w:lang w:val="x-none"/>
              </w:rPr>
            </w:pPr>
            <w:bookmarkStart w:id="163" w:name="_Toc112135944"/>
            <w:r w:rsidRPr="0093578A">
              <w:rPr>
                <w:rFonts w:ascii="Times New Roman" w:hAnsi="Times New Roman"/>
                <w:iCs/>
                <w:lang w:val="x-none"/>
              </w:rPr>
              <w:t>průběžně</w:t>
            </w:r>
            <w:bookmarkEnd w:id="163"/>
          </w:p>
          <w:p w14:paraId="5BFACFD5" w14:textId="77777777" w:rsidR="009F608B" w:rsidRPr="0093578A" w:rsidRDefault="009F608B" w:rsidP="00DC61C5">
            <w:pPr>
              <w:rPr>
                <w:rFonts w:ascii="Times New Roman" w:hAnsi="Times New Roman"/>
              </w:rPr>
            </w:pPr>
            <w:r w:rsidRPr="0093578A">
              <w:rPr>
                <w:rFonts w:ascii="Times New Roman" w:hAnsi="Times New Roman"/>
              </w:rPr>
              <w:t>dle plánu</w:t>
            </w:r>
          </w:p>
        </w:tc>
        <w:tc>
          <w:tcPr>
            <w:tcW w:w="2195" w:type="dxa"/>
            <w:vAlign w:val="center"/>
          </w:tcPr>
          <w:p w14:paraId="40040867" w14:textId="77777777" w:rsidR="009F608B" w:rsidRPr="0093578A" w:rsidRDefault="009F608B" w:rsidP="00DC61C5">
            <w:pPr>
              <w:rPr>
                <w:rFonts w:ascii="Times New Roman" w:hAnsi="Times New Roman"/>
                <w:iCs/>
                <w:lang w:val="x-none"/>
              </w:rPr>
            </w:pPr>
            <w:bookmarkStart w:id="164" w:name="_Toc112135945"/>
            <w:r w:rsidRPr="0093578A">
              <w:rPr>
                <w:rFonts w:ascii="Times New Roman" w:hAnsi="Times New Roman"/>
                <w:iCs/>
                <w:lang w:val="x-none"/>
              </w:rPr>
              <w:t>učitelky</w:t>
            </w:r>
            <w:bookmarkEnd w:id="164"/>
          </w:p>
        </w:tc>
      </w:tr>
      <w:tr w:rsidR="009F608B" w:rsidRPr="0093578A" w14:paraId="45F3C8F5" w14:textId="77777777" w:rsidTr="00DC61C5">
        <w:trPr>
          <w:trHeight w:val="680"/>
        </w:trPr>
        <w:tc>
          <w:tcPr>
            <w:tcW w:w="2194" w:type="dxa"/>
            <w:vAlign w:val="center"/>
          </w:tcPr>
          <w:p w14:paraId="5C652139" w14:textId="77777777" w:rsidR="009F608B" w:rsidRPr="0093578A" w:rsidRDefault="009F608B" w:rsidP="00DC61C5">
            <w:pPr>
              <w:rPr>
                <w:rFonts w:ascii="Times New Roman" w:hAnsi="Times New Roman"/>
                <w:iCs/>
                <w:lang w:val="x-none"/>
              </w:rPr>
            </w:pPr>
            <w:bookmarkStart w:id="165" w:name="_Toc112135946"/>
            <w:r w:rsidRPr="0093578A">
              <w:rPr>
                <w:rFonts w:ascii="Times New Roman" w:hAnsi="Times New Roman"/>
                <w:iCs/>
                <w:lang w:val="x-none"/>
              </w:rPr>
              <w:t>Podmínky vzdělávání dětí nadaných</w:t>
            </w:r>
            <w:bookmarkEnd w:id="165"/>
          </w:p>
        </w:tc>
        <w:tc>
          <w:tcPr>
            <w:tcW w:w="2194" w:type="dxa"/>
            <w:vAlign w:val="center"/>
          </w:tcPr>
          <w:p w14:paraId="2EB88091" w14:textId="77777777" w:rsidR="009F608B" w:rsidRPr="0093578A" w:rsidRDefault="009F608B" w:rsidP="00DC61C5">
            <w:pPr>
              <w:rPr>
                <w:rFonts w:ascii="Times New Roman" w:hAnsi="Times New Roman"/>
                <w:iCs/>
                <w:lang w:val="x-none"/>
              </w:rPr>
            </w:pPr>
            <w:bookmarkStart w:id="166" w:name="_Toc112135947"/>
            <w:r w:rsidRPr="0093578A">
              <w:rPr>
                <w:rFonts w:ascii="Times New Roman" w:hAnsi="Times New Roman"/>
                <w:iCs/>
                <w:lang w:val="x-none"/>
              </w:rPr>
              <w:t>diagnostika dítěte</w:t>
            </w:r>
            <w:bookmarkEnd w:id="166"/>
          </w:p>
          <w:p w14:paraId="772913FD" w14:textId="77777777" w:rsidR="009F608B" w:rsidRPr="0093578A" w:rsidRDefault="009F608B" w:rsidP="00DC61C5">
            <w:pPr>
              <w:rPr>
                <w:rFonts w:ascii="Times New Roman" w:hAnsi="Times New Roman"/>
                <w:iCs/>
                <w:lang w:val="x-none"/>
              </w:rPr>
            </w:pPr>
            <w:bookmarkStart w:id="167" w:name="_Toc112135948"/>
            <w:r w:rsidRPr="0093578A">
              <w:rPr>
                <w:rFonts w:ascii="Times New Roman" w:hAnsi="Times New Roman"/>
                <w:iCs/>
                <w:lang w:val="x-none"/>
              </w:rPr>
              <w:t>porady</w:t>
            </w:r>
            <w:bookmarkEnd w:id="167"/>
          </w:p>
        </w:tc>
        <w:tc>
          <w:tcPr>
            <w:tcW w:w="2194" w:type="dxa"/>
            <w:vAlign w:val="center"/>
          </w:tcPr>
          <w:p w14:paraId="7DF0BE87" w14:textId="77777777" w:rsidR="009F608B" w:rsidRPr="0093578A" w:rsidRDefault="009F608B" w:rsidP="00DC61C5">
            <w:pPr>
              <w:rPr>
                <w:rFonts w:ascii="Times New Roman" w:hAnsi="Times New Roman"/>
                <w:iCs/>
                <w:lang w:val="x-none"/>
              </w:rPr>
            </w:pPr>
            <w:bookmarkStart w:id="168" w:name="_Toc112135949"/>
            <w:r w:rsidRPr="0093578A">
              <w:rPr>
                <w:rFonts w:ascii="Times New Roman" w:hAnsi="Times New Roman"/>
                <w:iCs/>
                <w:lang w:val="x-none"/>
              </w:rPr>
              <w:t>průběžně</w:t>
            </w:r>
            <w:bookmarkEnd w:id="168"/>
          </w:p>
          <w:p w14:paraId="43BA70B4" w14:textId="77777777" w:rsidR="009F608B" w:rsidRPr="0093578A" w:rsidRDefault="009F608B" w:rsidP="00DC61C5">
            <w:pPr>
              <w:rPr>
                <w:rFonts w:ascii="Times New Roman" w:hAnsi="Times New Roman"/>
              </w:rPr>
            </w:pPr>
            <w:r w:rsidRPr="0093578A">
              <w:rPr>
                <w:rFonts w:ascii="Times New Roman" w:hAnsi="Times New Roman"/>
              </w:rPr>
              <w:t>dle plánu</w:t>
            </w:r>
          </w:p>
        </w:tc>
        <w:tc>
          <w:tcPr>
            <w:tcW w:w="2195" w:type="dxa"/>
            <w:vAlign w:val="center"/>
          </w:tcPr>
          <w:p w14:paraId="628290A4" w14:textId="77777777" w:rsidR="009F608B" w:rsidRPr="0093578A" w:rsidRDefault="009F608B" w:rsidP="00DC61C5">
            <w:pPr>
              <w:rPr>
                <w:rFonts w:ascii="Times New Roman" w:hAnsi="Times New Roman"/>
                <w:iCs/>
                <w:lang w:val="x-none"/>
              </w:rPr>
            </w:pPr>
            <w:bookmarkStart w:id="169" w:name="_Toc112135950"/>
            <w:r w:rsidRPr="0093578A">
              <w:rPr>
                <w:rFonts w:ascii="Times New Roman" w:hAnsi="Times New Roman"/>
                <w:iCs/>
                <w:lang w:val="x-none"/>
              </w:rPr>
              <w:t>učitelky</w:t>
            </w:r>
            <w:bookmarkEnd w:id="169"/>
          </w:p>
        </w:tc>
      </w:tr>
      <w:tr w:rsidR="009F608B" w:rsidRPr="0093578A" w14:paraId="187E1853" w14:textId="77777777" w:rsidTr="00DC61C5">
        <w:trPr>
          <w:trHeight w:val="680"/>
        </w:trPr>
        <w:tc>
          <w:tcPr>
            <w:tcW w:w="2194" w:type="dxa"/>
            <w:vAlign w:val="center"/>
          </w:tcPr>
          <w:p w14:paraId="34712FA1" w14:textId="77777777" w:rsidR="009F608B" w:rsidRPr="0093578A" w:rsidRDefault="009F608B" w:rsidP="00DC61C5">
            <w:pPr>
              <w:rPr>
                <w:rFonts w:ascii="Times New Roman" w:hAnsi="Times New Roman"/>
                <w:iCs/>
                <w:lang w:val="x-none"/>
              </w:rPr>
            </w:pPr>
            <w:bookmarkStart w:id="170" w:name="_Toc112135951"/>
            <w:r w:rsidRPr="0093578A">
              <w:rPr>
                <w:rFonts w:ascii="Times New Roman" w:hAnsi="Times New Roman"/>
                <w:iCs/>
                <w:lang w:val="x-none"/>
              </w:rPr>
              <w:lastRenderedPageBreak/>
              <w:t>Podmínky vzdělávání dětí mladších 3 let</w:t>
            </w:r>
            <w:bookmarkEnd w:id="170"/>
          </w:p>
        </w:tc>
        <w:tc>
          <w:tcPr>
            <w:tcW w:w="2194" w:type="dxa"/>
            <w:vAlign w:val="center"/>
          </w:tcPr>
          <w:p w14:paraId="753CF80B" w14:textId="77777777" w:rsidR="009F608B" w:rsidRPr="0093578A" w:rsidRDefault="009F608B" w:rsidP="00DC61C5">
            <w:pPr>
              <w:rPr>
                <w:rFonts w:ascii="Times New Roman" w:hAnsi="Times New Roman"/>
                <w:iCs/>
                <w:lang w:val="x-none"/>
              </w:rPr>
            </w:pPr>
            <w:bookmarkStart w:id="171" w:name="_Toc112135952"/>
            <w:r w:rsidRPr="0093578A">
              <w:rPr>
                <w:rFonts w:ascii="Times New Roman" w:hAnsi="Times New Roman"/>
                <w:iCs/>
                <w:lang w:val="x-none"/>
              </w:rPr>
              <w:t>diagnostika dítěte</w:t>
            </w:r>
            <w:bookmarkEnd w:id="171"/>
          </w:p>
          <w:p w14:paraId="3F04C5EB" w14:textId="77777777" w:rsidR="009F608B" w:rsidRPr="0093578A" w:rsidRDefault="009F608B" w:rsidP="00DC61C5">
            <w:pPr>
              <w:rPr>
                <w:rFonts w:ascii="Times New Roman" w:hAnsi="Times New Roman"/>
                <w:iCs/>
                <w:lang w:val="x-none"/>
              </w:rPr>
            </w:pPr>
            <w:bookmarkStart w:id="172" w:name="_Toc112135953"/>
            <w:r w:rsidRPr="0093578A">
              <w:rPr>
                <w:rFonts w:ascii="Times New Roman" w:hAnsi="Times New Roman"/>
                <w:iCs/>
                <w:lang w:val="x-none"/>
              </w:rPr>
              <w:t>porady</w:t>
            </w:r>
            <w:bookmarkEnd w:id="172"/>
          </w:p>
        </w:tc>
        <w:tc>
          <w:tcPr>
            <w:tcW w:w="2194" w:type="dxa"/>
            <w:vAlign w:val="center"/>
          </w:tcPr>
          <w:p w14:paraId="35298F08" w14:textId="77777777" w:rsidR="009F608B" w:rsidRPr="0093578A" w:rsidRDefault="009F608B" w:rsidP="00DC61C5">
            <w:pPr>
              <w:rPr>
                <w:rFonts w:ascii="Times New Roman" w:hAnsi="Times New Roman"/>
                <w:iCs/>
                <w:lang w:val="x-none"/>
              </w:rPr>
            </w:pPr>
            <w:bookmarkStart w:id="173" w:name="_Toc112135954"/>
            <w:r w:rsidRPr="0093578A">
              <w:rPr>
                <w:rFonts w:ascii="Times New Roman" w:hAnsi="Times New Roman"/>
                <w:iCs/>
                <w:lang w:val="x-none"/>
              </w:rPr>
              <w:t>průběžně</w:t>
            </w:r>
            <w:bookmarkEnd w:id="173"/>
          </w:p>
          <w:p w14:paraId="1E26E344" w14:textId="77777777" w:rsidR="009F608B" w:rsidRPr="0093578A" w:rsidRDefault="009F608B" w:rsidP="00DC61C5">
            <w:pPr>
              <w:rPr>
                <w:rFonts w:ascii="Times New Roman" w:hAnsi="Times New Roman"/>
              </w:rPr>
            </w:pPr>
            <w:r w:rsidRPr="0093578A">
              <w:rPr>
                <w:rFonts w:ascii="Times New Roman" w:hAnsi="Times New Roman"/>
              </w:rPr>
              <w:t>dle plánu</w:t>
            </w:r>
          </w:p>
        </w:tc>
        <w:tc>
          <w:tcPr>
            <w:tcW w:w="2195" w:type="dxa"/>
            <w:vAlign w:val="center"/>
          </w:tcPr>
          <w:p w14:paraId="54E962BF" w14:textId="77777777" w:rsidR="009F608B" w:rsidRPr="0093578A" w:rsidRDefault="009F608B" w:rsidP="00DC61C5">
            <w:pPr>
              <w:rPr>
                <w:rFonts w:ascii="Times New Roman" w:hAnsi="Times New Roman"/>
                <w:iCs/>
                <w:lang w:val="x-none"/>
              </w:rPr>
            </w:pPr>
            <w:bookmarkStart w:id="174" w:name="_Toc112135955"/>
            <w:r w:rsidRPr="0093578A">
              <w:rPr>
                <w:rFonts w:ascii="Times New Roman" w:hAnsi="Times New Roman"/>
                <w:iCs/>
                <w:lang w:val="x-none"/>
              </w:rPr>
              <w:t>učitelky</w:t>
            </w:r>
            <w:bookmarkEnd w:id="174"/>
          </w:p>
        </w:tc>
      </w:tr>
      <w:tr w:rsidR="009F608B" w:rsidRPr="0093578A" w14:paraId="2DC5C226" w14:textId="77777777" w:rsidTr="00DC61C5">
        <w:trPr>
          <w:trHeight w:val="680"/>
        </w:trPr>
        <w:tc>
          <w:tcPr>
            <w:tcW w:w="2194" w:type="dxa"/>
            <w:vAlign w:val="center"/>
          </w:tcPr>
          <w:p w14:paraId="3877E0F3" w14:textId="77777777" w:rsidR="009F608B" w:rsidRPr="0093578A" w:rsidRDefault="009F608B" w:rsidP="00DC61C5">
            <w:pPr>
              <w:rPr>
                <w:rFonts w:ascii="Times New Roman" w:hAnsi="Times New Roman"/>
                <w:iCs/>
                <w:lang w:val="x-none"/>
              </w:rPr>
            </w:pPr>
            <w:bookmarkStart w:id="175" w:name="_Toc112135956"/>
            <w:r w:rsidRPr="0093578A">
              <w:rPr>
                <w:rFonts w:ascii="Times New Roman" w:hAnsi="Times New Roman"/>
                <w:iCs/>
                <w:lang w:val="x-none"/>
              </w:rPr>
              <w:t>Spoluúčast rodičů</w:t>
            </w:r>
            <w:bookmarkEnd w:id="175"/>
          </w:p>
        </w:tc>
        <w:tc>
          <w:tcPr>
            <w:tcW w:w="2194" w:type="dxa"/>
            <w:vAlign w:val="center"/>
          </w:tcPr>
          <w:p w14:paraId="69FD97FA" w14:textId="77777777" w:rsidR="009F608B" w:rsidRPr="0093578A" w:rsidRDefault="009F608B" w:rsidP="00DC61C5">
            <w:pPr>
              <w:rPr>
                <w:rFonts w:ascii="Times New Roman" w:hAnsi="Times New Roman"/>
                <w:iCs/>
                <w:lang w:val="x-none"/>
              </w:rPr>
            </w:pPr>
            <w:bookmarkStart w:id="176" w:name="_Toc112135957"/>
            <w:r w:rsidRPr="0093578A">
              <w:rPr>
                <w:rFonts w:ascii="Times New Roman" w:hAnsi="Times New Roman"/>
                <w:iCs/>
                <w:lang w:val="x-none"/>
              </w:rPr>
              <w:t>analýza – opatření</w:t>
            </w:r>
            <w:bookmarkEnd w:id="176"/>
          </w:p>
          <w:p w14:paraId="12F51612" w14:textId="77777777" w:rsidR="00F15894" w:rsidRPr="0093578A" w:rsidRDefault="00F15894" w:rsidP="00DC61C5">
            <w:pPr>
              <w:rPr>
                <w:rFonts w:ascii="Times New Roman" w:hAnsi="Times New Roman"/>
                <w:iCs/>
                <w:lang w:val="x-none"/>
              </w:rPr>
            </w:pPr>
          </w:p>
          <w:p w14:paraId="0FF78C25" w14:textId="77777777" w:rsidR="009F608B" w:rsidRPr="0093578A" w:rsidRDefault="009F608B" w:rsidP="00DC61C5">
            <w:pPr>
              <w:rPr>
                <w:rFonts w:ascii="Times New Roman" w:hAnsi="Times New Roman"/>
                <w:iCs/>
                <w:lang w:val="x-none"/>
              </w:rPr>
            </w:pPr>
            <w:bookmarkStart w:id="177" w:name="_Toc112135958"/>
            <w:r w:rsidRPr="0093578A">
              <w:rPr>
                <w:rFonts w:ascii="Times New Roman" w:hAnsi="Times New Roman"/>
                <w:iCs/>
                <w:lang w:val="x-none"/>
              </w:rPr>
              <w:t>schůzka s rodiči</w:t>
            </w:r>
            <w:bookmarkEnd w:id="177"/>
          </w:p>
        </w:tc>
        <w:tc>
          <w:tcPr>
            <w:tcW w:w="2194" w:type="dxa"/>
            <w:vAlign w:val="center"/>
          </w:tcPr>
          <w:p w14:paraId="26C81F57" w14:textId="77777777" w:rsidR="009F608B" w:rsidRPr="0093578A" w:rsidRDefault="009F608B" w:rsidP="00DC61C5">
            <w:pPr>
              <w:rPr>
                <w:rFonts w:ascii="Times New Roman" w:hAnsi="Times New Roman"/>
                <w:iCs/>
                <w:lang w:val="x-none"/>
              </w:rPr>
            </w:pPr>
            <w:bookmarkStart w:id="178" w:name="_Toc112135959"/>
            <w:r w:rsidRPr="0093578A">
              <w:rPr>
                <w:rFonts w:ascii="Times New Roman" w:hAnsi="Times New Roman"/>
                <w:iCs/>
                <w:lang w:val="x-none"/>
              </w:rPr>
              <w:t>pedagogické porady dle plánu</w:t>
            </w:r>
            <w:bookmarkEnd w:id="178"/>
          </w:p>
          <w:p w14:paraId="68AC78AA" w14:textId="77777777" w:rsidR="00F15894" w:rsidRPr="0093578A" w:rsidRDefault="00F15894" w:rsidP="00DC61C5">
            <w:pPr>
              <w:rPr>
                <w:rFonts w:ascii="Times New Roman" w:hAnsi="Times New Roman"/>
                <w:iCs/>
                <w:lang w:val="x-none"/>
              </w:rPr>
            </w:pPr>
          </w:p>
          <w:p w14:paraId="1B6095F0" w14:textId="77777777" w:rsidR="009F608B" w:rsidRPr="0093578A" w:rsidRDefault="009F608B" w:rsidP="00DC61C5">
            <w:pPr>
              <w:rPr>
                <w:rFonts w:ascii="Times New Roman" w:hAnsi="Times New Roman"/>
              </w:rPr>
            </w:pPr>
            <w:r w:rsidRPr="0093578A">
              <w:rPr>
                <w:rFonts w:ascii="Times New Roman" w:hAnsi="Times New Roman"/>
              </w:rPr>
              <w:t>2x ročně</w:t>
            </w:r>
          </w:p>
        </w:tc>
        <w:tc>
          <w:tcPr>
            <w:tcW w:w="2195" w:type="dxa"/>
            <w:vAlign w:val="center"/>
          </w:tcPr>
          <w:p w14:paraId="6364D627" w14:textId="2EDA08D7" w:rsidR="009F608B" w:rsidRPr="0093578A" w:rsidRDefault="00F15894" w:rsidP="00DC61C5">
            <w:pPr>
              <w:rPr>
                <w:rFonts w:ascii="Times New Roman" w:hAnsi="Times New Roman"/>
                <w:iCs/>
                <w:lang w:val="x-none"/>
              </w:rPr>
            </w:pPr>
            <w:bookmarkStart w:id="179" w:name="_Toc112135960"/>
            <w:r w:rsidRPr="0093578A">
              <w:rPr>
                <w:rFonts w:ascii="Times New Roman" w:hAnsi="Times New Roman"/>
                <w:iCs/>
                <w:lang w:val="x-none"/>
              </w:rPr>
              <w:t>u</w:t>
            </w:r>
            <w:r w:rsidR="009F608B" w:rsidRPr="0093578A">
              <w:rPr>
                <w:rFonts w:ascii="Times New Roman" w:hAnsi="Times New Roman"/>
                <w:iCs/>
                <w:lang w:val="x-none"/>
              </w:rPr>
              <w:t>čitelky</w:t>
            </w:r>
            <w:bookmarkEnd w:id="179"/>
          </w:p>
          <w:p w14:paraId="0962330B" w14:textId="77777777" w:rsidR="00F15894" w:rsidRPr="0093578A" w:rsidRDefault="00F15894" w:rsidP="00DC61C5">
            <w:pPr>
              <w:rPr>
                <w:rFonts w:ascii="Times New Roman" w:hAnsi="Times New Roman"/>
                <w:iCs/>
                <w:lang w:val="x-none"/>
              </w:rPr>
            </w:pPr>
          </w:p>
          <w:p w14:paraId="291BE24F" w14:textId="545C5D5D" w:rsidR="009F608B" w:rsidRPr="0093578A" w:rsidRDefault="00DC61C5" w:rsidP="00DC61C5">
            <w:pPr>
              <w:rPr>
                <w:rFonts w:ascii="Times New Roman" w:hAnsi="Times New Roman"/>
              </w:rPr>
            </w:pPr>
            <w:bookmarkStart w:id="180" w:name="_Toc112135961"/>
            <w:r w:rsidRPr="0093578A">
              <w:rPr>
                <w:rFonts w:ascii="Times New Roman" w:hAnsi="Times New Roman"/>
                <w:iCs/>
                <w:lang w:val="x-none"/>
              </w:rPr>
              <w:t xml:space="preserve">zástupce </w:t>
            </w:r>
            <w:r w:rsidR="009F608B" w:rsidRPr="0093578A">
              <w:rPr>
                <w:rFonts w:ascii="Times New Roman" w:hAnsi="Times New Roman"/>
                <w:iCs/>
                <w:lang w:val="x-none"/>
              </w:rPr>
              <w:t>ředitele pro MŠ + učitelky</w:t>
            </w:r>
            <w:bookmarkEnd w:id="180"/>
          </w:p>
        </w:tc>
      </w:tr>
    </w:tbl>
    <w:p w14:paraId="332DF609" w14:textId="77777777" w:rsidR="009F608B" w:rsidRPr="0093578A" w:rsidRDefault="009F608B" w:rsidP="009F608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194"/>
        <w:gridCol w:w="2194"/>
        <w:gridCol w:w="2195"/>
      </w:tblGrid>
      <w:tr w:rsidR="009F608B" w:rsidRPr="0093578A" w14:paraId="1D38B4D1" w14:textId="77777777" w:rsidTr="00F15894">
        <w:trPr>
          <w:trHeight w:val="680"/>
        </w:trPr>
        <w:tc>
          <w:tcPr>
            <w:tcW w:w="2194" w:type="dxa"/>
            <w:shd w:val="clear" w:color="auto" w:fill="D9D9D9"/>
            <w:vAlign w:val="center"/>
          </w:tcPr>
          <w:p w14:paraId="0544893F" w14:textId="77777777" w:rsidR="009F608B" w:rsidRPr="0093578A" w:rsidRDefault="009F608B" w:rsidP="00F15894">
            <w:pPr>
              <w:rPr>
                <w:rFonts w:ascii="Times New Roman" w:hAnsi="Times New Roman"/>
                <w:b/>
                <w:bCs/>
                <w:iCs/>
                <w:lang w:val="x-none"/>
              </w:rPr>
            </w:pPr>
            <w:bookmarkStart w:id="181" w:name="_Toc112135991"/>
            <w:r w:rsidRPr="0093578A">
              <w:rPr>
                <w:rFonts w:ascii="Times New Roman" w:hAnsi="Times New Roman"/>
                <w:b/>
                <w:bCs/>
                <w:iCs/>
                <w:lang w:val="x-none"/>
              </w:rPr>
              <w:t>Autoevaluace</w:t>
            </w:r>
            <w:bookmarkEnd w:id="181"/>
          </w:p>
        </w:tc>
        <w:tc>
          <w:tcPr>
            <w:tcW w:w="2194" w:type="dxa"/>
            <w:shd w:val="clear" w:color="auto" w:fill="D9D9D9"/>
            <w:vAlign w:val="center"/>
          </w:tcPr>
          <w:p w14:paraId="3151DE6D" w14:textId="77777777" w:rsidR="009F608B" w:rsidRPr="0093578A" w:rsidRDefault="009F608B" w:rsidP="00F15894">
            <w:pPr>
              <w:rPr>
                <w:rFonts w:ascii="Times New Roman" w:hAnsi="Times New Roman"/>
                <w:iCs/>
                <w:lang w:val="x-none"/>
              </w:rPr>
            </w:pPr>
            <w:bookmarkStart w:id="182" w:name="_Toc112135992"/>
            <w:r w:rsidRPr="0093578A">
              <w:rPr>
                <w:rFonts w:ascii="Times New Roman" w:hAnsi="Times New Roman"/>
                <w:iCs/>
                <w:lang w:val="x-none"/>
              </w:rPr>
              <w:t>Nástroje</w:t>
            </w:r>
            <w:bookmarkEnd w:id="182"/>
          </w:p>
        </w:tc>
        <w:tc>
          <w:tcPr>
            <w:tcW w:w="2194" w:type="dxa"/>
            <w:shd w:val="clear" w:color="auto" w:fill="D9D9D9"/>
            <w:vAlign w:val="center"/>
          </w:tcPr>
          <w:p w14:paraId="2CCEB957" w14:textId="77777777" w:rsidR="009F608B" w:rsidRPr="0093578A" w:rsidRDefault="009F608B" w:rsidP="00F15894">
            <w:pPr>
              <w:rPr>
                <w:rFonts w:ascii="Times New Roman" w:hAnsi="Times New Roman"/>
                <w:iCs/>
                <w:lang w:val="x-none"/>
              </w:rPr>
            </w:pPr>
            <w:bookmarkStart w:id="183" w:name="_Toc112135993"/>
            <w:r w:rsidRPr="0093578A">
              <w:rPr>
                <w:rFonts w:ascii="Times New Roman" w:hAnsi="Times New Roman"/>
                <w:iCs/>
                <w:lang w:val="x-none"/>
              </w:rPr>
              <w:t>Časový interval</w:t>
            </w:r>
            <w:bookmarkEnd w:id="183"/>
          </w:p>
        </w:tc>
        <w:tc>
          <w:tcPr>
            <w:tcW w:w="2195" w:type="dxa"/>
            <w:shd w:val="clear" w:color="auto" w:fill="D9D9D9"/>
            <w:vAlign w:val="center"/>
          </w:tcPr>
          <w:p w14:paraId="11A90BDC" w14:textId="77777777" w:rsidR="009F608B" w:rsidRPr="0093578A" w:rsidRDefault="009F608B" w:rsidP="00F15894">
            <w:pPr>
              <w:rPr>
                <w:rFonts w:ascii="Times New Roman" w:hAnsi="Times New Roman"/>
                <w:iCs/>
                <w:lang w:val="x-none"/>
              </w:rPr>
            </w:pPr>
            <w:bookmarkStart w:id="184" w:name="_Toc112135994"/>
            <w:r w:rsidRPr="0093578A">
              <w:rPr>
                <w:rFonts w:ascii="Times New Roman" w:hAnsi="Times New Roman"/>
                <w:iCs/>
                <w:lang w:val="x-none"/>
              </w:rPr>
              <w:t>Kdo provádí</w:t>
            </w:r>
            <w:bookmarkEnd w:id="184"/>
          </w:p>
        </w:tc>
      </w:tr>
      <w:tr w:rsidR="009F608B" w:rsidRPr="0093578A" w14:paraId="0ECEF16F" w14:textId="77777777" w:rsidTr="00F15894">
        <w:trPr>
          <w:trHeight w:val="680"/>
        </w:trPr>
        <w:tc>
          <w:tcPr>
            <w:tcW w:w="2194" w:type="dxa"/>
            <w:vAlign w:val="center"/>
          </w:tcPr>
          <w:p w14:paraId="237D6AC1" w14:textId="77777777" w:rsidR="009F608B" w:rsidRPr="0093578A" w:rsidRDefault="009F608B" w:rsidP="00F15894">
            <w:pPr>
              <w:rPr>
                <w:rFonts w:ascii="Times New Roman" w:hAnsi="Times New Roman"/>
                <w:iCs/>
                <w:lang w:val="x-none"/>
              </w:rPr>
            </w:pPr>
            <w:bookmarkStart w:id="185" w:name="_Toc112135995"/>
            <w:r w:rsidRPr="0093578A">
              <w:rPr>
                <w:rFonts w:ascii="Times New Roman" w:hAnsi="Times New Roman"/>
                <w:iCs/>
                <w:lang w:val="x-none"/>
              </w:rPr>
              <w:t>Autoevaluace pedagogů</w:t>
            </w:r>
            <w:bookmarkEnd w:id="185"/>
          </w:p>
        </w:tc>
        <w:tc>
          <w:tcPr>
            <w:tcW w:w="2194" w:type="dxa"/>
            <w:vAlign w:val="center"/>
          </w:tcPr>
          <w:p w14:paraId="1D7523C4" w14:textId="77777777" w:rsidR="009F608B" w:rsidRPr="0093578A" w:rsidRDefault="009F608B" w:rsidP="00F15894">
            <w:pPr>
              <w:rPr>
                <w:rFonts w:ascii="Times New Roman" w:hAnsi="Times New Roman"/>
                <w:iCs/>
                <w:lang w:val="x-none"/>
              </w:rPr>
            </w:pPr>
            <w:bookmarkStart w:id="186" w:name="_Toc112135996"/>
            <w:r w:rsidRPr="0093578A">
              <w:rPr>
                <w:rFonts w:ascii="Times New Roman" w:hAnsi="Times New Roman"/>
                <w:iCs/>
                <w:lang w:val="x-none"/>
              </w:rPr>
              <w:t>evaluační dotazník</w:t>
            </w:r>
            <w:bookmarkEnd w:id="186"/>
          </w:p>
        </w:tc>
        <w:tc>
          <w:tcPr>
            <w:tcW w:w="2194" w:type="dxa"/>
            <w:vAlign w:val="center"/>
          </w:tcPr>
          <w:p w14:paraId="31E9CBC7" w14:textId="77777777" w:rsidR="009F608B" w:rsidRPr="0093578A" w:rsidRDefault="00646FDF" w:rsidP="00F15894">
            <w:pPr>
              <w:rPr>
                <w:rFonts w:ascii="Times New Roman" w:hAnsi="Times New Roman"/>
                <w:iCs/>
              </w:rPr>
            </w:pPr>
            <w:r w:rsidRPr="0093578A">
              <w:rPr>
                <w:rFonts w:ascii="Times New Roman" w:hAnsi="Times New Roman"/>
                <w:iCs/>
              </w:rPr>
              <w:t>týdně</w:t>
            </w:r>
          </w:p>
        </w:tc>
        <w:tc>
          <w:tcPr>
            <w:tcW w:w="2195" w:type="dxa"/>
            <w:vAlign w:val="center"/>
          </w:tcPr>
          <w:p w14:paraId="713B6642" w14:textId="77777777" w:rsidR="009F608B" w:rsidRPr="0093578A" w:rsidRDefault="009F608B" w:rsidP="00F15894">
            <w:pPr>
              <w:rPr>
                <w:rFonts w:ascii="Times New Roman" w:hAnsi="Times New Roman"/>
                <w:iCs/>
                <w:lang w:val="x-none"/>
              </w:rPr>
            </w:pPr>
            <w:r w:rsidRPr="0093578A">
              <w:rPr>
                <w:rFonts w:ascii="Times New Roman" w:hAnsi="Times New Roman"/>
              </w:rPr>
              <w:t>učitelky</w:t>
            </w:r>
          </w:p>
        </w:tc>
      </w:tr>
      <w:tr w:rsidR="009F608B" w:rsidRPr="0093578A" w14:paraId="08B22BE6" w14:textId="77777777" w:rsidTr="00F15894">
        <w:trPr>
          <w:trHeight w:val="680"/>
        </w:trPr>
        <w:tc>
          <w:tcPr>
            <w:tcW w:w="2194" w:type="dxa"/>
            <w:vAlign w:val="center"/>
          </w:tcPr>
          <w:p w14:paraId="3410E1C1" w14:textId="77777777" w:rsidR="009F608B" w:rsidRPr="0093578A" w:rsidRDefault="009F608B" w:rsidP="00F15894">
            <w:pPr>
              <w:rPr>
                <w:rFonts w:ascii="Times New Roman" w:hAnsi="Times New Roman"/>
                <w:iCs/>
                <w:lang w:val="x-none"/>
              </w:rPr>
            </w:pPr>
            <w:bookmarkStart w:id="187" w:name="_Toc112135998"/>
            <w:r w:rsidRPr="0093578A">
              <w:rPr>
                <w:rFonts w:ascii="Times New Roman" w:hAnsi="Times New Roman"/>
                <w:iCs/>
                <w:lang w:val="x-none"/>
              </w:rPr>
              <w:t>Vzájemná hospitace učitelek</w:t>
            </w:r>
            <w:bookmarkEnd w:id="187"/>
          </w:p>
        </w:tc>
        <w:tc>
          <w:tcPr>
            <w:tcW w:w="2194" w:type="dxa"/>
            <w:vAlign w:val="center"/>
          </w:tcPr>
          <w:p w14:paraId="06B165F5" w14:textId="77777777" w:rsidR="009F608B" w:rsidRPr="0093578A" w:rsidRDefault="009F608B" w:rsidP="00F15894">
            <w:pPr>
              <w:rPr>
                <w:rFonts w:ascii="Times New Roman" w:hAnsi="Times New Roman"/>
                <w:iCs/>
                <w:lang w:val="x-none"/>
              </w:rPr>
            </w:pPr>
            <w:bookmarkStart w:id="188" w:name="_Toc112135999"/>
            <w:r w:rsidRPr="0093578A">
              <w:rPr>
                <w:rFonts w:ascii="Times New Roman" w:hAnsi="Times New Roman"/>
                <w:iCs/>
                <w:lang w:val="x-none"/>
              </w:rPr>
              <w:t>výměna informací</w:t>
            </w:r>
            <w:bookmarkEnd w:id="188"/>
          </w:p>
        </w:tc>
        <w:tc>
          <w:tcPr>
            <w:tcW w:w="2194" w:type="dxa"/>
            <w:vAlign w:val="center"/>
          </w:tcPr>
          <w:p w14:paraId="5EA12E5C" w14:textId="77777777" w:rsidR="009F608B" w:rsidRPr="0093578A" w:rsidRDefault="009F608B" w:rsidP="00F15894">
            <w:pPr>
              <w:rPr>
                <w:rFonts w:ascii="Times New Roman" w:hAnsi="Times New Roman"/>
                <w:iCs/>
              </w:rPr>
            </w:pPr>
            <w:r w:rsidRPr="0093578A">
              <w:rPr>
                <w:rFonts w:ascii="Times New Roman" w:hAnsi="Times New Roman"/>
                <w:iCs/>
              </w:rPr>
              <w:t>2x ročně</w:t>
            </w:r>
          </w:p>
        </w:tc>
        <w:tc>
          <w:tcPr>
            <w:tcW w:w="2195" w:type="dxa"/>
            <w:vAlign w:val="center"/>
          </w:tcPr>
          <w:p w14:paraId="687C6EC3" w14:textId="77777777" w:rsidR="009F608B" w:rsidRPr="0093578A" w:rsidRDefault="009F608B" w:rsidP="00F15894">
            <w:pPr>
              <w:rPr>
                <w:rFonts w:ascii="Times New Roman" w:hAnsi="Times New Roman"/>
                <w:iCs/>
                <w:lang w:val="x-none"/>
              </w:rPr>
            </w:pPr>
            <w:bookmarkStart w:id="189" w:name="_Toc112136001"/>
            <w:r w:rsidRPr="0093578A">
              <w:rPr>
                <w:rFonts w:ascii="Times New Roman" w:hAnsi="Times New Roman"/>
                <w:iCs/>
                <w:lang w:val="x-none"/>
              </w:rPr>
              <w:t>učitelky</w:t>
            </w:r>
            <w:bookmarkEnd w:id="189"/>
          </w:p>
        </w:tc>
      </w:tr>
      <w:tr w:rsidR="009F608B" w:rsidRPr="0093578A" w14:paraId="28965BF0" w14:textId="77777777" w:rsidTr="00F15894">
        <w:trPr>
          <w:trHeight w:val="680"/>
        </w:trPr>
        <w:tc>
          <w:tcPr>
            <w:tcW w:w="2194" w:type="dxa"/>
            <w:vAlign w:val="center"/>
          </w:tcPr>
          <w:p w14:paraId="364AD01A" w14:textId="77777777" w:rsidR="009F608B" w:rsidRPr="0093578A" w:rsidRDefault="009F608B" w:rsidP="00F15894">
            <w:pPr>
              <w:rPr>
                <w:rFonts w:ascii="Times New Roman" w:hAnsi="Times New Roman"/>
                <w:iCs/>
                <w:lang w:val="x-none"/>
              </w:rPr>
            </w:pPr>
            <w:bookmarkStart w:id="190" w:name="_Toc112136002"/>
            <w:r w:rsidRPr="0093578A">
              <w:rPr>
                <w:rFonts w:ascii="Times New Roman" w:hAnsi="Times New Roman"/>
                <w:iCs/>
                <w:lang w:val="x-none"/>
              </w:rPr>
              <w:t>DVPP</w:t>
            </w:r>
            <w:bookmarkEnd w:id="190"/>
          </w:p>
        </w:tc>
        <w:tc>
          <w:tcPr>
            <w:tcW w:w="2194" w:type="dxa"/>
            <w:vAlign w:val="center"/>
          </w:tcPr>
          <w:p w14:paraId="6F1E3C1A" w14:textId="77777777" w:rsidR="009F608B" w:rsidRPr="0093578A" w:rsidRDefault="009F608B" w:rsidP="00F15894">
            <w:pPr>
              <w:rPr>
                <w:rFonts w:ascii="Times New Roman" w:hAnsi="Times New Roman"/>
              </w:rPr>
            </w:pPr>
            <w:r w:rsidRPr="0093578A">
              <w:rPr>
                <w:rFonts w:ascii="Times New Roman" w:hAnsi="Times New Roman"/>
              </w:rPr>
              <w:t>výměna informací na pedagogických poradách</w:t>
            </w:r>
          </w:p>
        </w:tc>
        <w:tc>
          <w:tcPr>
            <w:tcW w:w="2194" w:type="dxa"/>
            <w:vAlign w:val="center"/>
          </w:tcPr>
          <w:p w14:paraId="75F4964C" w14:textId="77777777" w:rsidR="009F608B" w:rsidRPr="0093578A" w:rsidRDefault="009F608B" w:rsidP="00F15894">
            <w:pPr>
              <w:rPr>
                <w:rFonts w:ascii="Times New Roman" w:hAnsi="Times New Roman"/>
              </w:rPr>
            </w:pPr>
            <w:r w:rsidRPr="0093578A">
              <w:rPr>
                <w:rFonts w:ascii="Times New Roman" w:hAnsi="Times New Roman"/>
              </w:rPr>
              <w:t>dle plánu</w:t>
            </w:r>
          </w:p>
        </w:tc>
        <w:tc>
          <w:tcPr>
            <w:tcW w:w="2195" w:type="dxa"/>
            <w:vAlign w:val="center"/>
          </w:tcPr>
          <w:p w14:paraId="4336CE55" w14:textId="77777777" w:rsidR="009F608B" w:rsidRPr="0093578A" w:rsidRDefault="009F608B" w:rsidP="00F15894">
            <w:pPr>
              <w:rPr>
                <w:rFonts w:ascii="Times New Roman" w:hAnsi="Times New Roman"/>
                <w:iCs/>
                <w:lang w:val="x-none"/>
              </w:rPr>
            </w:pPr>
            <w:bookmarkStart w:id="191" w:name="_Toc112136003"/>
            <w:r w:rsidRPr="0093578A">
              <w:rPr>
                <w:rFonts w:ascii="Times New Roman" w:hAnsi="Times New Roman"/>
                <w:iCs/>
                <w:lang w:val="x-none"/>
              </w:rPr>
              <w:t>učitelky</w:t>
            </w:r>
            <w:bookmarkEnd w:id="191"/>
          </w:p>
        </w:tc>
      </w:tr>
      <w:tr w:rsidR="009F608B" w:rsidRPr="0093578A" w14:paraId="2C0B3062" w14:textId="77777777" w:rsidTr="00F15894">
        <w:trPr>
          <w:trHeight w:val="680"/>
        </w:trPr>
        <w:tc>
          <w:tcPr>
            <w:tcW w:w="2194" w:type="dxa"/>
            <w:vAlign w:val="center"/>
          </w:tcPr>
          <w:p w14:paraId="2B51BD7C" w14:textId="77777777" w:rsidR="009F608B" w:rsidRPr="0093578A" w:rsidRDefault="009F608B" w:rsidP="00F15894">
            <w:pPr>
              <w:rPr>
                <w:rFonts w:ascii="Times New Roman" w:hAnsi="Times New Roman"/>
                <w:iCs/>
                <w:lang w:val="x-none"/>
              </w:rPr>
            </w:pPr>
            <w:bookmarkStart w:id="192" w:name="_Toc112136004"/>
            <w:r w:rsidRPr="0093578A">
              <w:rPr>
                <w:rFonts w:ascii="Times New Roman" w:hAnsi="Times New Roman"/>
                <w:iCs/>
                <w:lang w:val="x-none"/>
              </w:rPr>
              <w:t>Hospitace u učitelek</w:t>
            </w:r>
            <w:bookmarkEnd w:id="192"/>
          </w:p>
        </w:tc>
        <w:tc>
          <w:tcPr>
            <w:tcW w:w="2194" w:type="dxa"/>
            <w:vAlign w:val="center"/>
          </w:tcPr>
          <w:p w14:paraId="79DF19D5" w14:textId="77777777" w:rsidR="009F608B" w:rsidRPr="0093578A" w:rsidRDefault="009F608B" w:rsidP="00F15894">
            <w:pPr>
              <w:rPr>
                <w:rFonts w:ascii="Times New Roman" w:hAnsi="Times New Roman"/>
                <w:iCs/>
                <w:lang w:val="x-none"/>
              </w:rPr>
            </w:pPr>
            <w:bookmarkStart w:id="193" w:name="_Toc112136005"/>
            <w:r w:rsidRPr="0093578A">
              <w:rPr>
                <w:rFonts w:ascii="Times New Roman" w:hAnsi="Times New Roman"/>
                <w:iCs/>
                <w:lang w:val="x-none"/>
              </w:rPr>
              <w:t>hospitace</w:t>
            </w:r>
            <w:bookmarkEnd w:id="193"/>
          </w:p>
        </w:tc>
        <w:tc>
          <w:tcPr>
            <w:tcW w:w="2194" w:type="dxa"/>
            <w:vAlign w:val="center"/>
          </w:tcPr>
          <w:p w14:paraId="7EEEEDC5" w14:textId="77777777" w:rsidR="009F608B" w:rsidRPr="0093578A" w:rsidRDefault="009F608B" w:rsidP="00F15894">
            <w:pPr>
              <w:rPr>
                <w:rFonts w:ascii="Times New Roman" w:hAnsi="Times New Roman"/>
                <w:iCs/>
                <w:lang w:val="x-none"/>
              </w:rPr>
            </w:pPr>
            <w:bookmarkStart w:id="194" w:name="_Toc112136006"/>
            <w:r w:rsidRPr="0093578A">
              <w:rPr>
                <w:rFonts w:ascii="Times New Roman" w:hAnsi="Times New Roman"/>
                <w:iCs/>
                <w:lang w:val="x-none"/>
              </w:rPr>
              <w:t>průběžně dle potřeby</w:t>
            </w:r>
            <w:bookmarkEnd w:id="194"/>
          </w:p>
        </w:tc>
        <w:tc>
          <w:tcPr>
            <w:tcW w:w="2195" w:type="dxa"/>
            <w:vAlign w:val="center"/>
          </w:tcPr>
          <w:p w14:paraId="2F24A643" w14:textId="4136AF84" w:rsidR="009F608B" w:rsidRPr="0093578A" w:rsidRDefault="00DC61C5" w:rsidP="00F15894">
            <w:pPr>
              <w:rPr>
                <w:rFonts w:ascii="Times New Roman" w:hAnsi="Times New Roman"/>
                <w:iCs/>
                <w:lang w:val="x-none"/>
              </w:rPr>
            </w:pPr>
            <w:r w:rsidRPr="0093578A">
              <w:rPr>
                <w:rFonts w:ascii="Times New Roman" w:hAnsi="Times New Roman"/>
                <w:iCs/>
                <w:lang w:val="x-none"/>
              </w:rPr>
              <w:t xml:space="preserve">zástupce </w:t>
            </w:r>
            <w:r w:rsidR="009F608B" w:rsidRPr="0093578A">
              <w:rPr>
                <w:rFonts w:ascii="Times New Roman" w:hAnsi="Times New Roman"/>
              </w:rPr>
              <w:t>ředitele pro MŠ</w:t>
            </w:r>
          </w:p>
        </w:tc>
      </w:tr>
      <w:tr w:rsidR="00466801" w:rsidRPr="0093578A" w14:paraId="5C40EBD6" w14:textId="77777777" w:rsidTr="00F15894">
        <w:trPr>
          <w:trHeight w:val="680"/>
        </w:trPr>
        <w:tc>
          <w:tcPr>
            <w:tcW w:w="2194" w:type="dxa"/>
            <w:vAlign w:val="center"/>
          </w:tcPr>
          <w:p w14:paraId="444BE37D" w14:textId="77777777" w:rsidR="00466801" w:rsidRPr="0093578A" w:rsidRDefault="00466801" w:rsidP="00F15894">
            <w:pPr>
              <w:rPr>
                <w:rFonts w:ascii="Times New Roman" w:hAnsi="Times New Roman"/>
                <w:iCs/>
              </w:rPr>
            </w:pPr>
            <w:r w:rsidRPr="0093578A">
              <w:rPr>
                <w:rFonts w:ascii="Times New Roman" w:hAnsi="Times New Roman"/>
                <w:iCs/>
              </w:rPr>
              <w:t xml:space="preserve">Sdílení </w:t>
            </w:r>
            <w:r w:rsidR="00646FDF" w:rsidRPr="0093578A">
              <w:rPr>
                <w:rFonts w:ascii="Times New Roman" w:hAnsi="Times New Roman"/>
                <w:iCs/>
              </w:rPr>
              <w:t>praxe s ostatními MŠ</w:t>
            </w:r>
          </w:p>
        </w:tc>
        <w:tc>
          <w:tcPr>
            <w:tcW w:w="2194" w:type="dxa"/>
            <w:vAlign w:val="center"/>
          </w:tcPr>
          <w:p w14:paraId="2E62FB9E" w14:textId="77777777" w:rsidR="00466801" w:rsidRPr="0093578A" w:rsidRDefault="00646FDF" w:rsidP="00F15894">
            <w:pPr>
              <w:rPr>
                <w:rFonts w:ascii="Times New Roman" w:hAnsi="Times New Roman"/>
                <w:iCs/>
              </w:rPr>
            </w:pPr>
            <w:r w:rsidRPr="0093578A">
              <w:rPr>
                <w:rFonts w:ascii="Times New Roman" w:hAnsi="Times New Roman"/>
                <w:iCs/>
              </w:rPr>
              <w:t>výměna zkušeností z praxe</w:t>
            </w:r>
          </w:p>
        </w:tc>
        <w:tc>
          <w:tcPr>
            <w:tcW w:w="2194" w:type="dxa"/>
            <w:vAlign w:val="center"/>
          </w:tcPr>
          <w:p w14:paraId="265BA1A2" w14:textId="77777777" w:rsidR="00466801" w:rsidRPr="0093578A" w:rsidRDefault="00646FDF" w:rsidP="00F15894">
            <w:pPr>
              <w:rPr>
                <w:rFonts w:ascii="Times New Roman" w:hAnsi="Times New Roman"/>
                <w:iCs/>
              </w:rPr>
            </w:pPr>
            <w:r w:rsidRPr="0093578A">
              <w:rPr>
                <w:rFonts w:ascii="Times New Roman" w:hAnsi="Times New Roman"/>
                <w:iCs/>
              </w:rPr>
              <w:t>dle plánu</w:t>
            </w:r>
          </w:p>
        </w:tc>
        <w:tc>
          <w:tcPr>
            <w:tcW w:w="2195" w:type="dxa"/>
            <w:vAlign w:val="center"/>
          </w:tcPr>
          <w:p w14:paraId="24549766" w14:textId="77777777" w:rsidR="00466801" w:rsidRPr="0093578A" w:rsidRDefault="00646FDF" w:rsidP="00F15894">
            <w:pPr>
              <w:rPr>
                <w:rFonts w:ascii="Times New Roman" w:hAnsi="Times New Roman"/>
              </w:rPr>
            </w:pPr>
            <w:r w:rsidRPr="0093578A">
              <w:rPr>
                <w:rFonts w:ascii="Times New Roman" w:hAnsi="Times New Roman"/>
              </w:rPr>
              <w:t xml:space="preserve">učitelky </w:t>
            </w:r>
          </w:p>
        </w:tc>
      </w:tr>
    </w:tbl>
    <w:p w14:paraId="41A44B08" w14:textId="77777777" w:rsidR="009F608B" w:rsidRPr="0093578A" w:rsidRDefault="009F608B" w:rsidP="009F608B">
      <w:pPr>
        <w:rPr>
          <w:rFonts w:ascii="Times New Roman" w:hAnsi="Times New Roman"/>
        </w:rPr>
      </w:pPr>
    </w:p>
    <w:p w14:paraId="56DF4706" w14:textId="77777777" w:rsidR="009F608B" w:rsidRPr="0093578A" w:rsidRDefault="009F608B" w:rsidP="009F608B">
      <w:pPr>
        <w:rPr>
          <w:rFonts w:ascii="Times New Roman" w:hAnsi="Times New Roman"/>
        </w:rPr>
      </w:pPr>
    </w:p>
    <w:p w14:paraId="4EB49835" w14:textId="77777777" w:rsidR="009F608B" w:rsidRPr="0093578A" w:rsidRDefault="009F608B" w:rsidP="009F608B">
      <w:pPr>
        <w:rPr>
          <w:rFonts w:ascii="Times New Roman" w:hAnsi="Times New Roman"/>
        </w:rPr>
      </w:pPr>
    </w:p>
    <w:p w14:paraId="013FF9BB" w14:textId="77777777" w:rsidR="009F608B" w:rsidRPr="0093578A" w:rsidRDefault="009F608B" w:rsidP="009F608B">
      <w:pPr>
        <w:rPr>
          <w:rFonts w:ascii="Times New Roman" w:hAnsi="Times New Roman"/>
          <w:b/>
          <w:sz w:val="28"/>
          <w:szCs w:val="28"/>
        </w:rPr>
      </w:pPr>
      <w:r w:rsidRPr="0093578A">
        <w:rPr>
          <w:rFonts w:ascii="Times New Roman" w:hAnsi="Times New Roman"/>
          <w:b/>
          <w:sz w:val="28"/>
          <w:szCs w:val="28"/>
        </w:rPr>
        <w:t>Závěrečné hodnocení – Výroční zpráva mateřské školy</w:t>
      </w:r>
    </w:p>
    <w:p w14:paraId="0E5C318F" w14:textId="77777777" w:rsidR="009F608B" w:rsidRPr="0093578A" w:rsidRDefault="009F608B" w:rsidP="009F608B">
      <w:pPr>
        <w:rPr>
          <w:rFonts w:ascii="Times New Roman" w:hAnsi="Times New Roman"/>
        </w:rPr>
      </w:pPr>
    </w:p>
    <w:p w14:paraId="01E5FE64" w14:textId="77777777" w:rsidR="00FA1892" w:rsidRPr="0093578A" w:rsidRDefault="00FA1892" w:rsidP="0092160D">
      <w:pPr>
        <w:pStyle w:val="Nadpisy"/>
      </w:pPr>
    </w:p>
    <w:p w14:paraId="6F5CED39" w14:textId="77777777" w:rsidR="00FA1892" w:rsidRPr="0093578A" w:rsidRDefault="00FA1892" w:rsidP="0092160D">
      <w:pPr>
        <w:pStyle w:val="Nadpisy"/>
      </w:pPr>
    </w:p>
    <w:p w14:paraId="5B059051" w14:textId="77777777" w:rsidR="00FA1892" w:rsidRPr="0093578A" w:rsidRDefault="00FA1892" w:rsidP="0092160D">
      <w:pPr>
        <w:pStyle w:val="Nadpisy"/>
      </w:pPr>
    </w:p>
    <w:p w14:paraId="7F7E5C3F" w14:textId="77777777" w:rsidR="00FA1892" w:rsidRPr="0093578A" w:rsidRDefault="00FA1892" w:rsidP="0092160D">
      <w:pPr>
        <w:pStyle w:val="Nadpisy"/>
      </w:pPr>
    </w:p>
    <w:p w14:paraId="2DA5E183" w14:textId="77777777" w:rsidR="00FA1892" w:rsidRPr="0093578A" w:rsidRDefault="00FA1892" w:rsidP="0092160D">
      <w:pPr>
        <w:pStyle w:val="Nadpisy"/>
      </w:pPr>
    </w:p>
    <w:p w14:paraId="4FC9258C" w14:textId="77777777" w:rsidR="00FA1892" w:rsidRPr="0093578A" w:rsidRDefault="00FA1892" w:rsidP="0092160D">
      <w:pPr>
        <w:pStyle w:val="Nadpisy"/>
      </w:pPr>
    </w:p>
    <w:p w14:paraId="3A182C55" w14:textId="1F283571" w:rsidR="00F15894" w:rsidRPr="0093578A" w:rsidRDefault="00F15894" w:rsidP="0092160D">
      <w:pPr>
        <w:pStyle w:val="Nadpisy"/>
      </w:pPr>
    </w:p>
    <w:p w14:paraId="6496FDE6" w14:textId="77777777" w:rsidR="0093578A" w:rsidRPr="0093578A" w:rsidRDefault="0093578A" w:rsidP="0092160D">
      <w:pPr>
        <w:pStyle w:val="Nadpisy"/>
      </w:pPr>
    </w:p>
    <w:p w14:paraId="7276884E" w14:textId="77777777" w:rsidR="00B54324" w:rsidRPr="0093578A" w:rsidRDefault="0092160D" w:rsidP="00A756EF">
      <w:pPr>
        <w:pStyle w:val="Nadpisy"/>
      </w:pPr>
      <w:bookmarkStart w:id="195" w:name="_Toc207287021"/>
      <w:r w:rsidRPr="0093578A">
        <w:lastRenderedPageBreak/>
        <w:t>ZÁVĚR</w:t>
      </w:r>
      <w:bookmarkEnd w:id="51"/>
      <w:bookmarkEnd w:id="52"/>
      <w:bookmarkEnd w:id="53"/>
      <w:bookmarkEnd w:id="195"/>
    </w:p>
    <w:p w14:paraId="48581444" w14:textId="77777777" w:rsidR="00B54324" w:rsidRPr="0093578A" w:rsidRDefault="00B54324" w:rsidP="00F15894">
      <w:pPr>
        <w:spacing w:line="360" w:lineRule="auto"/>
        <w:ind w:firstLine="426"/>
        <w:jc w:val="both"/>
        <w:rPr>
          <w:rFonts w:ascii="Times New Roman" w:eastAsia="Calibri" w:hAnsi="Times New Roman"/>
          <w:lang w:eastAsia="en-US"/>
        </w:rPr>
      </w:pPr>
      <w:r w:rsidRPr="0093578A">
        <w:rPr>
          <w:rFonts w:ascii="Times New Roman" w:eastAsia="Calibri" w:hAnsi="Times New Roman"/>
          <w:lang w:eastAsia="en-US"/>
        </w:rPr>
        <w:t xml:space="preserve">Školní vzdělávací program je závazným dokumentem mateřské školy. Vychází z platného Rámcového vzdělávacího programu pro předškolní vzdělávání 2025. </w:t>
      </w:r>
    </w:p>
    <w:p w14:paraId="760E5F53" w14:textId="77777777" w:rsidR="00B54324" w:rsidRPr="0093578A" w:rsidRDefault="00B54324" w:rsidP="00F15894">
      <w:pPr>
        <w:spacing w:line="360" w:lineRule="auto"/>
        <w:ind w:firstLine="426"/>
        <w:jc w:val="both"/>
        <w:rPr>
          <w:rFonts w:ascii="Times New Roman" w:eastAsia="Calibri" w:hAnsi="Times New Roman"/>
          <w:lang w:eastAsia="en-US"/>
        </w:rPr>
      </w:pPr>
      <w:r w:rsidRPr="0093578A">
        <w:rPr>
          <w:rFonts w:ascii="Times New Roman" w:eastAsia="Calibri" w:hAnsi="Times New Roman"/>
          <w:lang w:eastAsia="en-US"/>
        </w:rPr>
        <w:t xml:space="preserve">ŠVP je uveřejněn na přístupných místech (v prostoru mateřské školy).  </w:t>
      </w:r>
    </w:p>
    <w:p w14:paraId="206BDF34" w14:textId="77777777" w:rsidR="00B54324" w:rsidRPr="0093578A" w:rsidRDefault="00B54324" w:rsidP="00F15894">
      <w:pPr>
        <w:spacing w:line="360" w:lineRule="auto"/>
        <w:ind w:firstLine="426"/>
        <w:jc w:val="both"/>
        <w:rPr>
          <w:rFonts w:ascii="Times New Roman" w:eastAsia="Calibri" w:hAnsi="Times New Roman"/>
          <w:lang w:eastAsia="en-US"/>
        </w:rPr>
      </w:pPr>
    </w:p>
    <w:p w14:paraId="655E7EAB" w14:textId="77777777" w:rsidR="00B54324" w:rsidRPr="0093578A" w:rsidRDefault="00B54324" w:rsidP="00F15894">
      <w:pPr>
        <w:spacing w:line="360" w:lineRule="auto"/>
        <w:ind w:firstLine="426"/>
        <w:jc w:val="both"/>
        <w:rPr>
          <w:rFonts w:ascii="Times New Roman" w:eastAsia="Calibri" w:hAnsi="Times New Roman"/>
          <w:lang w:eastAsia="en-US"/>
        </w:rPr>
      </w:pPr>
      <w:r w:rsidRPr="0093578A">
        <w:rPr>
          <w:rFonts w:ascii="Times New Roman" w:eastAsia="Calibri" w:hAnsi="Times New Roman"/>
          <w:lang w:eastAsia="en-US"/>
        </w:rPr>
        <w:t xml:space="preserve">ŠVP je možné upravit na základě jeho předchozího vyhodnocení, autoevaluace školy, v souvislosti s úpravou RVP PV nebo změnou právních předpisů, které mají na ŠVP vliv. </w:t>
      </w:r>
    </w:p>
    <w:p w14:paraId="752E4979" w14:textId="77777777" w:rsidR="00B54324" w:rsidRPr="0093578A" w:rsidRDefault="00B54324" w:rsidP="00F15894">
      <w:pPr>
        <w:spacing w:line="360" w:lineRule="auto"/>
        <w:ind w:firstLine="426"/>
        <w:jc w:val="both"/>
        <w:rPr>
          <w:rFonts w:ascii="Times New Roman" w:eastAsia="Calibri" w:hAnsi="Times New Roman"/>
          <w:lang w:eastAsia="en-US"/>
        </w:rPr>
      </w:pPr>
      <w:r w:rsidRPr="0093578A">
        <w:rPr>
          <w:rFonts w:ascii="Times New Roman" w:eastAsia="Calibri" w:hAnsi="Times New Roman"/>
          <w:lang w:eastAsia="en-US"/>
        </w:rPr>
        <w:t xml:space="preserve">Zásadnější úpravy jsou řešeny vydáním nového ŠVP. </w:t>
      </w:r>
    </w:p>
    <w:p w14:paraId="0BC5A19E" w14:textId="77777777" w:rsidR="00B54324" w:rsidRPr="0093578A" w:rsidRDefault="00B54324" w:rsidP="00F15894">
      <w:pPr>
        <w:spacing w:line="360" w:lineRule="auto"/>
        <w:ind w:firstLine="426"/>
        <w:jc w:val="both"/>
        <w:rPr>
          <w:rFonts w:ascii="Times New Roman" w:eastAsia="Calibri" w:hAnsi="Times New Roman"/>
          <w:lang w:eastAsia="en-US"/>
        </w:rPr>
      </w:pPr>
      <w:r w:rsidRPr="0093578A">
        <w:rPr>
          <w:rFonts w:ascii="Times New Roman" w:eastAsia="Calibri" w:hAnsi="Times New Roman"/>
          <w:lang w:eastAsia="en-US"/>
        </w:rPr>
        <w:t>Úpravy menšího rozsahu budou realizovány formou dodatku ke stávajícímu ŠVP.</w:t>
      </w:r>
    </w:p>
    <w:p w14:paraId="37D5EB36" w14:textId="77777777" w:rsidR="00B54324" w:rsidRPr="0093578A" w:rsidRDefault="00B54324" w:rsidP="00F15894">
      <w:pPr>
        <w:spacing w:line="360" w:lineRule="auto"/>
        <w:ind w:firstLine="426"/>
        <w:jc w:val="both"/>
        <w:rPr>
          <w:rFonts w:ascii="Times New Roman" w:eastAsia="Calibri" w:hAnsi="Times New Roman"/>
          <w:lang w:eastAsia="en-US"/>
        </w:rPr>
      </w:pPr>
      <w:r w:rsidRPr="0093578A">
        <w:rPr>
          <w:rFonts w:ascii="Times New Roman" w:eastAsia="Calibri" w:hAnsi="Times New Roman"/>
          <w:lang w:eastAsia="en-US"/>
        </w:rPr>
        <w:t>Forma vydání úprav je v pravomoci ředitele školy.</w:t>
      </w:r>
    </w:p>
    <w:p w14:paraId="24AD5507" w14:textId="77777777" w:rsidR="00B54324" w:rsidRPr="0093578A" w:rsidRDefault="00B54324" w:rsidP="00F15894">
      <w:pPr>
        <w:spacing w:line="360" w:lineRule="auto"/>
        <w:ind w:firstLine="426"/>
        <w:jc w:val="both"/>
        <w:rPr>
          <w:rFonts w:ascii="Times New Roman" w:eastAsia="Calibri" w:hAnsi="Times New Roman"/>
          <w:lang w:eastAsia="en-US"/>
        </w:rPr>
      </w:pPr>
    </w:p>
    <w:p w14:paraId="28A3C24A" w14:textId="77777777" w:rsidR="00B54324" w:rsidRPr="0093578A" w:rsidRDefault="00B54324" w:rsidP="00F15894">
      <w:pPr>
        <w:spacing w:line="360" w:lineRule="auto"/>
        <w:ind w:firstLine="426"/>
        <w:jc w:val="both"/>
        <w:rPr>
          <w:rFonts w:ascii="Times New Roman" w:eastAsia="Calibri" w:hAnsi="Times New Roman"/>
          <w:lang w:eastAsia="en-US"/>
        </w:rPr>
      </w:pPr>
    </w:p>
    <w:p w14:paraId="2D615512" w14:textId="77777777" w:rsidR="00B54324" w:rsidRPr="0093578A" w:rsidRDefault="00B54324" w:rsidP="00F15894">
      <w:pPr>
        <w:spacing w:line="360" w:lineRule="auto"/>
        <w:ind w:firstLine="426"/>
        <w:jc w:val="both"/>
        <w:rPr>
          <w:rFonts w:ascii="Times New Roman" w:eastAsia="Calibri" w:hAnsi="Times New Roman"/>
          <w:lang w:eastAsia="en-US"/>
        </w:rPr>
      </w:pPr>
    </w:p>
    <w:p w14:paraId="0A095242" w14:textId="77777777" w:rsidR="00B54324" w:rsidRPr="0093578A" w:rsidRDefault="00B54324" w:rsidP="00F15894">
      <w:pPr>
        <w:spacing w:line="360" w:lineRule="auto"/>
        <w:ind w:firstLine="426"/>
        <w:jc w:val="both"/>
        <w:rPr>
          <w:rFonts w:ascii="Times New Roman" w:eastAsia="Calibri" w:hAnsi="Times New Roman"/>
          <w:lang w:eastAsia="en-US"/>
        </w:rPr>
      </w:pPr>
    </w:p>
    <w:p w14:paraId="22A562BA" w14:textId="77777777" w:rsidR="00B54324" w:rsidRPr="0093578A" w:rsidRDefault="00B54324" w:rsidP="00F15894">
      <w:pPr>
        <w:spacing w:line="360" w:lineRule="auto"/>
        <w:ind w:firstLine="426"/>
        <w:jc w:val="both"/>
        <w:rPr>
          <w:rFonts w:ascii="Times New Roman" w:eastAsia="Calibri" w:hAnsi="Times New Roman"/>
          <w:lang w:eastAsia="en-US"/>
        </w:rPr>
      </w:pPr>
    </w:p>
    <w:p w14:paraId="3DC94E9D" w14:textId="77777777" w:rsidR="00B54324" w:rsidRPr="0093578A" w:rsidRDefault="00B54324" w:rsidP="00F15894">
      <w:pPr>
        <w:spacing w:line="360" w:lineRule="auto"/>
        <w:ind w:firstLine="426"/>
        <w:jc w:val="both"/>
        <w:rPr>
          <w:rFonts w:ascii="Times New Roman" w:eastAsia="Calibri" w:hAnsi="Times New Roman"/>
          <w:lang w:eastAsia="en-US"/>
        </w:rPr>
      </w:pPr>
    </w:p>
    <w:p w14:paraId="6ED9BD17" w14:textId="77777777" w:rsidR="00B54324" w:rsidRPr="0093578A" w:rsidRDefault="00B54324" w:rsidP="00F15894">
      <w:pPr>
        <w:spacing w:line="360" w:lineRule="auto"/>
        <w:ind w:firstLine="426"/>
        <w:jc w:val="both"/>
        <w:rPr>
          <w:rFonts w:ascii="Times New Roman" w:eastAsia="Calibri" w:hAnsi="Times New Roman"/>
          <w:lang w:eastAsia="en-US"/>
        </w:rPr>
      </w:pPr>
    </w:p>
    <w:p w14:paraId="32381650" w14:textId="77777777" w:rsidR="00B54324" w:rsidRPr="0093578A" w:rsidRDefault="00B54324" w:rsidP="00F15894">
      <w:pPr>
        <w:spacing w:line="360" w:lineRule="auto"/>
        <w:ind w:firstLine="426"/>
        <w:jc w:val="both"/>
        <w:rPr>
          <w:rFonts w:ascii="Times New Roman" w:eastAsia="Calibri" w:hAnsi="Times New Roman"/>
          <w:lang w:eastAsia="en-US"/>
        </w:rPr>
      </w:pPr>
    </w:p>
    <w:p w14:paraId="2CBCD7C0" w14:textId="77777777" w:rsidR="00B54324" w:rsidRPr="0093578A" w:rsidRDefault="00B54324" w:rsidP="00F15894">
      <w:pPr>
        <w:spacing w:line="360" w:lineRule="auto"/>
        <w:ind w:firstLine="426"/>
        <w:jc w:val="both"/>
        <w:rPr>
          <w:rFonts w:ascii="Times New Roman" w:eastAsia="Calibri" w:hAnsi="Times New Roman"/>
          <w:lang w:eastAsia="en-US"/>
        </w:rPr>
      </w:pPr>
    </w:p>
    <w:p w14:paraId="63ADAEAC" w14:textId="77777777" w:rsidR="00B54324" w:rsidRPr="0093578A" w:rsidRDefault="00B54324" w:rsidP="00F15894">
      <w:pPr>
        <w:spacing w:line="360" w:lineRule="auto"/>
        <w:ind w:firstLine="426"/>
        <w:jc w:val="both"/>
        <w:rPr>
          <w:rFonts w:ascii="Times New Roman" w:eastAsia="Calibri" w:hAnsi="Times New Roman"/>
          <w:lang w:eastAsia="en-US"/>
        </w:rPr>
      </w:pPr>
      <w:r w:rsidRPr="0093578A">
        <w:rPr>
          <w:rFonts w:ascii="Times New Roman" w:eastAsia="Calibri" w:hAnsi="Times New Roman"/>
          <w:lang w:eastAsia="en-US"/>
        </w:rPr>
        <w:t xml:space="preserve">Školní vzdělávací program byl zpracován za účasti celého týmu zaměstnanců mateřské školy v souladu s Rámcovým vzdělávacím programem pro předškolní vzdělávání. </w:t>
      </w:r>
    </w:p>
    <w:p w14:paraId="1912F918" w14:textId="08DDE725" w:rsidR="00B54324" w:rsidRPr="0093578A" w:rsidRDefault="00B54324" w:rsidP="00F15894">
      <w:pPr>
        <w:spacing w:line="360" w:lineRule="auto"/>
        <w:ind w:firstLine="426"/>
        <w:jc w:val="both"/>
        <w:rPr>
          <w:rFonts w:ascii="Times New Roman" w:eastAsia="Calibri" w:hAnsi="Times New Roman"/>
          <w:lang w:eastAsia="en-US"/>
        </w:rPr>
      </w:pPr>
      <w:r w:rsidRPr="0093578A">
        <w:rPr>
          <w:rFonts w:ascii="Times New Roman" w:eastAsia="Calibri" w:hAnsi="Times New Roman"/>
          <w:lang w:eastAsia="en-US"/>
        </w:rPr>
        <w:t>Platnost dokumentu: 1.</w:t>
      </w:r>
      <w:r w:rsidR="00F15894" w:rsidRPr="0093578A">
        <w:rPr>
          <w:rFonts w:ascii="Times New Roman" w:eastAsia="Calibri" w:hAnsi="Times New Roman"/>
          <w:lang w:eastAsia="en-US"/>
        </w:rPr>
        <w:t xml:space="preserve"> </w:t>
      </w:r>
      <w:r w:rsidRPr="0093578A">
        <w:rPr>
          <w:rFonts w:ascii="Times New Roman" w:eastAsia="Calibri" w:hAnsi="Times New Roman"/>
          <w:lang w:eastAsia="en-US"/>
        </w:rPr>
        <w:t>9.</w:t>
      </w:r>
      <w:r w:rsidR="00F15894" w:rsidRPr="0093578A">
        <w:rPr>
          <w:rFonts w:ascii="Times New Roman" w:eastAsia="Calibri" w:hAnsi="Times New Roman"/>
          <w:lang w:eastAsia="en-US"/>
        </w:rPr>
        <w:t xml:space="preserve"> </w:t>
      </w:r>
      <w:r w:rsidRPr="0093578A">
        <w:rPr>
          <w:rFonts w:ascii="Times New Roman" w:eastAsia="Calibri" w:hAnsi="Times New Roman"/>
          <w:lang w:eastAsia="en-US"/>
        </w:rPr>
        <w:t>2025 – 31.</w:t>
      </w:r>
      <w:r w:rsidR="00F15894" w:rsidRPr="0093578A">
        <w:rPr>
          <w:rFonts w:ascii="Times New Roman" w:eastAsia="Calibri" w:hAnsi="Times New Roman"/>
          <w:lang w:eastAsia="en-US"/>
        </w:rPr>
        <w:t xml:space="preserve"> </w:t>
      </w:r>
      <w:r w:rsidRPr="0093578A">
        <w:rPr>
          <w:rFonts w:ascii="Times New Roman" w:eastAsia="Calibri" w:hAnsi="Times New Roman"/>
          <w:lang w:eastAsia="en-US"/>
        </w:rPr>
        <w:t>8.</w:t>
      </w:r>
      <w:r w:rsidR="00F15894" w:rsidRPr="0093578A">
        <w:rPr>
          <w:rFonts w:ascii="Times New Roman" w:eastAsia="Calibri" w:hAnsi="Times New Roman"/>
          <w:lang w:eastAsia="en-US"/>
        </w:rPr>
        <w:t xml:space="preserve"> </w:t>
      </w:r>
      <w:r w:rsidRPr="0093578A">
        <w:rPr>
          <w:rFonts w:ascii="Times New Roman" w:eastAsia="Calibri" w:hAnsi="Times New Roman"/>
          <w:lang w:eastAsia="en-US"/>
        </w:rPr>
        <w:t>2028</w:t>
      </w:r>
    </w:p>
    <w:p w14:paraId="07EAC3D2" w14:textId="48FACBD8" w:rsidR="00B54324" w:rsidRPr="0093578A" w:rsidRDefault="00B54324" w:rsidP="00F15894">
      <w:pPr>
        <w:spacing w:line="360" w:lineRule="auto"/>
        <w:ind w:firstLine="426"/>
        <w:jc w:val="both"/>
        <w:rPr>
          <w:rFonts w:ascii="Times New Roman" w:eastAsia="Calibri" w:hAnsi="Times New Roman"/>
          <w:lang w:eastAsia="en-US"/>
        </w:rPr>
      </w:pPr>
      <w:r w:rsidRPr="0093578A">
        <w:rPr>
          <w:rFonts w:ascii="Times New Roman" w:eastAsia="Calibri" w:hAnsi="Times New Roman"/>
          <w:lang w:eastAsia="en-US"/>
        </w:rPr>
        <w:t>Školní vzdělávací program byl schválen na pedagogické radě dne 2</w:t>
      </w:r>
      <w:r w:rsidR="003319F1" w:rsidRPr="0093578A">
        <w:rPr>
          <w:rFonts w:ascii="Times New Roman" w:eastAsia="Calibri" w:hAnsi="Times New Roman"/>
          <w:lang w:eastAsia="en-US"/>
        </w:rPr>
        <w:t>3</w:t>
      </w:r>
      <w:r w:rsidRPr="0093578A">
        <w:rPr>
          <w:rFonts w:ascii="Times New Roman" w:eastAsia="Calibri" w:hAnsi="Times New Roman"/>
          <w:lang w:eastAsia="en-US"/>
        </w:rPr>
        <w:t>.</w:t>
      </w:r>
      <w:r w:rsidR="00F15894" w:rsidRPr="0093578A">
        <w:rPr>
          <w:rFonts w:ascii="Times New Roman" w:eastAsia="Calibri" w:hAnsi="Times New Roman"/>
          <w:lang w:eastAsia="en-US"/>
        </w:rPr>
        <w:t xml:space="preserve"> </w:t>
      </w:r>
      <w:r w:rsidR="003319F1" w:rsidRPr="0093578A">
        <w:rPr>
          <w:rFonts w:ascii="Times New Roman" w:eastAsia="Calibri" w:hAnsi="Times New Roman"/>
          <w:lang w:eastAsia="en-US"/>
        </w:rPr>
        <w:t>6</w:t>
      </w:r>
      <w:r w:rsidRPr="0093578A">
        <w:rPr>
          <w:rFonts w:ascii="Times New Roman" w:eastAsia="Calibri" w:hAnsi="Times New Roman"/>
          <w:lang w:eastAsia="en-US"/>
        </w:rPr>
        <w:t>.</w:t>
      </w:r>
      <w:r w:rsidR="00F15894" w:rsidRPr="0093578A">
        <w:rPr>
          <w:rFonts w:ascii="Times New Roman" w:eastAsia="Calibri" w:hAnsi="Times New Roman"/>
          <w:lang w:eastAsia="en-US"/>
        </w:rPr>
        <w:t xml:space="preserve"> </w:t>
      </w:r>
      <w:r w:rsidRPr="0093578A">
        <w:rPr>
          <w:rFonts w:ascii="Times New Roman" w:eastAsia="Calibri" w:hAnsi="Times New Roman"/>
          <w:lang w:eastAsia="en-US"/>
        </w:rPr>
        <w:t>2025.</w:t>
      </w:r>
    </w:p>
    <w:p w14:paraId="0FB6A14F" w14:textId="586AFD87" w:rsidR="00E52258" w:rsidRPr="0093578A" w:rsidRDefault="0092160D" w:rsidP="00E52258">
      <w:pPr>
        <w:pStyle w:val="Nadpisy"/>
      </w:pPr>
      <w:r w:rsidRPr="0093578A">
        <w:br w:type="page"/>
      </w:r>
      <w:bookmarkStart w:id="196" w:name="_Toc209253219"/>
      <w:bookmarkStart w:id="197" w:name="_Toc209253406"/>
      <w:bookmarkStart w:id="198" w:name="_Toc209321260"/>
      <w:r w:rsidR="00A756EF" w:rsidRPr="0093578A">
        <w:lastRenderedPageBreak/>
        <w:t xml:space="preserve"> </w:t>
      </w:r>
      <w:bookmarkStart w:id="199" w:name="_Toc207287022"/>
      <w:r w:rsidRPr="0093578A">
        <w:t>SEZNAM POUŽITÉ LITERATURY</w:t>
      </w:r>
      <w:bookmarkEnd w:id="196"/>
      <w:bookmarkEnd w:id="197"/>
      <w:bookmarkEnd w:id="198"/>
      <w:bookmarkEnd w:id="199"/>
    </w:p>
    <w:p w14:paraId="6C5708AC" w14:textId="361BBB8C" w:rsidR="00DA4D3C" w:rsidRPr="0093578A" w:rsidRDefault="00E52258" w:rsidP="00F15894">
      <w:pPr>
        <w:shd w:val="clear" w:color="auto" w:fill="FFFFFF"/>
        <w:spacing w:line="360" w:lineRule="auto"/>
        <w:rPr>
          <w:rFonts w:ascii="Times New Roman" w:hAnsi="Times New Roman"/>
        </w:rPr>
      </w:pPr>
      <w:r w:rsidRPr="0093578A">
        <w:rPr>
          <w:rFonts w:ascii="Times New Roman" w:hAnsi="Times New Roman"/>
          <w:noProof/>
        </w:rPr>
        <w:t xml:space="preserve">1. </w:t>
      </w:r>
      <w:r w:rsidR="00DA4D3C" w:rsidRPr="0093578A">
        <w:rPr>
          <w:rFonts w:ascii="Times New Roman" w:hAnsi="Times New Roman"/>
        </w:rPr>
        <w:t>OPRAVILOVÁ, Eva. </w:t>
      </w:r>
      <w:r w:rsidR="00DA4D3C" w:rsidRPr="0093578A">
        <w:rPr>
          <w:rFonts w:ascii="Times New Roman" w:hAnsi="Times New Roman"/>
          <w:i/>
          <w:iCs/>
        </w:rPr>
        <w:t>Předškolní pedagogika</w:t>
      </w:r>
      <w:r w:rsidR="00DA4D3C" w:rsidRPr="0093578A">
        <w:rPr>
          <w:rFonts w:ascii="Times New Roman" w:hAnsi="Times New Roman"/>
        </w:rPr>
        <w:t>. Pedagogika. Praha: Grada, 2016. ISBN 978-80-247-5107-8.</w:t>
      </w:r>
    </w:p>
    <w:p w14:paraId="61F4986E" w14:textId="7FE2AD35" w:rsidR="00E52258" w:rsidRPr="0093578A" w:rsidRDefault="00DA4D3C" w:rsidP="00F15894">
      <w:pPr>
        <w:pStyle w:val="Bibliografie"/>
        <w:spacing w:line="360" w:lineRule="auto"/>
        <w:rPr>
          <w:rFonts w:ascii="Times New Roman" w:hAnsi="Times New Roman"/>
          <w:shd w:val="clear" w:color="auto" w:fill="FFFFFF"/>
        </w:rPr>
      </w:pPr>
      <w:r w:rsidRPr="0093578A">
        <w:rPr>
          <w:rFonts w:ascii="Times New Roman" w:hAnsi="Times New Roman"/>
          <w:noProof/>
        </w:rPr>
        <w:t>2</w:t>
      </w:r>
      <w:r w:rsidR="00460BEF" w:rsidRPr="0093578A">
        <w:rPr>
          <w:rFonts w:ascii="Times New Roman" w:hAnsi="Times New Roman"/>
          <w:noProof/>
        </w:rPr>
        <w:t xml:space="preserve">. </w:t>
      </w:r>
      <w:r w:rsidR="00460BEF" w:rsidRPr="0093578A">
        <w:rPr>
          <w:rFonts w:ascii="Times New Roman" w:hAnsi="Times New Roman"/>
          <w:i/>
          <w:iCs/>
          <w:shd w:val="clear" w:color="auto" w:fill="FFFFFF"/>
        </w:rPr>
        <w:t>Rámcový vzdělávací program pro předškolní vzdělávání</w:t>
      </w:r>
      <w:r w:rsidR="00460BEF" w:rsidRPr="0093578A">
        <w:rPr>
          <w:rFonts w:ascii="Times New Roman" w:hAnsi="Times New Roman"/>
          <w:shd w:val="clear" w:color="auto" w:fill="FFFFFF"/>
        </w:rPr>
        <w:t xml:space="preserve">. V Praze: Výzkumný ústav pedagogický v Praze, 16.1. </w:t>
      </w:r>
      <w:r w:rsidR="00460BEF" w:rsidRPr="0093578A">
        <w:rPr>
          <w:rFonts w:ascii="Times New Roman" w:hAnsi="Times New Roman"/>
          <w:color w:val="EE0000"/>
          <w:shd w:val="clear" w:color="auto" w:fill="FFFFFF"/>
        </w:rPr>
        <w:t>2026</w:t>
      </w:r>
      <w:r w:rsidR="00F15894" w:rsidRPr="0093578A">
        <w:rPr>
          <w:rFonts w:ascii="Times New Roman" w:hAnsi="Times New Roman"/>
          <w:color w:val="EE0000"/>
          <w:shd w:val="clear" w:color="auto" w:fill="FFFFFF"/>
        </w:rPr>
        <w:t xml:space="preserve"> </w:t>
      </w:r>
    </w:p>
    <w:p w14:paraId="7F88AE2A" w14:textId="77777777" w:rsidR="00460BEF" w:rsidRPr="0093578A" w:rsidRDefault="00460BEF" w:rsidP="00F15894">
      <w:pPr>
        <w:spacing w:line="360" w:lineRule="auto"/>
        <w:rPr>
          <w:rFonts w:ascii="Times New Roman" w:hAnsi="Times New Roman"/>
        </w:rPr>
      </w:pPr>
      <w:r w:rsidRPr="0093578A">
        <w:rPr>
          <w:rFonts w:ascii="Times New Roman" w:hAnsi="Times New Roman"/>
        </w:rPr>
        <w:t>3. PRŮCHA, Jan. </w:t>
      </w:r>
      <w:r w:rsidRPr="0093578A">
        <w:rPr>
          <w:rFonts w:ascii="Times New Roman" w:hAnsi="Times New Roman"/>
          <w:i/>
          <w:iCs/>
        </w:rPr>
        <w:t>Předškolní dítě a svět vzdělávání: přehled teorie, praxe a výzkumných poznatků</w:t>
      </w:r>
      <w:r w:rsidRPr="0093578A">
        <w:rPr>
          <w:rFonts w:ascii="Times New Roman" w:hAnsi="Times New Roman"/>
        </w:rPr>
        <w:t xml:space="preserve">. Praha: </w:t>
      </w:r>
      <w:proofErr w:type="spellStart"/>
      <w:r w:rsidRPr="0093578A">
        <w:rPr>
          <w:rFonts w:ascii="Times New Roman" w:hAnsi="Times New Roman"/>
        </w:rPr>
        <w:t>Wolters</w:t>
      </w:r>
      <w:proofErr w:type="spellEnd"/>
      <w:r w:rsidRPr="0093578A">
        <w:rPr>
          <w:rFonts w:ascii="Times New Roman" w:hAnsi="Times New Roman"/>
        </w:rPr>
        <w:t xml:space="preserve"> </w:t>
      </w:r>
      <w:proofErr w:type="spellStart"/>
      <w:r w:rsidRPr="0093578A">
        <w:rPr>
          <w:rFonts w:ascii="Times New Roman" w:hAnsi="Times New Roman"/>
        </w:rPr>
        <w:t>Kluwer</w:t>
      </w:r>
      <w:proofErr w:type="spellEnd"/>
      <w:r w:rsidRPr="0093578A">
        <w:rPr>
          <w:rFonts w:ascii="Times New Roman" w:hAnsi="Times New Roman"/>
        </w:rPr>
        <w:t>, 2016. ISBN 978-80-7552-323-5.</w:t>
      </w:r>
    </w:p>
    <w:p w14:paraId="398E8B47" w14:textId="77777777" w:rsidR="00460BEF" w:rsidRPr="0093578A" w:rsidRDefault="00460BEF" w:rsidP="00F15894">
      <w:pPr>
        <w:spacing w:line="360" w:lineRule="auto"/>
        <w:rPr>
          <w:rFonts w:ascii="Times New Roman" w:hAnsi="Times New Roman"/>
        </w:rPr>
      </w:pPr>
      <w:r w:rsidRPr="0093578A">
        <w:rPr>
          <w:rFonts w:ascii="Times New Roman" w:hAnsi="Times New Roman"/>
        </w:rPr>
        <w:t>4. SYSLOVÁ, Zora; BURKOVIČOVÁ, Radmila; KROPÁČKOVÁ, Jana; ŠILHÁNOVÁ, Kateřina a ŠTĚPÁNKOVÁ, Lucie. </w:t>
      </w:r>
      <w:r w:rsidRPr="0093578A">
        <w:rPr>
          <w:rFonts w:ascii="Times New Roman" w:hAnsi="Times New Roman"/>
          <w:i/>
          <w:iCs/>
        </w:rPr>
        <w:t>Didaktika mateřské školy</w:t>
      </w:r>
      <w:r w:rsidRPr="0093578A">
        <w:rPr>
          <w:rFonts w:ascii="Times New Roman" w:hAnsi="Times New Roman"/>
        </w:rPr>
        <w:t xml:space="preserve">. Řízení školy. Praha: </w:t>
      </w:r>
      <w:proofErr w:type="spellStart"/>
      <w:r w:rsidRPr="0093578A">
        <w:rPr>
          <w:rFonts w:ascii="Times New Roman" w:hAnsi="Times New Roman"/>
        </w:rPr>
        <w:t>Wolters</w:t>
      </w:r>
      <w:proofErr w:type="spellEnd"/>
      <w:r w:rsidRPr="0093578A">
        <w:rPr>
          <w:rFonts w:ascii="Times New Roman" w:hAnsi="Times New Roman"/>
        </w:rPr>
        <w:t xml:space="preserve"> </w:t>
      </w:r>
      <w:proofErr w:type="spellStart"/>
      <w:r w:rsidRPr="0093578A">
        <w:rPr>
          <w:rFonts w:ascii="Times New Roman" w:hAnsi="Times New Roman"/>
        </w:rPr>
        <w:t>Kluwer</w:t>
      </w:r>
      <w:proofErr w:type="spellEnd"/>
      <w:r w:rsidRPr="0093578A">
        <w:rPr>
          <w:rFonts w:ascii="Times New Roman" w:hAnsi="Times New Roman"/>
        </w:rPr>
        <w:t>, 2019. ISBN 978-80-7598-276-6.</w:t>
      </w:r>
    </w:p>
    <w:p w14:paraId="2C81ECC0" w14:textId="77777777" w:rsidR="00460BEF" w:rsidRPr="0093578A" w:rsidRDefault="00460BEF" w:rsidP="00F15894">
      <w:pPr>
        <w:spacing w:line="360" w:lineRule="auto"/>
        <w:rPr>
          <w:rFonts w:ascii="Times New Roman" w:hAnsi="Times New Roman"/>
        </w:rPr>
      </w:pPr>
      <w:r w:rsidRPr="0093578A">
        <w:rPr>
          <w:rFonts w:ascii="Times New Roman" w:hAnsi="Times New Roman"/>
        </w:rPr>
        <w:t>5. BEČVÁŘOVÁ, Zuzana. </w:t>
      </w:r>
      <w:r w:rsidRPr="0093578A">
        <w:rPr>
          <w:rFonts w:ascii="Times New Roman" w:hAnsi="Times New Roman"/>
          <w:i/>
          <w:iCs/>
        </w:rPr>
        <w:t>Kvalita, strategie a efektivita v řízení mateřské školy</w:t>
      </w:r>
      <w:r w:rsidRPr="0093578A">
        <w:rPr>
          <w:rFonts w:ascii="Times New Roman" w:hAnsi="Times New Roman"/>
        </w:rPr>
        <w:t>. 2010. ISBN 8073672219.</w:t>
      </w:r>
    </w:p>
    <w:p w14:paraId="0F643FF2" w14:textId="77777777" w:rsidR="00460BEF" w:rsidRPr="0093578A" w:rsidRDefault="00460BEF" w:rsidP="00F15894">
      <w:pPr>
        <w:spacing w:line="360" w:lineRule="auto"/>
        <w:rPr>
          <w:rFonts w:ascii="Times New Roman" w:hAnsi="Times New Roman"/>
        </w:rPr>
      </w:pPr>
      <w:r w:rsidRPr="0093578A">
        <w:rPr>
          <w:rFonts w:ascii="Times New Roman" w:hAnsi="Times New Roman"/>
        </w:rPr>
        <w:t xml:space="preserve">6. SYSLOVÁ, Zora; BORKOVCOVÁ, Irena a PRŮCHA, Jan. </w:t>
      </w:r>
      <w:r w:rsidRPr="0093578A">
        <w:rPr>
          <w:rFonts w:ascii="Times New Roman" w:hAnsi="Times New Roman"/>
          <w:i/>
          <w:iCs/>
        </w:rPr>
        <w:t>Péče a vzdělávání dětí v raném věku: komparace české a zahraniční situace</w:t>
      </w:r>
      <w:r w:rsidRPr="0093578A">
        <w:rPr>
          <w:rFonts w:ascii="Times New Roman" w:hAnsi="Times New Roman"/>
        </w:rPr>
        <w:t xml:space="preserve">. Praha: </w:t>
      </w:r>
      <w:proofErr w:type="spellStart"/>
      <w:r w:rsidRPr="0093578A">
        <w:rPr>
          <w:rFonts w:ascii="Times New Roman" w:hAnsi="Times New Roman"/>
        </w:rPr>
        <w:t>Wolters</w:t>
      </w:r>
      <w:proofErr w:type="spellEnd"/>
      <w:r w:rsidRPr="0093578A">
        <w:rPr>
          <w:rFonts w:ascii="Times New Roman" w:hAnsi="Times New Roman"/>
        </w:rPr>
        <w:t xml:space="preserve"> </w:t>
      </w:r>
      <w:proofErr w:type="spellStart"/>
      <w:r w:rsidRPr="0093578A">
        <w:rPr>
          <w:rFonts w:ascii="Times New Roman" w:hAnsi="Times New Roman"/>
        </w:rPr>
        <w:t>Kluwer</w:t>
      </w:r>
      <w:proofErr w:type="spellEnd"/>
      <w:r w:rsidRPr="0093578A">
        <w:rPr>
          <w:rFonts w:ascii="Times New Roman" w:hAnsi="Times New Roman"/>
        </w:rPr>
        <w:t>, 2014. ISBN 978-80-7478-354-8.</w:t>
      </w:r>
    </w:p>
    <w:p w14:paraId="13F5D140" w14:textId="77777777" w:rsidR="00460BEF" w:rsidRPr="0093578A" w:rsidRDefault="00460BEF" w:rsidP="00F15894">
      <w:pPr>
        <w:spacing w:line="360" w:lineRule="auto"/>
      </w:pPr>
    </w:p>
    <w:p w14:paraId="58694FC7" w14:textId="77777777" w:rsidR="00DA4D3C" w:rsidRPr="0093578A" w:rsidRDefault="00DA4D3C" w:rsidP="00F15894">
      <w:pPr>
        <w:spacing w:line="360" w:lineRule="auto"/>
      </w:pPr>
    </w:p>
    <w:p w14:paraId="5B2662BA" w14:textId="77777777" w:rsidR="00E52258" w:rsidRPr="0093578A" w:rsidRDefault="00E52258" w:rsidP="00F15894">
      <w:pPr>
        <w:spacing w:line="360" w:lineRule="auto"/>
      </w:pPr>
    </w:p>
    <w:p w14:paraId="6AA666D0" w14:textId="77777777" w:rsidR="0092160D" w:rsidRPr="0093578A" w:rsidRDefault="0092160D" w:rsidP="00F15894">
      <w:pPr>
        <w:pStyle w:val="Nadpisy"/>
        <w:spacing w:line="360" w:lineRule="auto"/>
      </w:pPr>
      <w:r w:rsidRPr="0093578A">
        <w:br w:type="page"/>
      </w:r>
      <w:bookmarkStart w:id="200" w:name="_Toc209253220"/>
      <w:bookmarkStart w:id="201" w:name="_Toc209253407"/>
      <w:bookmarkStart w:id="202" w:name="_Toc209321261"/>
      <w:bookmarkStart w:id="203" w:name="_Toc207287023"/>
      <w:r w:rsidRPr="0093578A">
        <w:lastRenderedPageBreak/>
        <w:t>SEZNAM POUŽITÝCH SYMBOLŮ</w:t>
      </w:r>
      <w:bookmarkEnd w:id="200"/>
      <w:bookmarkEnd w:id="201"/>
      <w:bookmarkEnd w:id="202"/>
      <w:bookmarkEnd w:id="203"/>
    </w:p>
    <w:tbl>
      <w:tblPr>
        <w:tblW w:w="8859" w:type="dxa"/>
        <w:tblCellMar>
          <w:left w:w="0" w:type="dxa"/>
          <w:right w:w="70" w:type="dxa"/>
        </w:tblCellMar>
        <w:tblLook w:val="0000" w:firstRow="0" w:lastRow="0" w:firstColumn="0" w:lastColumn="0" w:noHBand="0" w:noVBand="0"/>
      </w:tblPr>
      <w:tblGrid>
        <w:gridCol w:w="904"/>
        <w:gridCol w:w="166"/>
        <w:gridCol w:w="7789"/>
      </w:tblGrid>
      <w:tr w:rsidR="00D70095" w:rsidRPr="0093578A" w14:paraId="4C078AFD" w14:textId="77777777" w:rsidTr="00136837">
        <w:tc>
          <w:tcPr>
            <w:tcW w:w="0" w:type="auto"/>
            <w:noWrap/>
          </w:tcPr>
          <w:p w14:paraId="0CC33353" w14:textId="77777777" w:rsidR="00D70095" w:rsidRPr="0093578A" w:rsidRDefault="00E47721" w:rsidP="00136837">
            <w:pPr>
              <w:pStyle w:val="Bezodstavce"/>
            </w:pPr>
            <w:r w:rsidRPr="0093578A">
              <w:t>IB</w:t>
            </w:r>
          </w:p>
        </w:tc>
        <w:tc>
          <w:tcPr>
            <w:tcW w:w="170" w:type="dxa"/>
          </w:tcPr>
          <w:p w14:paraId="3794B0FF" w14:textId="77777777" w:rsidR="00D70095" w:rsidRPr="0093578A" w:rsidRDefault="00D70095" w:rsidP="00136837">
            <w:pPr>
              <w:pStyle w:val="Bezodstavce"/>
            </w:pPr>
          </w:p>
        </w:tc>
        <w:tc>
          <w:tcPr>
            <w:tcW w:w="8055" w:type="dxa"/>
          </w:tcPr>
          <w:p w14:paraId="5E57092A" w14:textId="77777777" w:rsidR="00D70095" w:rsidRPr="0093578A" w:rsidRDefault="00E47721" w:rsidP="00136837">
            <w:pPr>
              <w:pStyle w:val="Bezodstavce"/>
            </w:pPr>
            <w:r w:rsidRPr="0093578A">
              <w:t>Integrovaný blok</w:t>
            </w:r>
          </w:p>
        </w:tc>
      </w:tr>
      <w:tr w:rsidR="00D70095" w:rsidRPr="0093578A" w14:paraId="33834F19" w14:textId="77777777" w:rsidTr="00136837">
        <w:tc>
          <w:tcPr>
            <w:tcW w:w="0" w:type="auto"/>
            <w:noWrap/>
          </w:tcPr>
          <w:p w14:paraId="586BF9FB" w14:textId="77777777" w:rsidR="00D70095" w:rsidRPr="0093578A" w:rsidRDefault="00E47721" w:rsidP="00136837">
            <w:pPr>
              <w:pStyle w:val="Bezodstavce"/>
            </w:pPr>
            <w:r w:rsidRPr="0093578A">
              <w:t>EVV</w:t>
            </w:r>
          </w:p>
        </w:tc>
        <w:tc>
          <w:tcPr>
            <w:tcW w:w="170" w:type="dxa"/>
          </w:tcPr>
          <w:p w14:paraId="4161E581" w14:textId="77777777" w:rsidR="00D70095" w:rsidRPr="0093578A" w:rsidRDefault="00D70095" w:rsidP="00136837">
            <w:pPr>
              <w:pStyle w:val="Bezodstavce"/>
            </w:pPr>
          </w:p>
        </w:tc>
        <w:tc>
          <w:tcPr>
            <w:tcW w:w="8055" w:type="dxa"/>
          </w:tcPr>
          <w:p w14:paraId="63AE5F1A" w14:textId="77777777" w:rsidR="00D70095" w:rsidRPr="0093578A" w:rsidRDefault="00E47721" w:rsidP="00136837">
            <w:pPr>
              <w:pStyle w:val="Bezodstavce"/>
            </w:pPr>
            <w:r w:rsidRPr="0093578A">
              <w:t>Environmentální výchova a vzdělávání</w:t>
            </w:r>
          </w:p>
        </w:tc>
      </w:tr>
      <w:tr w:rsidR="00D70095" w:rsidRPr="0093578A" w14:paraId="7A37FD9D" w14:textId="77777777" w:rsidTr="00136837">
        <w:tc>
          <w:tcPr>
            <w:tcW w:w="0" w:type="auto"/>
            <w:noWrap/>
          </w:tcPr>
          <w:p w14:paraId="4F7E4613" w14:textId="77777777" w:rsidR="00D70095" w:rsidRPr="0093578A" w:rsidRDefault="00E47721" w:rsidP="00136837">
            <w:pPr>
              <w:pStyle w:val="Bezodstavce"/>
            </w:pPr>
            <w:r w:rsidRPr="0093578A">
              <w:t>MŠ</w:t>
            </w:r>
          </w:p>
          <w:p w14:paraId="3A53387F" w14:textId="77777777" w:rsidR="00E47721" w:rsidRPr="0093578A" w:rsidRDefault="00E47721" w:rsidP="00136837">
            <w:pPr>
              <w:pStyle w:val="Bezodstavce"/>
            </w:pPr>
            <w:r w:rsidRPr="0093578A">
              <w:t>ZŠ</w:t>
            </w:r>
          </w:p>
          <w:p w14:paraId="25AB21B3" w14:textId="77777777" w:rsidR="00E47721" w:rsidRPr="0093578A" w:rsidRDefault="00E47721" w:rsidP="00136837">
            <w:pPr>
              <w:pStyle w:val="Bezodstavce"/>
            </w:pPr>
            <w:r w:rsidRPr="0093578A">
              <w:t>KK</w:t>
            </w:r>
          </w:p>
          <w:p w14:paraId="3138A765" w14:textId="77777777" w:rsidR="00E47721" w:rsidRPr="0093578A" w:rsidRDefault="00E47721" w:rsidP="00136837">
            <w:pPr>
              <w:pStyle w:val="Bezodstavce"/>
            </w:pPr>
            <w:r w:rsidRPr="0093578A">
              <w:t>OVU</w:t>
            </w:r>
          </w:p>
          <w:p w14:paraId="657A9F96" w14:textId="77777777" w:rsidR="007061D4" w:rsidRPr="0093578A" w:rsidRDefault="007061D4" w:rsidP="00136837">
            <w:pPr>
              <w:pStyle w:val="Bezodstavce"/>
            </w:pPr>
            <w:r w:rsidRPr="0093578A">
              <w:t>PPP</w:t>
            </w:r>
          </w:p>
          <w:p w14:paraId="2C492BCA" w14:textId="77777777" w:rsidR="007061D4" w:rsidRPr="0093578A" w:rsidRDefault="007061D4" w:rsidP="00136837">
            <w:pPr>
              <w:pStyle w:val="Bezodstavce"/>
            </w:pPr>
            <w:r w:rsidRPr="0093578A">
              <w:t>SPC</w:t>
            </w:r>
          </w:p>
          <w:p w14:paraId="0E21A640" w14:textId="77777777" w:rsidR="007061D4" w:rsidRPr="0093578A" w:rsidRDefault="007061D4" w:rsidP="00136837">
            <w:pPr>
              <w:pStyle w:val="Bezodstavce"/>
            </w:pPr>
            <w:r w:rsidRPr="0093578A">
              <w:t>DVPP</w:t>
            </w:r>
          </w:p>
          <w:p w14:paraId="3BF38BC4" w14:textId="77777777" w:rsidR="007061D4" w:rsidRPr="0093578A" w:rsidRDefault="007061D4" w:rsidP="00136837">
            <w:pPr>
              <w:pStyle w:val="Bezodstavce"/>
            </w:pPr>
            <w:r w:rsidRPr="0093578A">
              <w:t>KPŠ</w:t>
            </w:r>
          </w:p>
          <w:p w14:paraId="09459F9F" w14:textId="77777777" w:rsidR="007061D4" w:rsidRPr="0093578A" w:rsidRDefault="007061D4" w:rsidP="00136837">
            <w:pPr>
              <w:pStyle w:val="Bezodstavce"/>
            </w:pPr>
            <w:r w:rsidRPr="0093578A">
              <w:t>RVP PV</w:t>
            </w:r>
          </w:p>
          <w:p w14:paraId="4F0939D4" w14:textId="77777777" w:rsidR="007061D4" w:rsidRPr="0093578A" w:rsidRDefault="007061D4" w:rsidP="00136837">
            <w:pPr>
              <w:pStyle w:val="Bezodstavce"/>
            </w:pPr>
            <w:r w:rsidRPr="0093578A">
              <w:t>ŠVP PV</w:t>
            </w:r>
          </w:p>
          <w:p w14:paraId="2FFC5428" w14:textId="77777777" w:rsidR="007061D4" w:rsidRPr="0093578A" w:rsidRDefault="007061D4" w:rsidP="00136837">
            <w:pPr>
              <w:pStyle w:val="Bezodstavce"/>
            </w:pPr>
            <w:r w:rsidRPr="0093578A">
              <w:t>TVP PV</w:t>
            </w:r>
          </w:p>
          <w:p w14:paraId="7E3549B6" w14:textId="77777777" w:rsidR="007061D4" w:rsidRPr="0093578A" w:rsidRDefault="007061D4" w:rsidP="00136837">
            <w:pPr>
              <w:pStyle w:val="Bezodstavce"/>
            </w:pPr>
          </w:p>
          <w:p w14:paraId="5D59BA62" w14:textId="77777777" w:rsidR="00E47721" w:rsidRPr="0093578A" w:rsidRDefault="00E47721" w:rsidP="00136837">
            <w:pPr>
              <w:pStyle w:val="Bezodstavce"/>
            </w:pPr>
          </w:p>
        </w:tc>
        <w:tc>
          <w:tcPr>
            <w:tcW w:w="170" w:type="dxa"/>
          </w:tcPr>
          <w:p w14:paraId="565037C3" w14:textId="77777777" w:rsidR="00D70095" w:rsidRPr="0093578A" w:rsidRDefault="00D70095" w:rsidP="00136837">
            <w:pPr>
              <w:pStyle w:val="Bezodstavce"/>
            </w:pPr>
          </w:p>
        </w:tc>
        <w:tc>
          <w:tcPr>
            <w:tcW w:w="8055" w:type="dxa"/>
          </w:tcPr>
          <w:p w14:paraId="5E781ED6" w14:textId="77777777" w:rsidR="00D70095" w:rsidRPr="0093578A" w:rsidRDefault="00E47721" w:rsidP="00136837">
            <w:pPr>
              <w:pStyle w:val="Bezodstavce"/>
            </w:pPr>
            <w:r w:rsidRPr="0093578A">
              <w:t>Mateřská škola</w:t>
            </w:r>
          </w:p>
          <w:p w14:paraId="4143E044" w14:textId="77777777" w:rsidR="00E47721" w:rsidRPr="0093578A" w:rsidRDefault="00E47721" w:rsidP="00136837">
            <w:pPr>
              <w:pStyle w:val="Bezodstavce"/>
            </w:pPr>
            <w:r w:rsidRPr="0093578A">
              <w:t>Základní škola</w:t>
            </w:r>
          </w:p>
          <w:p w14:paraId="63FF7973" w14:textId="77777777" w:rsidR="00E47721" w:rsidRPr="0093578A" w:rsidRDefault="00E47721" w:rsidP="00136837">
            <w:pPr>
              <w:pStyle w:val="Bezodstavce"/>
            </w:pPr>
            <w:r w:rsidRPr="0093578A">
              <w:t>Klíčové kompetence</w:t>
            </w:r>
          </w:p>
          <w:p w14:paraId="5AE32E6E" w14:textId="77777777" w:rsidR="00E47721" w:rsidRPr="0093578A" w:rsidRDefault="00E47721" w:rsidP="00136837">
            <w:pPr>
              <w:pStyle w:val="Bezodstavce"/>
            </w:pPr>
            <w:r w:rsidRPr="0093578A">
              <w:t>Očekávané výsledky učení</w:t>
            </w:r>
          </w:p>
          <w:p w14:paraId="58792340" w14:textId="77777777" w:rsidR="007061D4" w:rsidRPr="0093578A" w:rsidRDefault="007061D4" w:rsidP="00136837">
            <w:pPr>
              <w:pStyle w:val="Bezodstavce"/>
            </w:pPr>
            <w:proofErr w:type="spellStart"/>
            <w:r w:rsidRPr="0093578A">
              <w:t>Pedagogicko</w:t>
            </w:r>
            <w:proofErr w:type="spellEnd"/>
            <w:r w:rsidRPr="0093578A">
              <w:t xml:space="preserve"> psychologická poradna</w:t>
            </w:r>
          </w:p>
          <w:p w14:paraId="3A4A40AB" w14:textId="77777777" w:rsidR="007061D4" w:rsidRPr="0093578A" w:rsidRDefault="007061D4" w:rsidP="00136837">
            <w:pPr>
              <w:pStyle w:val="Bezodstavce"/>
            </w:pPr>
            <w:r w:rsidRPr="0093578A">
              <w:t>Speciálně pedagogické centrum</w:t>
            </w:r>
          </w:p>
          <w:p w14:paraId="4D9FA19C" w14:textId="77777777" w:rsidR="007061D4" w:rsidRPr="0093578A" w:rsidRDefault="007061D4" w:rsidP="00136837">
            <w:pPr>
              <w:pStyle w:val="Bezodstavce"/>
            </w:pPr>
            <w:r w:rsidRPr="0093578A">
              <w:t>Další vzdělávání pedagogů</w:t>
            </w:r>
          </w:p>
          <w:p w14:paraId="0007AE13" w14:textId="77777777" w:rsidR="007061D4" w:rsidRPr="0093578A" w:rsidRDefault="007061D4" w:rsidP="00136837">
            <w:pPr>
              <w:pStyle w:val="Bezodstavce"/>
            </w:pPr>
            <w:r w:rsidRPr="0093578A">
              <w:t>Klub přátel školy</w:t>
            </w:r>
          </w:p>
          <w:p w14:paraId="41ADBE8F" w14:textId="77777777" w:rsidR="007061D4" w:rsidRPr="0093578A" w:rsidRDefault="007061D4" w:rsidP="00136837">
            <w:pPr>
              <w:pStyle w:val="Bezodstavce"/>
            </w:pPr>
            <w:r w:rsidRPr="0093578A">
              <w:t>Rámcový vzdělávací program pro předškolní vzdělávání</w:t>
            </w:r>
          </w:p>
          <w:p w14:paraId="41743B82" w14:textId="77777777" w:rsidR="007061D4" w:rsidRPr="0093578A" w:rsidRDefault="007061D4" w:rsidP="00136837">
            <w:pPr>
              <w:pStyle w:val="Bezodstavce"/>
            </w:pPr>
            <w:r w:rsidRPr="0093578A">
              <w:t>Školní vzdělávací program pro předškolní vzdělávání</w:t>
            </w:r>
          </w:p>
          <w:p w14:paraId="231BBD40" w14:textId="77777777" w:rsidR="007061D4" w:rsidRPr="0093578A" w:rsidRDefault="007061D4" w:rsidP="00136837">
            <w:pPr>
              <w:pStyle w:val="Bezodstavce"/>
            </w:pPr>
            <w:r w:rsidRPr="0093578A">
              <w:t>Třídní vzdělávací program pro předškolní vzdělávání</w:t>
            </w:r>
          </w:p>
        </w:tc>
      </w:tr>
      <w:tr w:rsidR="00D70095" w:rsidRPr="0093578A" w14:paraId="76CE002F" w14:textId="77777777" w:rsidTr="00136837">
        <w:tc>
          <w:tcPr>
            <w:tcW w:w="0" w:type="auto"/>
            <w:noWrap/>
          </w:tcPr>
          <w:p w14:paraId="5109672C" w14:textId="77777777" w:rsidR="00D70095" w:rsidRPr="0093578A" w:rsidRDefault="00D70095" w:rsidP="00136837">
            <w:pPr>
              <w:pStyle w:val="Bezodstavce"/>
            </w:pPr>
          </w:p>
        </w:tc>
        <w:tc>
          <w:tcPr>
            <w:tcW w:w="170" w:type="dxa"/>
          </w:tcPr>
          <w:p w14:paraId="70C7D5A1" w14:textId="77777777" w:rsidR="00D70095" w:rsidRPr="0093578A" w:rsidRDefault="00D70095" w:rsidP="00136837">
            <w:pPr>
              <w:pStyle w:val="Bezodstavce"/>
            </w:pPr>
          </w:p>
        </w:tc>
        <w:tc>
          <w:tcPr>
            <w:tcW w:w="8055" w:type="dxa"/>
          </w:tcPr>
          <w:p w14:paraId="3D5B68BD" w14:textId="77777777" w:rsidR="00D70095" w:rsidRPr="0093578A" w:rsidRDefault="00D70095" w:rsidP="00136837">
            <w:pPr>
              <w:pStyle w:val="Bezodstavce"/>
            </w:pPr>
          </w:p>
        </w:tc>
      </w:tr>
    </w:tbl>
    <w:p w14:paraId="49748C78" w14:textId="60F6B5E9" w:rsidR="008D3188" w:rsidRDefault="0092160D" w:rsidP="00E47721">
      <w:pPr>
        <w:pStyle w:val="Nadpisy"/>
      </w:pPr>
      <w:r w:rsidRPr="0093578A">
        <w:br w:type="page"/>
      </w:r>
      <w:bookmarkStart w:id="204" w:name="_Toc209253223"/>
      <w:bookmarkStart w:id="205" w:name="_Toc209253410"/>
      <w:bookmarkStart w:id="206" w:name="_Toc209321264"/>
      <w:r w:rsidR="00A756EF" w:rsidRPr="0093578A">
        <w:lastRenderedPageBreak/>
        <w:t xml:space="preserve"> </w:t>
      </w:r>
      <w:bookmarkStart w:id="207" w:name="_Toc207287024"/>
      <w:r w:rsidRPr="0093578A">
        <w:t>SEZNAM PŘÍLOH</w:t>
      </w:r>
      <w:bookmarkEnd w:id="204"/>
      <w:bookmarkEnd w:id="205"/>
      <w:bookmarkEnd w:id="206"/>
      <w:bookmarkEnd w:id="207"/>
    </w:p>
    <w:p w14:paraId="32687C8B" w14:textId="77777777" w:rsidR="00E47721" w:rsidRPr="00BC71A8" w:rsidRDefault="00E47721" w:rsidP="0093578A"/>
    <w:sectPr w:rsidR="00E47721" w:rsidRPr="00BC71A8" w:rsidSect="00D23655">
      <w:headerReference w:type="default" r:id="rId10"/>
      <w:footerReference w:type="default" r:id="rId11"/>
      <w:pgSz w:w="11906" w:h="16838"/>
      <w:pgMar w:top="1701"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58EE2" w14:textId="77777777" w:rsidR="008D11EF" w:rsidRDefault="008D11EF" w:rsidP="000E19A8">
      <w:r>
        <w:separator/>
      </w:r>
    </w:p>
  </w:endnote>
  <w:endnote w:type="continuationSeparator" w:id="0">
    <w:p w14:paraId="0A546470" w14:textId="77777777" w:rsidR="008D11EF" w:rsidRDefault="008D11EF" w:rsidP="000E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New (W1)">
    <w:altName w:val="Times New Roman"/>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2867" w14:textId="77777777" w:rsidR="00AC4680" w:rsidRDefault="00AC4680">
    <w:pPr>
      <w:pStyle w:val="Zpat"/>
      <w:jc w:val="right"/>
    </w:pPr>
  </w:p>
  <w:p w14:paraId="0EA0E4BE" w14:textId="77777777" w:rsidR="00AC4680" w:rsidRDefault="00AC46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BFCB" w14:textId="77777777" w:rsidR="00AC4680" w:rsidRDefault="00AC4680">
    <w:pPr>
      <w:pStyle w:val="Zpat"/>
      <w:jc w:val="right"/>
    </w:pPr>
    <w:r>
      <w:fldChar w:fldCharType="begin"/>
    </w:r>
    <w:r>
      <w:instrText xml:space="preserve"> PAGE   \* MERGEFORMAT </w:instrText>
    </w:r>
    <w:r>
      <w:fldChar w:fldCharType="separate"/>
    </w:r>
    <w:r>
      <w:rPr>
        <w:noProof/>
      </w:rPr>
      <w:t>20</w:t>
    </w:r>
    <w:r>
      <w:fldChar w:fldCharType="end"/>
    </w:r>
  </w:p>
  <w:p w14:paraId="0D45D206" w14:textId="77777777" w:rsidR="00AC4680" w:rsidRDefault="00AC46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9B62" w14:textId="77777777" w:rsidR="008D11EF" w:rsidRDefault="008D11EF" w:rsidP="000E19A8">
      <w:r>
        <w:separator/>
      </w:r>
    </w:p>
  </w:footnote>
  <w:footnote w:type="continuationSeparator" w:id="0">
    <w:p w14:paraId="73DF824A" w14:textId="77777777" w:rsidR="008D11EF" w:rsidRDefault="008D11EF" w:rsidP="000E1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FF22" w14:textId="77777777" w:rsidR="00AC4680" w:rsidRDefault="00AC46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D4F"/>
    <w:multiLevelType w:val="hybridMultilevel"/>
    <w:tmpl w:val="787A5EFA"/>
    <w:lvl w:ilvl="0" w:tplc="04050001">
      <w:start w:val="1"/>
      <w:numFmt w:val="bullet"/>
      <w:lvlText w:val=""/>
      <w:lvlJc w:val="left"/>
      <w:pPr>
        <w:ind w:left="720" w:hanging="360"/>
      </w:pPr>
      <w:rPr>
        <w:rFonts w:ascii="Symbol" w:hAnsi="Symbol" w:hint="default"/>
      </w:rPr>
    </w:lvl>
    <w:lvl w:ilvl="1" w:tplc="08480C3C">
      <w:numFmt w:val="bullet"/>
      <w:lvlText w:val="•"/>
      <w:lvlJc w:val="left"/>
      <w:pPr>
        <w:ind w:left="1440" w:hanging="360"/>
      </w:pPr>
      <w:rPr>
        <w:rFonts w:ascii="Times New (W1)" w:eastAsia="Times New Roman" w:hAnsi="Times New (W1)" w:cs="Times New (W1)"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DE609C"/>
    <w:multiLevelType w:val="hybridMultilevel"/>
    <w:tmpl w:val="F25A203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E5B9C"/>
    <w:multiLevelType w:val="hybridMultilevel"/>
    <w:tmpl w:val="77A0906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2F0039"/>
    <w:multiLevelType w:val="hybridMultilevel"/>
    <w:tmpl w:val="85D6F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7F0AD2"/>
    <w:multiLevelType w:val="hybridMultilevel"/>
    <w:tmpl w:val="79E81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906493"/>
    <w:multiLevelType w:val="hybridMultilevel"/>
    <w:tmpl w:val="50427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B268B8"/>
    <w:multiLevelType w:val="hybridMultilevel"/>
    <w:tmpl w:val="ED5A2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564C8A"/>
    <w:multiLevelType w:val="hybridMultilevel"/>
    <w:tmpl w:val="136C8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80090E"/>
    <w:multiLevelType w:val="hybridMultilevel"/>
    <w:tmpl w:val="CF6631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6B4CB6"/>
    <w:multiLevelType w:val="hybridMultilevel"/>
    <w:tmpl w:val="82A0A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086BAF"/>
    <w:multiLevelType w:val="hybridMultilevel"/>
    <w:tmpl w:val="B78C1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0221AE"/>
    <w:multiLevelType w:val="hybridMultilevel"/>
    <w:tmpl w:val="8360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1552438"/>
    <w:multiLevelType w:val="hybridMultilevel"/>
    <w:tmpl w:val="8272E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35732B9"/>
    <w:multiLevelType w:val="hybridMultilevel"/>
    <w:tmpl w:val="31F25F98"/>
    <w:lvl w:ilvl="0" w:tplc="04050009">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16840A76"/>
    <w:multiLevelType w:val="hybridMultilevel"/>
    <w:tmpl w:val="E59E873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B239BE"/>
    <w:multiLevelType w:val="hybridMultilevel"/>
    <w:tmpl w:val="4DAC4090"/>
    <w:lvl w:ilvl="0" w:tplc="04050009">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8F94F4D"/>
    <w:multiLevelType w:val="hybridMultilevel"/>
    <w:tmpl w:val="964C763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33604F"/>
    <w:multiLevelType w:val="hybridMultilevel"/>
    <w:tmpl w:val="1884D7E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D77AB6"/>
    <w:multiLevelType w:val="hybridMultilevel"/>
    <w:tmpl w:val="C00E6B88"/>
    <w:lvl w:ilvl="0" w:tplc="A550745A">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F92260"/>
    <w:multiLevelType w:val="hybridMultilevel"/>
    <w:tmpl w:val="986E451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E334BEC"/>
    <w:multiLevelType w:val="hybridMultilevel"/>
    <w:tmpl w:val="D406920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00B7D53"/>
    <w:multiLevelType w:val="hybridMultilevel"/>
    <w:tmpl w:val="584CD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0871F3B"/>
    <w:multiLevelType w:val="hybridMultilevel"/>
    <w:tmpl w:val="C602D90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21C423B9"/>
    <w:multiLevelType w:val="hybridMultilevel"/>
    <w:tmpl w:val="74904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682231"/>
    <w:multiLevelType w:val="hybridMultilevel"/>
    <w:tmpl w:val="B846C6F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4DB1F06"/>
    <w:multiLevelType w:val="hybridMultilevel"/>
    <w:tmpl w:val="B29CA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5335FD0"/>
    <w:multiLevelType w:val="hybridMultilevel"/>
    <w:tmpl w:val="D9901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DB39E7"/>
    <w:multiLevelType w:val="hybridMultilevel"/>
    <w:tmpl w:val="8630759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88820AC"/>
    <w:multiLevelType w:val="hybridMultilevel"/>
    <w:tmpl w:val="1F7C2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8AC7948"/>
    <w:multiLevelType w:val="hybridMultilevel"/>
    <w:tmpl w:val="18688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A3B60FE"/>
    <w:multiLevelType w:val="hybridMultilevel"/>
    <w:tmpl w:val="DE261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C295945"/>
    <w:multiLevelType w:val="hybridMultilevel"/>
    <w:tmpl w:val="D7184DB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CD23499"/>
    <w:multiLevelType w:val="hybridMultilevel"/>
    <w:tmpl w:val="2E40B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D444F20"/>
    <w:multiLevelType w:val="hybridMultilevel"/>
    <w:tmpl w:val="A5BED97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DE27CA5"/>
    <w:multiLevelType w:val="hybridMultilevel"/>
    <w:tmpl w:val="4ABED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7A1F2A"/>
    <w:multiLevelType w:val="hybridMultilevel"/>
    <w:tmpl w:val="9BBCFFF2"/>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33E46F38"/>
    <w:multiLevelType w:val="hybridMultilevel"/>
    <w:tmpl w:val="FDC64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4282ED5"/>
    <w:multiLevelType w:val="hybridMultilevel"/>
    <w:tmpl w:val="D6D8AAC2"/>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389E32A6"/>
    <w:multiLevelType w:val="hybridMultilevel"/>
    <w:tmpl w:val="B0B21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99676AC"/>
    <w:multiLevelType w:val="hybridMultilevel"/>
    <w:tmpl w:val="FD64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BC07DD5"/>
    <w:multiLevelType w:val="hybridMultilevel"/>
    <w:tmpl w:val="6F74534A"/>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3DCF7029"/>
    <w:multiLevelType w:val="hybridMultilevel"/>
    <w:tmpl w:val="6DC80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06E7337"/>
    <w:multiLevelType w:val="hybridMultilevel"/>
    <w:tmpl w:val="B56472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332C37"/>
    <w:multiLevelType w:val="multilevel"/>
    <w:tmpl w:val="E55C7646"/>
    <w:lvl w:ilvl="0">
      <w:start w:val="1"/>
      <w:numFmt w:val="decimal"/>
      <w:pStyle w:val="NadpisA"/>
      <w:lvlText w:val="%1"/>
      <w:lvlJc w:val="left"/>
      <w:pPr>
        <w:ind w:left="397" w:hanging="397"/>
      </w:pPr>
      <w:rPr>
        <w:rFonts w:hint="default"/>
      </w:rPr>
    </w:lvl>
    <w:lvl w:ilvl="1">
      <w:start w:val="1"/>
      <w:numFmt w:val="decimal"/>
      <w:pStyle w:val="NadpisB"/>
      <w:lvlText w:val="%1.%2"/>
      <w:lvlJc w:val="left"/>
      <w:pPr>
        <w:ind w:left="964" w:hanging="624"/>
      </w:pPr>
      <w:rPr>
        <w:rFonts w:hint="default"/>
      </w:rPr>
    </w:lvl>
    <w:lvl w:ilvl="2">
      <w:start w:val="1"/>
      <w:numFmt w:val="decimal"/>
      <w:pStyle w:val="NadpisC"/>
      <w:lvlText w:val="%1.%2.%3"/>
      <w:lvlJc w:val="left"/>
      <w:pPr>
        <w:tabs>
          <w:tab w:val="num" w:pos="737"/>
        </w:tabs>
        <w:ind w:left="1928" w:hanging="1248"/>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43F26F6D"/>
    <w:multiLevelType w:val="hybridMultilevel"/>
    <w:tmpl w:val="CA78F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3F72ABD"/>
    <w:multiLevelType w:val="hybridMultilevel"/>
    <w:tmpl w:val="9E0A7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D04CF2"/>
    <w:multiLevelType w:val="hybridMultilevel"/>
    <w:tmpl w:val="A0AC86B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8871CD1"/>
    <w:multiLevelType w:val="hybridMultilevel"/>
    <w:tmpl w:val="6114D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D67199"/>
    <w:multiLevelType w:val="hybridMultilevel"/>
    <w:tmpl w:val="9AE02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1C11DCF"/>
    <w:multiLevelType w:val="hybridMultilevel"/>
    <w:tmpl w:val="496664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32E5317"/>
    <w:multiLevelType w:val="hybridMultilevel"/>
    <w:tmpl w:val="CB642E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54E4085B"/>
    <w:multiLevelType w:val="hybridMultilevel"/>
    <w:tmpl w:val="9580FA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4F002C"/>
    <w:multiLevelType w:val="hybridMultilevel"/>
    <w:tmpl w:val="9A4AB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65F4B6F"/>
    <w:multiLevelType w:val="hybridMultilevel"/>
    <w:tmpl w:val="379CB7E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ABC22F4"/>
    <w:multiLevelType w:val="hybridMultilevel"/>
    <w:tmpl w:val="2496D57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BC302AC"/>
    <w:multiLevelType w:val="hybridMultilevel"/>
    <w:tmpl w:val="82242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C4D398E"/>
    <w:multiLevelType w:val="hybridMultilevel"/>
    <w:tmpl w:val="D6D2D6B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2452D76"/>
    <w:multiLevelType w:val="hybridMultilevel"/>
    <w:tmpl w:val="78502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262189D"/>
    <w:multiLevelType w:val="hybridMultilevel"/>
    <w:tmpl w:val="EF041D40"/>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9" w15:restartNumberingAfterBreak="0">
    <w:nsid w:val="638D6411"/>
    <w:multiLevelType w:val="hybridMultilevel"/>
    <w:tmpl w:val="4EA6CA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4CE03C6"/>
    <w:multiLevelType w:val="hybridMultilevel"/>
    <w:tmpl w:val="DB64086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6366877"/>
    <w:multiLevelType w:val="hybridMultilevel"/>
    <w:tmpl w:val="352431B8"/>
    <w:lvl w:ilvl="0" w:tplc="040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7160B51"/>
    <w:multiLevelType w:val="hybridMultilevel"/>
    <w:tmpl w:val="F20C7938"/>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89C74EE"/>
    <w:multiLevelType w:val="hybridMultilevel"/>
    <w:tmpl w:val="2AB6169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D3D79BB"/>
    <w:multiLevelType w:val="hybridMultilevel"/>
    <w:tmpl w:val="B2EED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42404C"/>
    <w:multiLevelType w:val="hybridMultilevel"/>
    <w:tmpl w:val="DE0C1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EC07A37"/>
    <w:multiLevelType w:val="hybridMultilevel"/>
    <w:tmpl w:val="EBF6D3D8"/>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7" w15:restartNumberingAfterBreak="0">
    <w:nsid w:val="74274198"/>
    <w:multiLevelType w:val="hybridMultilevel"/>
    <w:tmpl w:val="3F8C5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A9B6E4C"/>
    <w:multiLevelType w:val="hybridMultilevel"/>
    <w:tmpl w:val="6240C9B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B862331"/>
    <w:multiLevelType w:val="hybridMultilevel"/>
    <w:tmpl w:val="C9EAB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BAD75C2"/>
    <w:multiLevelType w:val="hybridMultilevel"/>
    <w:tmpl w:val="CC06A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EF562C3"/>
    <w:multiLevelType w:val="hybridMultilevel"/>
    <w:tmpl w:val="F28ED2E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3"/>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19"/>
  </w:num>
  <w:num w:numId="5">
    <w:abstractNumId w:val="16"/>
  </w:num>
  <w:num w:numId="6">
    <w:abstractNumId w:val="71"/>
  </w:num>
  <w:num w:numId="7">
    <w:abstractNumId w:val="30"/>
  </w:num>
  <w:num w:numId="8">
    <w:abstractNumId w:val="56"/>
  </w:num>
  <w:num w:numId="9">
    <w:abstractNumId w:val="27"/>
  </w:num>
  <w:num w:numId="10">
    <w:abstractNumId w:val="33"/>
  </w:num>
  <w:num w:numId="11">
    <w:abstractNumId w:val="61"/>
  </w:num>
  <w:num w:numId="12">
    <w:abstractNumId w:val="24"/>
  </w:num>
  <w:num w:numId="13">
    <w:abstractNumId w:val="15"/>
  </w:num>
  <w:num w:numId="14">
    <w:abstractNumId w:val="13"/>
  </w:num>
  <w:num w:numId="15">
    <w:abstractNumId w:val="8"/>
  </w:num>
  <w:num w:numId="16">
    <w:abstractNumId w:val="22"/>
  </w:num>
  <w:num w:numId="17">
    <w:abstractNumId w:val="69"/>
  </w:num>
  <w:num w:numId="18">
    <w:abstractNumId w:val="52"/>
  </w:num>
  <w:num w:numId="19">
    <w:abstractNumId w:val="49"/>
  </w:num>
  <w:num w:numId="20">
    <w:abstractNumId w:val="36"/>
  </w:num>
  <w:num w:numId="21">
    <w:abstractNumId w:val="7"/>
  </w:num>
  <w:num w:numId="22">
    <w:abstractNumId w:val="50"/>
  </w:num>
  <w:num w:numId="23">
    <w:abstractNumId w:val="11"/>
  </w:num>
  <w:num w:numId="24">
    <w:abstractNumId w:val="65"/>
  </w:num>
  <w:num w:numId="25">
    <w:abstractNumId w:val="48"/>
  </w:num>
  <w:num w:numId="26">
    <w:abstractNumId w:val="21"/>
  </w:num>
  <w:num w:numId="27">
    <w:abstractNumId w:val="4"/>
  </w:num>
  <w:num w:numId="28">
    <w:abstractNumId w:val="57"/>
  </w:num>
  <w:num w:numId="29">
    <w:abstractNumId w:val="3"/>
  </w:num>
  <w:num w:numId="30">
    <w:abstractNumId w:val="55"/>
  </w:num>
  <w:num w:numId="31">
    <w:abstractNumId w:val="5"/>
  </w:num>
  <w:num w:numId="32">
    <w:abstractNumId w:val="41"/>
  </w:num>
  <w:num w:numId="33">
    <w:abstractNumId w:val="67"/>
  </w:num>
  <w:num w:numId="34">
    <w:abstractNumId w:val="70"/>
  </w:num>
  <w:num w:numId="35">
    <w:abstractNumId w:val="25"/>
  </w:num>
  <w:num w:numId="36">
    <w:abstractNumId w:val="39"/>
  </w:num>
  <w:num w:numId="37">
    <w:abstractNumId w:val="0"/>
  </w:num>
  <w:num w:numId="38">
    <w:abstractNumId w:val="12"/>
  </w:num>
  <w:num w:numId="39">
    <w:abstractNumId w:val="10"/>
  </w:num>
  <w:num w:numId="40">
    <w:abstractNumId w:val="29"/>
  </w:num>
  <w:num w:numId="41">
    <w:abstractNumId w:val="28"/>
  </w:num>
  <w:num w:numId="42">
    <w:abstractNumId w:val="32"/>
  </w:num>
  <w:num w:numId="43">
    <w:abstractNumId w:val="44"/>
  </w:num>
  <w:num w:numId="44">
    <w:abstractNumId w:val="38"/>
  </w:num>
  <w:num w:numId="45">
    <w:abstractNumId w:val="14"/>
  </w:num>
  <w:num w:numId="46">
    <w:abstractNumId w:val="60"/>
  </w:num>
  <w:num w:numId="47">
    <w:abstractNumId w:val="63"/>
  </w:num>
  <w:num w:numId="48">
    <w:abstractNumId w:val="68"/>
  </w:num>
  <w:num w:numId="49">
    <w:abstractNumId w:val="20"/>
  </w:num>
  <w:num w:numId="50">
    <w:abstractNumId w:val="2"/>
  </w:num>
  <w:num w:numId="51">
    <w:abstractNumId w:val="17"/>
  </w:num>
  <w:num w:numId="52">
    <w:abstractNumId w:val="53"/>
  </w:num>
  <w:num w:numId="53">
    <w:abstractNumId w:val="1"/>
  </w:num>
  <w:num w:numId="54">
    <w:abstractNumId w:val="54"/>
  </w:num>
  <w:num w:numId="55">
    <w:abstractNumId w:val="31"/>
  </w:num>
  <w:num w:numId="56">
    <w:abstractNumId w:val="47"/>
  </w:num>
  <w:num w:numId="57">
    <w:abstractNumId w:val="26"/>
  </w:num>
  <w:num w:numId="58">
    <w:abstractNumId w:val="42"/>
  </w:num>
  <w:num w:numId="59">
    <w:abstractNumId w:val="34"/>
  </w:num>
  <w:num w:numId="60">
    <w:abstractNumId w:val="45"/>
  </w:num>
  <w:num w:numId="61">
    <w:abstractNumId w:val="18"/>
  </w:num>
  <w:num w:numId="62">
    <w:abstractNumId w:val="51"/>
  </w:num>
  <w:num w:numId="63">
    <w:abstractNumId w:val="64"/>
  </w:num>
  <w:num w:numId="64">
    <w:abstractNumId w:val="23"/>
  </w:num>
  <w:num w:numId="65">
    <w:abstractNumId w:val="6"/>
  </w:num>
  <w:num w:numId="66">
    <w:abstractNumId w:val="9"/>
  </w:num>
  <w:num w:numId="67">
    <w:abstractNumId w:val="66"/>
  </w:num>
  <w:num w:numId="68">
    <w:abstractNumId w:val="59"/>
  </w:num>
  <w:num w:numId="69">
    <w:abstractNumId w:val="62"/>
  </w:num>
  <w:num w:numId="70">
    <w:abstractNumId w:val="58"/>
  </w:num>
  <w:num w:numId="71">
    <w:abstractNumId w:val="40"/>
  </w:num>
  <w:num w:numId="72">
    <w:abstractNumId w:val="35"/>
  </w:num>
  <w:num w:numId="73">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16"/>
    <w:rsid w:val="00004330"/>
    <w:rsid w:val="00004B70"/>
    <w:rsid w:val="00012D92"/>
    <w:rsid w:val="00022DF1"/>
    <w:rsid w:val="00045F5F"/>
    <w:rsid w:val="000641FA"/>
    <w:rsid w:val="00070E53"/>
    <w:rsid w:val="0007109B"/>
    <w:rsid w:val="00074743"/>
    <w:rsid w:val="00085351"/>
    <w:rsid w:val="00090497"/>
    <w:rsid w:val="000936BD"/>
    <w:rsid w:val="000A6066"/>
    <w:rsid w:val="000B486F"/>
    <w:rsid w:val="000B5622"/>
    <w:rsid w:val="000C7440"/>
    <w:rsid w:val="000D3503"/>
    <w:rsid w:val="000E19A8"/>
    <w:rsid w:val="000E39F2"/>
    <w:rsid w:val="000E5D83"/>
    <w:rsid w:val="00136837"/>
    <w:rsid w:val="001449CE"/>
    <w:rsid w:val="0014576D"/>
    <w:rsid w:val="00153881"/>
    <w:rsid w:val="00163294"/>
    <w:rsid w:val="00177BCF"/>
    <w:rsid w:val="00182D16"/>
    <w:rsid w:val="00186E02"/>
    <w:rsid w:val="00194091"/>
    <w:rsid w:val="0019469E"/>
    <w:rsid w:val="001A7662"/>
    <w:rsid w:val="001B6F27"/>
    <w:rsid w:val="001D3450"/>
    <w:rsid w:val="001D691B"/>
    <w:rsid w:val="001E2AB7"/>
    <w:rsid w:val="001F6A3E"/>
    <w:rsid w:val="00203DBB"/>
    <w:rsid w:val="00211D58"/>
    <w:rsid w:val="00226707"/>
    <w:rsid w:val="002276C2"/>
    <w:rsid w:val="00233483"/>
    <w:rsid w:val="00241AF9"/>
    <w:rsid w:val="00243AD4"/>
    <w:rsid w:val="00244ECD"/>
    <w:rsid w:val="00246BFA"/>
    <w:rsid w:val="0025574B"/>
    <w:rsid w:val="00261A1F"/>
    <w:rsid w:val="00264EFF"/>
    <w:rsid w:val="00274CD7"/>
    <w:rsid w:val="00296B1A"/>
    <w:rsid w:val="002C1560"/>
    <w:rsid w:val="002D5DDC"/>
    <w:rsid w:val="002E5862"/>
    <w:rsid w:val="002E67F9"/>
    <w:rsid w:val="002F3FE3"/>
    <w:rsid w:val="00302A68"/>
    <w:rsid w:val="003120A7"/>
    <w:rsid w:val="003319F1"/>
    <w:rsid w:val="00355F96"/>
    <w:rsid w:val="003758D8"/>
    <w:rsid w:val="00392523"/>
    <w:rsid w:val="003D120D"/>
    <w:rsid w:val="003D250F"/>
    <w:rsid w:val="003F2BF4"/>
    <w:rsid w:val="003F3032"/>
    <w:rsid w:val="0043059C"/>
    <w:rsid w:val="00430965"/>
    <w:rsid w:val="00457B31"/>
    <w:rsid w:val="00457DBE"/>
    <w:rsid w:val="00460BEF"/>
    <w:rsid w:val="0046671A"/>
    <w:rsid w:val="00466801"/>
    <w:rsid w:val="00477C60"/>
    <w:rsid w:val="004802EB"/>
    <w:rsid w:val="00483BB3"/>
    <w:rsid w:val="00485C07"/>
    <w:rsid w:val="0048684A"/>
    <w:rsid w:val="0049769E"/>
    <w:rsid w:val="004A12B3"/>
    <w:rsid w:val="004A5D0B"/>
    <w:rsid w:val="004C15A6"/>
    <w:rsid w:val="004C4475"/>
    <w:rsid w:val="004D15C0"/>
    <w:rsid w:val="004D63A3"/>
    <w:rsid w:val="004F434E"/>
    <w:rsid w:val="004F5103"/>
    <w:rsid w:val="0050275D"/>
    <w:rsid w:val="00510BCA"/>
    <w:rsid w:val="005113B1"/>
    <w:rsid w:val="005178D0"/>
    <w:rsid w:val="00531C82"/>
    <w:rsid w:val="005348CF"/>
    <w:rsid w:val="00534BE8"/>
    <w:rsid w:val="005652CB"/>
    <w:rsid w:val="00575E00"/>
    <w:rsid w:val="00582CA5"/>
    <w:rsid w:val="00583B4C"/>
    <w:rsid w:val="00586DAC"/>
    <w:rsid w:val="00586E3E"/>
    <w:rsid w:val="005871CC"/>
    <w:rsid w:val="005C63E6"/>
    <w:rsid w:val="005F33D2"/>
    <w:rsid w:val="0060220F"/>
    <w:rsid w:val="00605611"/>
    <w:rsid w:val="0061249D"/>
    <w:rsid w:val="00617956"/>
    <w:rsid w:val="006279C4"/>
    <w:rsid w:val="00646FDF"/>
    <w:rsid w:val="0064700A"/>
    <w:rsid w:val="00653DBD"/>
    <w:rsid w:val="00662BDD"/>
    <w:rsid w:val="006706FB"/>
    <w:rsid w:val="00673BF1"/>
    <w:rsid w:val="006A0F09"/>
    <w:rsid w:val="006B1D32"/>
    <w:rsid w:val="006C33C2"/>
    <w:rsid w:val="006D528C"/>
    <w:rsid w:val="006D619D"/>
    <w:rsid w:val="006D66A7"/>
    <w:rsid w:val="006D7B78"/>
    <w:rsid w:val="006D7C11"/>
    <w:rsid w:val="006E6E7E"/>
    <w:rsid w:val="006F0C8D"/>
    <w:rsid w:val="006F15C7"/>
    <w:rsid w:val="007000C3"/>
    <w:rsid w:val="00704E93"/>
    <w:rsid w:val="0070528E"/>
    <w:rsid w:val="007061D4"/>
    <w:rsid w:val="00706C03"/>
    <w:rsid w:val="00732913"/>
    <w:rsid w:val="00732C40"/>
    <w:rsid w:val="00736B41"/>
    <w:rsid w:val="00742F69"/>
    <w:rsid w:val="0075790A"/>
    <w:rsid w:val="00762AAA"/>
    <w:rsid w:val="007665E0"/>
    <w:rsid w:val="00772EAA"/>
    <w:rsid w:val="00787AD8"/>
    <w:rsid w:val="00793F3C"/>
    <w:rsid w:val="007D1928"/>
    <w:rsid w:val="007D674E"/>
    <w:rsid w:val="007F45EA"/>
    <w:rsid w:val="007F57A9"/>
    <w:rsid w:val="008010F6"/>
    <w:rsid w:val="00805F8C"/>
    <w:rsid w:val="008164D8"/>
    <w:rsid w:val="00826B97"/>
    <w:rsid w:val="008371A2"/>
    <w:rsid w:val="00850AD6"/>
    <w:rsid w:val="008627CD"/>
    <w:rsid w:val="00867F0B"/>
    <w:rsid w:val="0087761E"/>
    <w:rsid w:val="00887A3E"/>
    <w:rsid w:val="00894800"/>
    <w:rsid w:val="0089615E"/>
    <w:rsid w:val="008A2F0A"/>
    <w:rsid w:val="008B0030"/>
    <w:rsid w:val="008B0668"/>
    <w:rsid w:val="008C0AB0"/>
    <w:rsid w:val="008C1404"/>
    <w:rsid w:val="008D11EF"/>
    <w:rsid w:val="008D3188"/>
    <w:rsid w:val="008D596F"/>
    <w:rsid w:val="008E52A0"/>
    <w:rsid w:val="008F1D72"/>
    <w:rsid w:val="008F4F3B"/>
    <w:rsid w:val="008F743A"/>
    <w:rsid w:val="00907464"/>
    <w:rsid w:val="0092160D"/>
    <w:rsid w:val="009220FC"/>
    <w:rsid w:val="0093578A"/>
    <w:rsid w:val="00935AAC"/>
    <w:rsid w:val="00936711"/>
    <w:rsid w:val="00937016"/>
    <w:rsid w:val="00944D74"/>
    <w:rsid w:val="00951047"/>
    <w:rsid w:val="00954F80"/>
    <w:rsid w:val="0097175D"/>
    <w:rsid w:val="00985FB5"/>
    <w:rsid w:val="00994EEA"/>
    <w:rsid w:val="00997D5B"/>
    <w:rsid w:val="009C1B8E"/>
    <w:rsid w:val="009C38D0"/>
    <w:rsid w:val="009C6333"/>
    <w:rsid w:val="009C72A2"/>
    <w:rsid w:val="009F14DF"/>
    <w:rsid w:val="009F608B"/>
    <w:rsid w:val="00A10049"/>
    <w:rsid w:val="00A25982"/>
    <w:rsid w:val="00A31760"/>
    <w:rsid w:val="00A32169"/>
    <w:rsid w:val="00A34D5C"/>
    <w:rsid w:val="00A60186"/>
    <w:rsid w:val="00A64120"/>
    <w:rsid w:val="00A73D0F"/>
    <w:rsid w:val="00A74648"/>
    <w:rsid w:val="00A756EF"/>
    <w:rsid w:val="00A76414"/>
    <w:rsid w:val="00A820C9"/>
    <w:rsid w:val="00A95D54"/>
    <w:rsid w:val="00A975B7"/>
    <w:rsid w:val="00AA3E4A"/>
    <w:rsid w:val="00AA435E"/>
    <w:rsid w:val="00AA554B"/>
    <w:rsid w:val="00AA7A55"/>
    <w:rsid w:val="00AC00E1"/>
    <w:rsid w:val="00AC1207"/>
    <w:rsid w:val="00AC4680"/>
    <w:rsid w:val="00AD1B6C"/>
    <w:rsid w:val="00AD3B12"/>
    <w:rsid w:val="00AD418F"/>
    <w:rsid w:val="00AD5544"/>
    <w:rsid w:val="00AD6BDA"/>
    <w:rsid w:val="00AE7020"/>
    <w:rsid w:val="00AE73A9"/>
    <w:rsid w:val="00AE7634"/>
    <w:rsid w:val="00AF3C78"/>
    <w:rsid w:val="00B069DD"/>
    <w:rsid w:val="00B112BA"/>
    <w:rsid w:val="00B341B4"/>
    <w:rsid w:val="00B35E5E"/>
    <w:rsid w:val="00B362CD"/>
    <w:rsid w:val="00B44098"/>
    <w:rsid w:val="00B54324"/>
    <w:rsid w:val="00B6273A"/>
    <w:rsid w:val="00B70E26"/>
    <w:rsid w:val="00B746B7"/>
    <w:rsid w:val="00B843C1"/>
    <w:rsid w:val="00B84581"/>
    <w:rsid w:val="00B85532"/>
    <w:rsid w:val="00B85922"/>
    <w:rsid w:val="00B91D5D"/>
    <w:rsid w:val="00B933C7"/>
    <w:rsid w:val="00B9355E"/>
    <w:rsid w:val="00BA446F"/>
    <w:rsid w:val="00BB36AF"/>
    <w:rsid w:val="00BC71A8"/>
    <w:rsid w:val="00BC75BA"/>
    <w:rsid w:val="00BC793A"/>
    <w:rsid w:val="00BD1195"/>
    <w:rsid w:val="00BD34DF"/>
    <w:rsid w:val="00BF3BAC"/>
    <w:rsid w:val="00BF45F5"/>
    <w:rsid w:val="00C00E28"/>
    <w:rsid w:val="00C1212F"/>
    <w:rsid w:val="00C33F40"/>
    <w:rsid w:val="00C358AC"/>
    <w:rsid w:val="00C450E8"/>
    <w:rsid w:val="00C547A0"/>
    <w:rsid w:val="00C618F0"/>
    <w:rsid w:val="00C621E4"/>
    <w:rsid w:val="00C72056"/>
    <w:rsid w:val="00C961E3"/>
    <w:rsid w:val="00CA526A"/>
    <w:rsid w:val="00CA61B2"/>
    <w:rsid w:val="00CA6DFD"/>
    <w:rsid w:val="00CB654A"/>
    <w:rsid w:val="00CC13C4"/>
    <w:rsid w:val="00CC5308"/>
    <w:rsid w:val="00CC72E5"/>
    <w:rsid w:val="00CD159D"/>
    <w:rsid w:val="00CD5219"/>
    <w:rsid w:val="00CD6E5C"/>
    <w:rsid w:val="00D06962"/>
    <w:rsid w:val="00D1571E"/>
    <w:rsid w:val="00D23655"/>
    <w:rsid w:val="00D2639F"/>
    <w:rsid w:val="00D30BF1"/>
    <w:rsid w:val="00D3139C"/>
    <w:rsid w:val="00D46934"/>
    <w:rsid w:val="00D51669"/>
    <w:rsid w:val="00D52CF4"/>
    <w:rsid w:val="00D67669"/>
    <w:rsid w:val="00D70095"/>
    <w:rsid w:val="00DA4D3C"/>
    <w:rsid w:val="00DA612A"/>
    <w:rsid w:val="00DB170D"/>
    <w:rsid w:val="00DB745C"/>
    <w:rsid w:val="00DC22BF"/>
    <w:rsid w:val="00DC5FE4"/>
    <w:rsid w:val="00DC61C5"/>
    <w:rsid w:val="00DD58BA"/>
    <w:rsid w:val="00DF0C61"/>
    <w:rsid w:val="00E0133C"/>
    <w:rsid w:val="00E155DF"/>
    <w:rsid w:val="00E30948"/>
    <w:rsid w:val="00E36A4D"/>
    <w:rsid w:val="00E400F6"/>
    <w:rsid w:val="00E46201"/>
    <w:rsid w:val="00E47721"/>
    <w:rsid w:val="00E5182E"/>
    <w:rsid w:val="00E52258"/>
    <w:rsid w:val="00E875F0"/>
    <w:rsid w:val="00E932C8"/>
    <w:rsid w:val="00EA2241"/>
    <w:rsid w:val="00EB3CEB"/>
    <w:rsid w:val="00ED5797"/>
    <w:rsid w:val="00EE7677"/>
    <w:rsid w:val="00EF2093"/>
    <w:rsid w:val="00EF5E0F"/>
    <w:rsid w:val="00EF6E8E"/>
    <w:rsid w:val="00F06E91"/>
    <w:rsid w:val="00F15894"/>
    <w:rsid w:val="00F15A0D"/>
    <w:rsid w:val="00F16619"/>
    <w:rsid w:val="00F22448"/>
    <w:rsid w:val="00F266E0"/>
    <w:rsid w:val="00F27CBE"/>
    <w:rsid w:val="00F30DA3"/>
    <w:rsid w:val="00F379D4"/>
    <w:rsid w:val="00F44F08"/>
    <w:rsid w:val="00F46079"/>
    <w:rsid w:val="00F53342"/>
    <w:rsid w:val="00F7223A"/>
    <w:rsid w:val="00F759BF"/>
    <w:rsid w:val="00F879C8"/>
    <w:rsid w:val="00FA1892"/>
    <w:rsid w:val="00FC6BE5"/>
    <w:rsid w:val="00FE1625"/>
    <w:rsid w:val="00FE2846"/>
    <w:rsid w:val="00FF28B8"/>
    <w:rsid w:val="00FF490A"/>
    <w:rsid w:val="00FF5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88637"/>
  <w15:chartTrackingRefBased/>
  <w15:docId w15:val="{01F1157C-EC57-4A2D-9565-E11C129B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E7634"/>
    <w:rPr>
      <w:sz w:val="24"/>
      <w:szCs w:val="24"/>
    </w:rPr>
  </w:style>
  <w:style w:type="paragraph" w:styleId="Nadpis1">
    <w:name w:val="heading 1"/>
    <w:basedOn w:val="Normln"/>
    <w:next w:val="Normln"/>
    <w:link w:val="Nadpis1Char"/>
    <w:uiPriority w:val="9"/>
    <w:qFormat/>
    <w:rsid w:val="00CA61B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A61B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CA61B2"/>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Arial145bzarovnnnasted">
    <w:name w:val="Styl Arial 145 b. zarovnání na střed"/>
    <w:basedOn w:val="Normln"/>
    <w:link w:val="StylArial145bzarovnnnastedChar"/>
    <w:rsid w:val="00AE73A9"/>
    <w:pPr>
      <w:jc w:val="center"/>
    </w:pPr>
    <w:rPr>
      <w:rFonts w:ascii="Arial" w:hAnsi="Arial"/>
      <w:sz w:val="29"/>
      <w:szCs w:val="20"/>
    </w:rPr>
  </w:style>
  <w:style w:type="paragraph" w:customStyle="1" w:styleId="nazevprace">
    <w:name w:val="nazev prace"/>
    <w:basedOn w:val="Normln"/>
    <w:autoRedefine/>
    <w:rsid w:val="00AA3E4A"/>
    <w:pPr>
      <w:jc w:val="center"/>
    </w:pPr>
    <w:rPr>
      <w:rFonts w:ascii="Times New Roman" w:hAnsi="Times New Roman"/>
      <w:b/>
      <w:bCs/>
      <w:sz w:val="48"/>
      <w:szCs w:val="48"/>
    </w:rPr>
  </w:style>
  <w:style w:type="character" w:customStyle="1" w:styleId="StylArial145bzarovnnnastedChar">
    <w:name w:val="Styl Arial 145 b. zarovnání na střed Char"/>
    <w:link w:val="StylArial145bzarovnnnasted"/>
    <w:rsid w:val="00736B41"/>
    <w:rPr>
      <w:rFonts w:ascii="Arial" w:hAnsi="Arial"/>
      <w:sz w:val="29"/>
      <w:lang w:val="cs-CZ" w:eastAsia="cs-CZ" w:bidi="ar-SA"/>
    </w:rPr>
  </w:style>
  <w:style w:type="table" w:styleId="Mkatabulky">
    <w:name w:val="Table Grid"/>
    <w:basedOn w:val="Normlntabulka"/>
    <w:rsid w:val="0095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0E19A8"/>
    <w:pPr>
      <w:spacing w:line="360" w:lineRule="auto"/>
    </w:pPr>
    <w:rPr>
      <w:b/>
      <w:caps/>
    </w:rPr>
  </w:style>
  <w:style w:type="paragraph" w:styleId="Obsah2">
    <w:name w:val="toc 2"/>
    <w:basedOn w:val="Normln"/>
    <w:next w:val="Normln"/>
    <w:autoRedefine/>
    <w:uiPriority w:val="39"/>
    <w:rsid w:val="000E19A8"/>
    <w:pPr>
      <w:spacing w:line="360" w:lineRule="auto"/>
      <w:ind w:left="238"/>
    </w:pPr>
  </w:style>
  <w:style w:type="paragraph" w:styleId="Obsah3">
    <w:name w:val="toc 3"/>
    <w:basedOn w:val="Normln"/>
    <w:next w:val="Normln"/>
    <w:autoRedefine/>
    <w:uiPriority w:val="39"/>
    <w:rsid w:val="000E19A8"/>
    <w:pPr>
      <w:spacing w:line="360" w:lineRule="auto"/>
      <w:ind w:left="482"/>
    </w:pPr>
  </w:style>
  <w:style w:type="character" w:styleId="Hypertextovodkaz">
    <w:name w:val="Hyperlink"/>
    <w:uiPriority w:val="99"/>
    <w:rsid w:val="00C00E28"/>
    <w:rPr>
      <w:color w:val="0000FF"/>
      <w:u w:val="single"/>
    </w:rPr>
  </w:style>
  <w:style w:type="paragraph" w:customStyle="1" w:styleId="Text">
    <w:name w:val="Text"/>
    <w:basedOn w:val="Normln"/>
    <w:rsid w:val="009C1B8E"/>
    <w:pPr>
      <w:spacing w:before="120" w:line="360" w:lineRule="auto"/>
      <w:jc w:val="both"/>
    </w:pPr>
  </w:style>
  <w:style w:type="paragraph" w:customStyle="1" w:styleId="seznampouzitelit">
    <w:name w:val="seznam pouzite lit"/>
    <w:basedOn w:val="Text"/>
    <w:rsid w:val="009C1B8E"/>
    <w:pPr>
      <w:spacing w:before="240" w:line="240" w:lineRule="auto"/>
      <w:jc w:val="left"/>
    </w:pPr>
  </w:style>
  <w:style w:type="paragraph" w:customStyle="1" w:styleId="StylKurzvaPed6bZa42b">
    <w:name w:val="Styl Kurzíva Před:  6 b. Za:  42 b."/>
    <w:basedOn w:val="Normln"/>
    <w:rsid w:val="00C547A0"/>
    <w:pPr>
      <w:spacing w:before="120" w:after="1200"/>
    </w:pPr>
    <w:rPr>
      <w:i/>
      <w:iCs/>
      <w:szCs w:val="20"/>
    </w:rPr>
  </w:style>
  <w:style w:type="paragraph" w:customStyle="1" w:styleId="Nadpisy">
    <w:name w:val="Nadpisy"/>
    <w:basedOn w:val="Nzev"/>
    <w:link w:val="NadpisyChar"/>
    <w:qFormat/>
    <w:rsid w:val="00C33F40"/>
    <w:pPr>
      <w:spacing w:before="120" w:after="360"/>
      <w:jc w:val="left"/>
    </w:pPr>
    <w:rPr>
      <w:rFonts w:ascii="Times New Roman" w:hAnsi="Times New Roman"/>
      <w:caps/>
    </w:rPr>
  </w:style>
  <w:style w:type="paragraph" w:customStyle="1" w:styleId="normlntext">
    <w:name w:val="normální text"/>
    <w:basedOn w:val="Normln"/>
    <w:qFormat/>
    <w:rsid w:val="00B70E26"/>
    <w:pPr>
      <w:spacing w:after="120" w:line="360" w:lineRule="auto"/>
      <w:jc w:val="both"/>
    </w:pPr>
    <w:rPr>
      <w:rFonts w:ascii="Times New Roman" w:hAnsi="Times New Roman"/>
    </w:rPr>
  </w:style>
  <w:style w:type="paragraph" w:customStyle="1" w:styleId="normlntextkurzva">
    <w:name w:val="normální text kurzíva"/>
    <w:basedOn w:val="Normln"/>
    <w:qFormat/>
    <w:rsid w:val="00C33F40"/>
    <w:pPr>
      <w:spacing w:after="120" w:line="360" w:lineRule="auto"/>
      <w:jc w:val="both"/>
    </w:pPr>
    <w:rPr>
      <w:i/>
    </w:rPr>
  </w:style>
  <w:style w:type="paragraph" w:styleId="Nzev">
    <w:name w:val="Title"/>
    <w:basedOn w:val="Normln"/>
    <w:next w:val="Normln"/>
    <w:link w:val="NzevChar"/>
    <w:qFormat/>
    <w:rsid w:val="00C33F40"/>
    <w:pPr>
      <w:spacing w:before="240" w:after="60"/>
      <w:jc w:val="center"/>
      <w:outlineLvl w:val="0"/>
    </w:pPr>
    <w:rPr>
      <w:rFonts w:ascii="Cambria" w:hAnsi="Cambria"/>
      <w:b/>
      <w:bCs/>
      <w:kern w:val="28"/>
      <w:sz w:val="32"/>
      <w:szCs w:val="32"/>
    </w:rPr>
  </w:style>
  <w:style w:type="character" w:customStyle="1" w:styleId="NzevChar">
    <w:name w:val="Název Char"/>
    <w:link w:val="Nzev"/>
    <w:rsid w:val="00C33F40"/>
    <w:rPr>
      <w:rFonts w:ascii="Cambria" w:eastAsia="Times New Roman" w:hAnsi="Cambria" w:cs="Times New Roman"/>
      <w:b/>
      <w:bCs/>
      <w:kern w:val="28"/>
      <w:sz w:val="32"/>
      <w:szCs w:val="32"/>
    </w:rPr>
  </w:style>
  <w:style w:type="paragraph" w:styleId="Zhlav">
    <w:name w:val="header"/>
    <w:basedOn w:val="Normln"/>
    <w:link w:val="ZhlavChar"/>
    <w:rsid w:val="0092160D"/>
    <w:pPr>
      <w:tabs>
        <w:tab w:val="center" w:pos="4536"/>
        <w:tab w:val="right" w:pos="9072"/>
      </w:tabs>
    </w:pPr>
  </w:style>
  <w:style w:type="character" w:customStyle="1" w:styleId="ZhlavChar">
    <w:name w:val="Záhlaví Char"/>
    <w:link w:val="Zhlav"/>
    <w:rsid w:val="0092160D"/>
    <w:rPr>
      <w:rFonts w:ascii="Times New (W1)" w:hAnsi="Times New (W1)"/>
      <w:sz w:val="24"/>
      <w:szCs w:val="24"/>
    </w:rPr>
  </w:style>
  <w:style w:type="paragraph" w:customStyle="1" w:styleId="NadpisA">
    <w:name w:val="Nadpis A"/>
    <w:basedOn w:val="Nadpis1"/>
    <w:next w:val="Normln"/>
    <w:qFormat/>
    <w:rsid w:val="003F2BF4"/>
    <w:pPr>
      <w:numPr>
        <w:numId w:val="1"/>
      </w:numPr>
      <w:spacing w:before="0" w:after="240" w:line="360" w:lineRule="auto"/>
    </w:pPr>
    <w:rPr>
      <w:rFonts w:ascii="Times New Roman" w:hAnsi="Times New Roman"/>
      <w:caps/>
    </w:rPr>
  </w:style>
  <w:style w:type="paragraph" w:customStyle="1" w:styleId="NadpisB">
    <w:name w:val="Nadpis B"/>
    <w:basedOn w:val="Nadpis2"/>
    <w:next w:val="Normln"/>
    <w:qFormat/>
    <w:rsid w:val="0092160D"/>
    <w:pPr>
      <w:numPr>
        <w:ilvl w:val="1"/>
        <w:numId w:val="1"/>
      </w:numPr>
      <w:spacing w:before="360" w:after="240" w:line="360" w:lineRule="auto"/>
    </w:pPr>
    <w:rPr>
      <w:rFonts w:ascii="Times New Roman" w:hAnsi="Times New Roman"/>
      <w:i w:val="0"/>
      <w:sz w:val="32"/>
    </w:rPr>
  </w:style>
  <w:style w:type="paragraph" w:customStyle="1" w:styleId="NadpisC">
    <w:name w:val="Nadpis C"/>
    <w:basedOn w:val="Nadpis3"/>
    <w:next w:val="Normln"/>
    <w:qFormat/>
    <w:rsid w:val="0092160D"/>
    <w:pPr>
      <w:numPr>
        <w:ilvl w:val="2"/>
        <w:numId w:val="1"/>
      </w:numPr>
      <w:spacing w:before="360" w:after="240" w:line="360" w:lineRule="auto"/>
    </w:pPr>
    <w:rPr>
      <w:rFonts w:ascii="Times New Roman" w:hAnsi="Times New Roman"/>
      <w:sz w:val="28"/>
    </w:rPr>
  </w:style>
  <w:style w:type="paragraph" w:styleId="Zpat">
    <w:name w:val="footer"/>
    <w:basedOn w:val="Normln"/>
    <w:link w:val="ZpatChar"/>
    <w:uiPriority w:val="99"/>
    <w:rsid w:val="000E19A8"/>
    <w:pPr>
      <w:tabs>
        <w:tab w:val="center" w:pos="4536"/>
        <w:tab w:val="right" w:pos="9072"/>
      </w:tabs>
    </w:pPr>
  </w:style>
  <w:style w:type="character" w:customStyle="1" w:styleId="ZpatChar">
    <w:name w:val="Zápatí Char"/>
    <w:link w:val="Zpat"/>
    <w:uiPriority w:val="99"/>
    <w:rsid w:val="000E19A8"/>
    <w:rPr>
      <w:sz w:val="24"/>
      <w:szCs w:val="24"/>
    </w:rPr>
  </w:style>
  <w:style w:type="paragraph" w:customStyle="1" w:styleId="Bezodstavce">
    <w:name w:val="Bez odstavce"/>
    <w:basedOn w:val="Normln"/>
    <w:rsid w:val="00D70095"/>
    <w:pPr>
      <w:spacing w:after="120" w:line="360" w:lineRule="auto"/>
      <w:jc w:val="both"/>
    </w:pPr>
  </w:style>
  <w:style w:type="paragraph" w:customStyle="1" w:styleId="Literatura">
    <w:name w:val="Literatura"/>
    <w:basedOn w:val="Normln"/>
    <w:rsid w:val="00D70095"/>
    <w:pPr>
      <w:tabs>
        <w:tab w:val="right" w:pos="709"/>
        <w:tab w:val="left" w:pos="851"/>
      </w:tabs>
      <w:spacing w:before="60" w:after="60" w:line="360" w:lineRule="auto"/>
      <w:ind w:left="851" w:hanging="851"/>
      <w:jc w:val="both"/>
    </w:pPr>
  </w:style>
  <w:style w:type="paragraph" w:customStyle="1" w:styleId="Nadpisy-AbstraktObsah">
    <w:name w:val="Nadpisy - Abstrakt + Obsah"/>
    <w:basedOn w:val="Nadpisy"/>
    <w:link w:val="Nadpisy-AbstraktObsahChar"/>
    <w:qFormat/>
    <w:rsid w:val="00D23655"/>
    <w:rPr>
      <w:szCs w:val="28"/>
    </w:rPr>
  </w:style>
  <w:style w:type="character" w:customStyle="1" w:styleId="Nadpis1Char">
    <w:name w:val="Nadpis 1 Char"/>
    <w:link w:val="Nadpis1"/>
    <w:uiPriority w:val="9"/>
    <w:rsid w:val="00EF5E0F"/>
    <w:rPr>
      <w:rFonts w:ascii="Arial" w:hAnsi="Arial" w:cs="Arial"/>
      <w:b/>
      <w:bCs/>
      <w:kern w:val="32"/>
      <w:sz w:val="32"/>
      <w:szCs w:val="32"/>
    </w:rPr>
  </w:style>
  <w:style w:type="character" w:customStyle="1" w:styleId="NadpisyChar">
    <w:name w:val="Nadpisy Char"/>
    <w:link w:val="Nadpisy"/>
    <w:rsid w:val="00D70095"/>
    <w:rPr>
      <w:rFonts w:ascii="Cambria" w:eastAsia="Times New Roman" w:hAnsi="Cambria" w:cs="Times New Roman"/>
      <w:b/>
      <w:bCs/>
      <w:caps/>
      <w:kern w:val="28"/>
      <w:sz w:val="32"/>
      <w:szCs w:val="32"/>
    </w:rPr>
  </w:style>
  <w:style w:type="character" w:customStyle="1" w:styleId="Nadpisy-AbstraktObsahChar">
    <w:name w:val="Nadpisy - Abstrakt + Obsah Char"/>
    <w:link w:val="Nadpisy-AbstraktObsah"/>
    <w:rsid w:val="00D23655"/>
    <w:rPr>
      <w:rFonts w:ascii="Cambria" w:eastAsia="Times New Roman" w:hAnsi="Cambria" w:cs="Times New Roman"/>
      <w:b/>
      <w:bCs/>
      <w:caps/>
      <w:kern w:val="28"/>
      <w:sz w:val="32"/>
      <w:szCs w:val="28"/>
    </w:rPr>
  </w:style>
  <w:style w:type="paragraph" w:styleId="Bibliografie">
    <w:name w:val="Bibliography"/>
    <w:basedOn w:val="Normln"/>
    <w:next w:val="Normln"/>
    <w:uiPriority w:val="37"/>
    <w:unhideWhenUsed/>
    <w:rsid w:val="00EF5E0F"/>
  </w:style>
  <w:style w:type="character" w:styleId="Siln">
    <w:name w:val="Strong"/>
    <w:uiPriority w:val="22"/>
    <w:qFormat/>
    <w:rsid w:val="00070E53"/>
    <w:rPr>
      <w:b/>
      <w:bCs/>
    </w:rPr>
  </w:style>
  <w:style w:type="paragraph" w:styleId="Odstavecseseznamem">
    <w:name w:val="List Paragraph"/>
    <w:basedOn w:val="Normln"/>
    <w:uiPriority w:val="34"/>
    <w:qFormat/>
    <w:rsid w:val="000E5D83"/>
    <w:pPr>
      <w:ind w:left="720"/>
      <w:contextualSpacing/>
    </w:pPr>
  </w:style>
  <w:style w:type="table" w:customStyle="1" w:styleId="Mkatabulky1">
    <w:name w:val="Mřížka tabulky1"/>
    <w:basedOn w:val="Normlntabulka"/>
    <w:next w:val="Mkatabulky"/>
    <w:uiPriority w:val="39"/>
    <w:rsid w:val="00274CD7"/>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2096">
      <w:bodyDiv w:val="1"/>
      <w:marLeft w:val="0"/>
      <w:marRight w:val="0"/>
      <w:marTop w:val="0"/>
      <w:marBottom w:val="0"/>
      <w:divBdr>
        <w:top w:val="none" w:sz="0" w:space="0" w:color="auto"/>
        <w:left w:val="none" w:sz="0" w:space="0" w:color="auto"/>
        <w:bottom w:val="none" w:sz="0" w:space="0" w:color="auto"/>
        <w:right w:val="none" w:sz="0" w:space="0" w:color="auto"/>
      </w:divBdr>
      <w:divsChild>
        <w:div w:id="401365956">
          <w:marLeft w:val="0"/>
          <w:marRight w:val="0"/>
          <w:marTop w:val="0"/>
          <w:marBottom w:val="0"/>
          <w:divBdr>
            <w:top w:val="none" w:sz="0" w:space="0" w:color="auto"/>
            <w:left w:val="none" w:sz="0" w:space="0" w:color="auto"/>
            <w:bottom w:val="none" w:sz="0" w:space="0" w:color="auto"/>
            <w:right w:val="none" w:sz="0" w:space="0" w:color="auto"/>
          </w:divBdr>
          <w:divsChild>
            <w:div w:id="72246863">
              <w:marLeft w:val="0"/>
              <w:marRight w:val="0"/>
              <w:marTop w:val="420"/>
              <w:marBottom w:val="420"/>
              <w:divBdr>
                <w:top w:val="none" w:sz="0" w:space="0" w:color="auto"/>
                <w:left w:val="none" w:sz="0" w:space="0" w:color="auto"/>
                <w:bottom w:val="none" w:sz="0" w:space="0" w:color="auto"/>
                <w:right w:val="none" w:sz="0" w:space="0" w:color="auto"/>
              </w:divBdr>
              <w:divsChild>
                <w:div w:id="357002057">
                  <w:marLeft w:val="0"/>
                  <w:marRight w:val="0"/>
                  <w:marTop w:val="0"/>
                  <w:marBottom w:val="0"/>
                  <w:divBdr>
                    <w:top w:val="single" w:sz="4" w:space="0" w:color="auto"/>
                    <w:left w:val="single" w:sz="4" w:space="0" w:color="auto"/>
                    <w:bottom w:val="single" w:sz="4" w:space="0" w:color="auto"/>
                    <w:right w:val="single" w:sz="4" w:space="0" w:color="auto"/>
                  </w:divBdr>
                  <w:divsChild>
                    <w:div w:id="995454877">
                      <w:marLeft w:val="0"/>
                      <w:marRight w:val="0"/>
                      <w:marTop w:val="0"/>
                      <w:marBottom w:val="0"/>
                      <w:divBdr>
                        <w:top w:val="none" w:sz="0" w:space="0" w:color="auto"/>
                        <w:left w:val="none" w:sz="0" w:space="0" w:color="auto"/>
                        <w:bottom w:val="none" w:sz="0" w:space="0" w:color="auto"/>
                        <w:right w:val="none" w:sz="0" w:space="0" w:color="auto"/>
                      </w:divBdr>
                      <w:divsChild>
                        <w:div w:id="4358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7649">
      <w:bodyDiv w:val="1"/>
      <w:marLeft w:val="0"/>
      <w:marRight w:val="0"/>
      <w:marTop w:val="0"/>
      <w:marBottom w:val="0"/>
      <w:divBdr>
        <w:top w:val="none" w:sz="0" w:space="0" w:color="auto"/>
        <w:left w:val="none" w:sz="0" w:space="0" w:color="auto"/>
        <w:bottom w:val="none" w:sz="0" w:space="0" w:color="auto"/>
        <w:right w:val="none" w:sz="0" w:space="0" w:color="auto"/>
      </w:divBdr>
      <w:divsChild>
        <w:div w:id="527181485">
          <w:marLeft w:val="0"/>
          <w:marRight w:val="0"/>
          <w:marTop w:val="0"/>
          <w:marBottom w:val="0"/>
          <w:divBdr>
            <w:top w:val="none" w:sz="0" w:space="0" w:color="auto"/>
            <w:left w:val="none" w:sz="0" w:space="0" w:color="auto"/>
            <w:bottom w:val="none" w:sz="0" w:space="0" w:color="auto"/>
            <w:right w:val="none" w:sz="0" w:space="0" w:color="auto"/>
          </w:divBdr>
          <w:divsChild>
            <w:div w:id="1345476428">
              <w:marLeft w:val="0"/>
              <w:marRight w:val="0"/>
              <w:marTop w:val="420"/>
              <w:marBottom w:val="420"/>
              <w:divBdr>
                <w:top w:val="none" w:sz="0" w:space="0" w:color="auto"/>
                <w:left w:val="none" w:sz="0" w:space="0" w:color="auto"/>
                <w:bottom w:val="none" w:sz="0" w:space="0" w:color="auto"/>
                <w:right w:val="none" w:sz="0" w:space="0" w:color="auto"/>
              </w:divBdr>
              <w:divsChild>
                <w:div w:id="1362827251">
                  <w:marLeft w:val="0"/>
                  <w:marRight w:val="0"/>
                  <w:marTop w:val="0"/>
                  <w:marBottom w:val="0"/>
                  <w:divBdr>
                    <w:top w:val="single" w:sz="4" w:space="0" w:color="auto"/>
                    <w:left w:val="single" w:sz="4" w:space="0" w:color="auto"/>
                    <w:bottom w:val="single" w:sz="4" w:space="0" w:color="auto"/>
                    <w:right w:val="single" w:sz="4" w:space="0" w:color="auto"/>
                  </w:divBdr>
                  <w:divsChild>
                    <w:div w:id="1959792139">
                      <w:marLeft w:val="0"/>
                      <w:marRight w:val="0"/>
                      <w:marTop w:val="0"/>
                      <w:marBottom w:val="0"/>
                      <w:divBdr>
                        <w:top w:val="none" w:sz="0" w:space="0" w:color="auto"/>
                        <w:left w:val="none" w:sz="0" w:space="0" w:color="auto"/>
                        <w:bottom w:val="none" w:sz="0" w:space="0" w:color="auto"/>
                        <w:right w:val="none" w:sz="0" w:space="0" w:color="auto"/>
                      </w:divBdr>
                      <w:divsChild>
                        <w:div w:id="9809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56136">
      <w:bodyDiv w:val="1"/>
      <w:marLeft w:val="0"/>
      <w:marRight w:val="0"/>
      <w:marTop w:val="0"/>
      <w:marBottom w:val="0"/>
      <w:divBdr>
        <w:top w:val="none" w:sz="0" w:space="0" w:color="auto"/>
        <w:left w:val="none" w:sz="0" w:space="0" w:color="auto"/>
        <w:bottom w:val="none" w:sz="0" w:space="0" w:color="auto"/>
        <w:right w:val="none" w:sz="0" w:space="0" w:color="auto"/>
      </w:divBdr>
      <w:divsChild>
        <w:div w:id="2090881161">
          <w:marLeft w:val="0"/>
          <w:marRight w:val="0"/>
          <w:marTop w:val="0"/>
          <w:marBottom w:val="0"/>
          <w:divBdr>
            <w:top w:val="none" w:sz="0" w:space="0" w:color="auto"/>
            <w:left w:val="none" w:sz="0" w:space="0" w:color="auto"/>
            <w:bottom w:val="none" w:sz="0" w:space="0" w:color="auto"/>
            <w:right w:val="none" w:sz="0" w:space="0" w:color="auto"/>
          </w:divBdr>
          <w:divsChild>
            <w:div w:id="1747992106">
              <w:marLeft w:val="0"/>
              <w:marRight w:val="0"/>
              <w:marTop w:val="420"/>
              <w:marBottom w:val="420"/>
              <w:divBdr>
                <w:top w:val="none" w:sz="0" w:space="0" w:color="auto"/>
                <w:left w:val="none" w:sz="0" w:space="0" w:color="auto"/>
                <w:bottom w:val="none" w:sz="0" w:space="0" w:color="auto"/>
                <w:right w:val="none" w:sz="0" w:space="0" w:color="auto"/>
              </w:divBdr>
              <w:divsChild>
                <w:div w:id="1697150500">
                  <w:marLeft w:val="0"/>
                  <w:marRight w:val="0"/>
                  <w:marTop w:val="0"/>
                  <w:marBottom w:val="0"/>
                  <w:divBdr>
                    <w:top w:val="single" w:sz="4" w:space="0" w:color="auto"/>
                    <w:left w:val="single" w:sz="4" w:space="0" w:color="auto"/>
                    <w:bottom w:val="single" w:sz="4" w:space="0" w:color="auto"/>
                    <w:right w:val="single" w:sz="4" w:space="0" w:color="auto"/>
                  </w:divBdr>
                  <w:divsChild>
                    <w:div w:id="1645045313">
                      <w:marLeft w:val="0"/>
                      <w:marRight w:val="0"/>
                      <w:marTop w:val="0"/>
                      <w:marBottom w:val="0"/>
                      <w:divBdr>
                        <w:top w:val="none" w:sz="0" w:space="0" w:color="auto"/>
                        <w:left w:val="none" w:sz="0" w:space="0" w:color="auto"/>
                        <w:bottom w:val="none" w:sz="0" w:space="0" w:color="auto"/>
                        <w:right w:val="none" w:sz="0" w:space="0" w:color="auto"/>
                      </w:divBdr>
                      <w:divsChild>
                        <w:div w:id="10925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134593">
      <w:bodyDiv w:val="1"/>
      <w:marLeft w:val="0"/>
      <w:marRight w:val="0"/>
      <w:marTop w:val="0"/>
      <w:marBottom w:val="0"/>
      <w:divBdr>
        <w:top w:val="none" w:sz="0" w:space="0" w:color="auto"/>
        <w:left w:val="none" w:sz="0" w:space="0" w:color="auto"/>
        <w:bottom w:val="none" w:sz="0" w:space="0" w:color="auto"/>
        <w:right w:val="none" w:sz="0" w:space="0" w:color="auto"/>
      </w:divBdr>
    </w:div>
    <w:div w:id="2112360828">
      <w:bodyDiv w:val="1"/>
      <w:marLeft w:val="0"/>
      <w:marRight w:val="0"/>
      <w:marTop w:val="0"/>
      <w:marBottom w:val="0"/>
      <w:divBdr>
        <w:top w:val="none" w:sz="0" w:space="0" w:color="auto"/>
        <w:left w:val="none" w:sz="0" w:space="0" w:color="auto"/>
        <w:bottom w:val="none" w:sz="0" w:space="0" w:color="auto"/>
        <w:right w:val="none" w:sz="0" w:space="0" w:color="auto"/>
      </w:divBdr>
      <w:divsChild>
        <w:div w:id="951018006">
          <w:marLeft w:val="0"/>
          <w:marRight w:val="0"/>
          <w:marTop w:val="0"/>
          <w:marBottom w:val="0"/>
          <w:divBdr>
            <w:top w:val="none" w:sz="0" w:space="0" w:color="auto"/>
            <w:left w:val="none" w:sz="0" w:space="0" w:color="auto"/>
            <w:bottom w:val="none" w:sz="0" w:space="0" w:color="auto"/>
            <w:right w:val="none" w:sz="0" w:space="0" w:color="auto"/>
          </w:divBdr>
          <w:divsChild>
            <w:div w:id="1912545681">
              <w:marLeft w:val="0"/>
              <w:marRight w:val="0"/>
              <w:marTop w:val="420"/>
              <w:marBottom w:val="420"/>
              <w:divBdr>
                <w:top w:val="none" w:sz="0" w:space="0" w:color="auto"/>
                <w:left w:val="none" w:sz="0" w:space="0" w:color="auto"/>
                <w:bottom w:val="none" w:sz="0" w:space="0" w:color="auto"/>
                <w:right w:val="none" w:sz="0" w:space="0" w:color="auto"/>
              </w:divBdr>
              <w:divsChild>
                <w:div w:id="2092584435">
                  <w:marLeft w:val="0"/>
                  <w:marRight w:val="0"/>
                  <w:marTop w:val="0"/>
                  <w:marBottom w:val="0"/>
                  <w:divBdr>
                    <w:top w:val="single" w:sz="4" w:space="0" w:color="auto"/>
                    <w:left w:val="single" w:sz="4" w:space="0" w:color="auto"/>
                    <w:bottom w:val="single" w:sz="4" w:space="0" w:color="auto"/>
                    <w:right w:val="single" w:sz="4" w:space="0" w:color="auto"/>
                  </w:divBdr>
                  <w:divsChild>
                    <w:div w:id="808208599">
                      <w:marLeft w:val="0"/>
                      <w:marRight w:val="0"/>
                      <w:marTop w:val="0"/>
                      <w:marBottom w:val="0"/>
                      <w:divBdr>
                        <w:top w:val="none" w:sz="0" w:space="0" w:color="auto"/>
                        <w:left w:val="none" w:sz="0" w:space="0" w:color="auto"/>
                        <w:bottom w:val="none" w:sz="0" w:space="0" w:color="auto"/>
                        <w:right w:val="none" w:sz="0" w:space="0" w:color="auto"/>
                      </w:divBdr>
                      <w:divsChild>
                        <w:div w:id="821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20TravelMate\Downloads\sablona_DP_BP.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4DD2E-ECFE-45DA-A9BB-B9F585F4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sablona_DP_BP</Template>
  <TotalTime>294</TotalTime>
  <Pages>68</Pages>
  <Words>15194</Words>
  <Characters>89646</Characters>
  <Application>Microsoft Office Word</Application>
  <DocSecurity>0</DocSecurity>
  <Lines>747</Lines>
  <Paragraphs>209</Paragraphs>
  <ScaleCrop>false</ScaleCrop>
  <HeadingPairs>
    <vt:vector size="2" baseType="variant">
      <vt:variant>
        <vt:lpstr>Název</vt:lpstr>
      </vt:variant>
      <vt:variant>
        <vt:i4>1</vt:i4>
      </vt:variant>
    </vt:vector>
  </HeadingPairs>
  <TitlesOfParts>
    <vt:vector size="1" baseType="lpstr">
      <vt:lpstr/>
    </vt:vector>
  </TitlesOfParts>
  <Company>OU</Company>
  <LinksUpToDate>false</LinksUpToDate>
  <CharactersWithSpaces>104631</CharactersWithSpaces>
  <SharedDoc>false</SharedDoc>
  <HLinks>
    <vt:vector size="132" baseType="variant">
      <vt:variant>
        <vt:i4>1507381</vt:i4>
      </vt:variant>
      <vt:variant>
        <vt:i4>128</vt:i4>
      </vt:variant>
      <vt:variant>
        <vt:i4>0</vt:i4>
      </vt:variant>
      <vt:variant>
        <vt:i4>5</vt:i4>
      </vt:variant>
      <vt:variant>
        <vt:lpwstr/>
      </vt:variant>
      <vt:variant>
        <vt:lpwstr>_Toc440839257</vt:lpwstr>
      </vt:variant>
      <vt:variant>
        <vt:i4>1507381</vt:i4>
      </vt:variant>
      <vt:variant>
        <vt:i4>122</vt:i4>
      </vt:variant>
      <vt:variant>
        <vt:i4>0</vt:i4>
      </vt:variant>
      <vt:variant>
        <vt:i4>5</vt:i4>
      </vt:variant>
      <vt:variant>
        <vt:lpwstr/>
      </vt:variant>
      <vt:variant>
        <vt:lpwstr>_Toc440839256</vt:lpwstr>
      </vt:variant>
      <vt:variant>
        <vt:i4>1507381</vt:i4>
      </vt:variant>
      <vt:variant>
        <vt:i4>116</vt:i4>
      </vt:variant>
      <vt:variant>
        <vt:i4>0</vt:i4>
      </vt:variant>
      <vt:variant>
        <vt:i4>5</vt:i4>
      </vt:variant>
      <vt:variant>
        <vt:lpwstr/>
      </vt:variant>
      <vt:variant>
        <vt:lpwstr>_Toc440839255</vt:lpwstr>
      </vt:variant>
      <vt:variant>
        <vt:i4>1507381</vt:i4>
      </vt:variant>
      <vt:variant>
        <vt:i4>110</vt:i4>
      </vt:variant>
      <vt:variant>
        <vt:i4>0</vt:i4>
      </vt:variant>
      <vt:variant>
        <vt:i4>5</vt:i4>
      </vt:variant>
      <vt:variant>
        <vt:lpwstr/>
      </vt:variant>
      <vt:variant>
        <vt:lpwstr>_Toc440839254</vt:lpwstr>
      </vt:variant>
      <vt:variant>
        <vt:i4>1507381</vt:i4>
      </vt:variant>
      <vt:variant>
        <vt:i4>104</vt:i4>
      </vt:variant>
      <vt:variant>
        <vt:i4>0</vt:i4>
      </vt:variant>
      <vt:variant>
        <vt:i4>5</vt:i4>
      </vt:variant>
      <vt:variant>
        <vt:lpwstr/>
      </vt:variant>
      <vt:variant>
        <vt:lpwstr>_Toc440839253</vt:lpwstr>
      </vt:variant>
      <vt:variant>
        <vt:i4>1507381</vt:i4>
      </vt:variant>
      <vt:variant>
        <vt:i4>98</vt:i4>
      </vt:variant>
      <vt:variant>
        <vt:i4>0</vt:i4>
      </vt:variant>
      <vt:variant>
        <vt:i4>5</vt:i4>
      </vt:variant>
      <vt:variant>
        <vt:lpwstr/>
      </vt:variant>
      <vt:variant>
        <vt:lpwstr>_Toc440839252</vt:lpwstr>
      </vt:variant>
      <vt:variant>
        <vt:i4>1507381</vt:i4>
      </vt:variant>
      <vt:variant>
        <vt:i4>92</vt:i4>
      </vt:variant>
      <vt:variant>
        <vt:i4>0</vt:i4>
      </vt:variant>
      <vt:variant>
        <vt:i4>5</vt:i4>
      </vt:variant>
      <vt:variant>
        <vt:lpwstr/>
      </vt:variant>
      <vt:variant>
        <vt:lpwstr>_Toc440839251</vt:lpwstr>
      </vt:variant>
      <vt:variant>
        <vt:i4>1507381</vt:i4>
      </vt:variant>
      <vt:variant>
        <vt:i4>86</vt:i4>
      </vt:variant>
      <vt:variant>
        <vt:i4>0</vt:i4>
      </vt:variant>
      <vt:variant>
        <vt:i4>5</vt:i4>
      </vt:variant>
      <vt:variant>
        <vt:lpwstr/>
      </vt:variant>
      <vt:variant>
        <vt:lpwstr>_Toc440839250</vt:lpwstr>
      </vt:variant>
      <vt:variant>
        <vt:i4>1441845</vt:i4>
      </vt:variant>
      <vt:variant>
        <vt:i4>80</vt:i4>
      </vt:variant>
      <vt:variant>
        <vt:i4>0</vt:i4>
      </vt:variant>
      <vt:variant>
        <vt:i4>5</vt:i4>
      </vt:variant>
      <vt:variant>
        <vt:lpwstr/>
      </vt:variant>
      <vt:variant>
        <vt:lpwstr>_Toc440839249</vt:lpwstr>
      </vt:variant>
      <vt:variant>
        <vt:i4>1441845</vt:i4>
      </vt:variant>
      <vt:variant>
        <vt:i4>74</vt:i4>
      </vt:variant>
      <vt:variant>
        <vt:i4>0</vt:i4>
      </vt:variant>
      <vt:variant>
        <vt:i4>5</vt:i4>
      </vt:variant>
      <vt:variant>
        <vt:lpwstr/>
      </vt:variant>
      <vt:variant>
        <vt:lpwstr>_Toc440839248</vt:lpwstr>
      </vt:variant>
      <vt:variant>
        <vt:i4>1441845</vt:i4>
      </vt:variant>
      <vt:variant>
        <vt:i4>68</vt:i4>
      </vt:variant>
      <vt:variant>
        <vt:i4>0</vt:i4>
      </vt:variant>
      <vt:variant>
        <vt:i4>5</vt:i4>
      </vt:variant>
      <vt:variant>
        <vt:lpwstr/>
      </vt:variant>
      <vt:variant>
        <vt:lpwstr>_Toc440839247</vt:lpwstr>
      </vt:variant>
      <vt:variant>
        <vt:i4>1441845</vt:i4>
      </vt:variant>
      <vt:variant>
        <vt:i4>62</vt:i4>
      </vt:variant>
      <vt:variant>
        <vt:i4>0</vt:i4>
      </vt:variant>
      <vt:variant>
        <vt:i4>5</vt:i4>
      </vt:variant>
      <vt:variant>
        <vt:lpwstr/>
      </vt:variant>
      <vt:variant>
        <vt:lpwstr>_Toc440839246</vt:lpwstr>
      </vt:variant>
      <vt:variant>
        <vt:i4>1441845</vt:i4>
      </vt:variant>
      <vt:variant>
        <vt:i4>56</vt:i4>
      </vt:variant>
      <vt:variant>
        <vt:i4>0</vt:i4>
      </vt:variant>
      <vt:variant>
        <vt:i4>5</vt:i4>
      </vt:variant>
      <vt:variant>
        <vt:lpwstr/>
      </vt:variant>
      <vt:variant>
        <vt:lpwstr>_Toc440839245</vt:lpwstr>
      </vt:variant>
      <vt:variant>
        <vt:i4>1441845</vt:i4>
      </vt:variant>
      <vt:variant>
        <vt:i4>50</vt:i4>
      </vt:variant>
      <vt:variant>
        <vt:i4>0</vt:i4>
      </vt:variant>
      <vt:variant>
        <vt:i4>5</vt:i4>
      </vt:variant>
      <vt:variant>
        <vt:lpwstr/>
      </vt:variant>
      <vt:variant>
        <vt:lpwstr>_Toc440839244</vt:lpwstr>
      </vt:variant>
      <vt:variant>
        <vt:i4>1441845</vt:i4>
      </vt:variant>
      <vt:variant>
        <vt:i4>44</vt:i4>
      </vt:variant>
      <vt:variant>
        <vt:i4>0</vt:i4>
      </vt:variant>
      <vt:variant>
        <vt:i4>5</vt:i4>
      </vt:variant>
      <vt:variant>
        <vt:lpwstr/>
      </vt:variant>
      <vt:variant>
        <vt:lpwstr>_Toc440839243</vt:lpwstr>
      </vt:variant>
      <vt:variant>
        <vt:i4>1441845</vt:i4>
      </vt:variant>
      <vt:variant>
        <vt:i4>38</vt:i4>
      </vt:variant>
      <vt:variant>
        <vt:i4>0</vt:i4>
      </vt:variant>
      <vt:variant>
        <vt:i4>5</vt:i4>
      </vt:variant>
      <vt:variant>
        <vt:lpwstr/>
      </vt:variant>
      <vt:variant>
        <vt:lpwstr>_Toc440839242</vt:lpwstr>
      </vt:variant>
      <vt:variant>
        <vt:i4>1441845</vt:i4>
      </vt:variant>
      <vt:variant>
        <vt:i4>32</vt:i4>
      </vt:variant>
      <vt:variant>
        <vt:i4>0</vt:i4>
      </vt:variant>
      <vt:variant>
        <vt:i4>5</vt:i4>
      </vt:variant>
      <vt:variant>
        <vt:lpwstr/>
      </vt:variant>
      <vt:variant>
        <vt:lpwstr>_Toc440839241</vt:lpwstr>
      </vt:variant>
      <vt:variant>
        <vt:i4>1441845</vt:i4>
      </vt:variant>
      <vt:variant>
        <vt:i4>26</vt:i4>
      </vt:variant>
      <vt:variant>
        <vt:i4>0</vt:i4>
      </vt:variant>
      <vt:variant>
        <vt:i4>5</vt:i4>
      </vt:variant>
      <vt:variant>
        <vt:lpwstr/>
      </vt:variant>
      <vt:variant>
        <vt:lpwstr>_Toc440839240</vt:lpwstr>
      </vt:variant>
      <vt:variant>
        <vt:i4>1114165</vt:i4>
      </vt:variant>
      <vt:variant>
        <vt:i4>20</vt:i4>
      </vt:variant>
      <vt:variant>
        <vt:i4>0</vt:i4>
      </vt:variant>
      <vt:variant>
        <vt:i4>5</vt:i4>
      </vt:variant>
      <vt:variant>
        <vt:lpwstr/>
      </vt:variant>
      <vt:variant>
        <vt:lpwstr>_Toc440839239</vt:lpwstr>
      </vt:variant>
      <vt:variant>
        <vt:i4>1114165</vt:i4>
      </vt:variant>
      <vt:variant>
        <vt:i4>14</vt:i4>
      </vt:variant>
      <vt:variant>
        <vt:i4>0</vt:i4>
      </vt:variant>
      <vt:variant>
        <vt:i4>5</vt:i4>
      </vt:variant>
      <vt:variant>
        <vt:lpwstr/>
      </vt:variant>
      <vt:variant>
        <vt:lpwstr>_Toc440839238</vt:lpwstr>
      </vt:variant>
      <vt:variant>
        <vt:i4>1114165</vt:i4>
      </vt:variant>
      <vt:variant>
        <vt:i4>8</vt:i4>
      </vt:variant>
      <vt:variant>
        <vt:i4>0</vt:i4>
      </vt:variant>
      <vt:variant>
        <vt:i4>5</vt:i4>
      </vt:variant>
      <vt:variant>
        <vt:lpwstr/>
      </vt:variant>
      <vt:variant>
        <vt:lpwstr>_Toc440839237</vt:lpwstr>
      </vt:variant>
      <vt:variant>
        <vt:i4>1114165</vt:i4>
      </vt:variant>
      <vt:variant>
        <vt:i4>2</vt:i4>
      </vt:variant>
      <vt:variant>
        <vt:i4>0</vt:i4>
      </vt:variant>
      <vt:variant>
        <vt:i4>5</vt:i4>
      </vt:variant>
      <vt:variant>
        <vt:lpwstr/>
      </vt:variant>
      <vt:variant>
        <vt:lpwstr>_Toc440839236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TravelMate</dc:creator>
  <cp:keywords/>
  <cp:lastModifiedBy>Acer TravelMate</cp:lastModifiedBy>
  <cp:revision>20</cp:revision>
  <dcterms:created xsi:type="dcterms:W3CDTF">2025-08-26T14:45:00Z</dcterms:created>
  <dcterms:modified xsi:type="dcterms:W3CDTF">2025-08-28T13:22:00Z</dcterms:modified>
</cp:coreProperties>
</file>