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A62" w:rsidRPr="005052C0" w:rsidRDefault="007C4A62" w:rsidP="007C4A62">
      <w:pPr>
        <w:rPr>
          <w:rFonts w:ascii="Times New Roman" w:hAnsi="Times New Roman"/>
          <w:bCs/>
          <w:sz w:val="24"/>
          <w:szCs w:val="24"/>
          <w:lang w:val="en-US"/>
        </w:rPr>
      </w:pPr>
      <w:r w:rsidRPr="00E26673">
        <w:rPr>
          <w:rFonts w:ascii="Times New Roman" w:hAnsi="Times New Roman"/>
          <w:bCs/>
          <w:noProof/>
          <w:sz w:val="24"/>
          <w:szCs w:val="24"/>
          <w:lang w:val="en-US"/>
        </w:rPr>
        <w:drawing>
          <wp:anchor distT="0" distB="0" distL="114300" distR="114300" simplePos="0" relativeHeight="251660288" behindDoc="1" locked="0" layoutInCell="1" allowOverlap="1" wp14:anchorId="736907C3" wp14:editId="1F5BC4CB">
            <wp:simplePos x="0" y="0"/>
            <wp:positionH relativeFrom="column">
              <wp:posOffset>-262231</wp:posOffset>
            </wp:positionH>
            <wp:positionV relativeFrom="paragraph">
              <wp:posOffset>2540</wp:posOffset>
            </wp:positionV>
            <wp:extent cx="448310" cy="507365"/>
            <wp:effectExtent l="0" t="0" r="8890" b="6985"/>
            <wp:wrapTight wrapText="bothSides">
              <wp:wrapPolygon edited="0">
                <wp:start x="0" y="0"/>
                <wp:lineTo x="0" y="21086"/>
                <wp:lineTo x="21110" y="21086"/>
                <wp:lineTo x="21110" y="0"/>
                <wp:lineTo x="0" y="0"/>
              </wp:wrapPolygon>
            </wp:wrapTight>
            <wp:docPr id="2" name="Obrázek 2" descr="C:\Users\Vlasta Hrbatová\Documents\LOGO školy\ZŠ Vrbátky logo 2305_1_menš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asta Hrbatová\Documents\LOGO školy\ZŠ Vrbátky logo 2305_1_menší.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8310" cy="5073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Cs/>
          <w:sz w:val="24"/>
          <w:szCs w:val="24"/>
          <w:lang w:val="en-US"/>
        </w:rPr>
        <w:t xml:space="preserve">  </w:t>
      </w:r>
      <w:proofErr w:type="spellStart"/>
      <w:r w:rsidRPr="005052C0">
        <w:rPr>
          <w:rFonts w:ascii="Times New Roman" w:hAnsi="Times New Roman"/>
          <w:bCs/>
          <w:sz w:val="24"/>
          <w:szCs w:val="24"/>
          <w:lang w:val="en-US"/>
        </w:rPr>
        <w:t>Základní</w:t>
      </w:r>
      <w:proofErr w:type="spellEnd"/>
      <w:r w:rsidRPr="005052C0">
        <w:rPr>
          <w:rFonts w:ascii="Times New Roman" w:hAnsi="Times New Roman"/>
          <w:bCs/>
          <w:sz w:val="24"/>
          <w:szCs w:val="24"/>
          <w:lang w:val="en-US"/>
        </w:rPr>
        <w:t xml:space="preserve"> </w:t>
      </w:r>
      <w:proofErr w:type="spellStart"/>
      <w:r w:rsidRPr="005052C0">
        <w:rPr>
          <w:rFonts w:ascii="Times New Roman" w:hAnsi="Times New Roman"/>
          <w:bCs/>
          <w:sz w:val="24"/>
          <w:szCs w:val="24"/>
          <w:lang w:val="en-US"/>
        </w:rPr>
        <w:t>škola</w:t>
      </w:r>
      <w:proofErr w:type="spellEnd"/>
      <w:r w:rsidRPr="005052C0">
        <w:rPr>
          <w:rFonts w:ascii="Times New Roman" w:hAnsi="Times New Roman"/>
          <w:bCs/>
          <w:sz w:val="24"/>
          <w:szCs w:val="24"/>
          <w:lang w:val="en-US"/>
        </w:rPr>
        <w:t xml:space="preserve"> </w:t>
      </w:r>
      <w:proofErr w:type="spellStart"/>
      <w:r w:rsidRPr="005052C0">
        <w:rPr>
          <w:rFonts w:ascii="Times New Roman" w:hAnsi="Times New Roman"/>
          <w:bCs/>
          <w:sz w:val="24"/>
          <w:szCs w:val="24"/>
          <w:lang w:val="en-US"/>
        </w:rPr>
        <w:t>Zdeny</w:t>
      </w:r>
      <w:proofErr w:type="spellEnd"/>
      <w:r w:rsidRPr="005052C0">
        <w:rPr>
          <w:rFonts w:ascii="Times New Roman" w:hAnsi="Times New Roman"/>
          <w:bCs/>
          <w:sz w:val="24"/>
          <w:szCs w:val="24"/>
          <w:lang w:val="en-US"/>
        </w:rPr>
        <w:t xml:space="preserve"> </w:t>
      </w:r>
      <w:proofErr w:type="spellStart"/>
      <w:r w:rsidRPr="005052C0">
        <w:rPr>
          <w:rFonts w:ascii="Times New Roman" w:hAnsi="Times New Roman"/>
          <w:bCs/>
          <w:sz w:val="24"/>
          <w:szCs w:val="24"/>
          <w:lang w:val="en-US"/>
        </w:rPr>
        <w:t>Kaprálové</w:t>
      </w:r>
      <w:proofErr w:type="spellEnd"/>
      <w:r w:rsidRPr="005052C0">
        <w:rPr>
          <w:rFonts w:ascii="Times New Roman" w:hAnsi="Times New Roman"/>
          <w:bCs/>
          <w:sz w:val="24"/>
          <w:szCs w:val="24"/>
          <w:lang w:val="en-US"/>
        </w:rPr>
        <w:t xml:space="preserve"> a </w:t>
      </w:r>
      <w:proofErr w:type="spellStart"/>
      <w:r w:rsidRPr="005052C0">
        <w:rPr>
          <w:rFonts w:ascii="Times New Roman" w:hAnsi="Times New Roman"/>
          <w:bCs/>
          <w:sz w:val="24"/>
          <w:szCs w:val="24"/>
          <w:lang w:val="en-US"/>
        </w:rPr>
        <w:t>Mateřská</w:t>
      </w:r>
      <w:proofErr w:type="spellEnd"/>
      <w:r w:rsidRPr="005052C0">
        <w:rPr>
          <w:rFonts w:ascii="Times New Roman" w:hAnsi="Times New Roman"/>
          <w:bCs/>
          <w:sz w:val="24"/>
          <w:szCs w:val="24"/>
          <w:lang w:val="en-US"/>
        </w:rPr>
        <w:t xml:space="preserve"> </w:t>
      </w:r>
      <w:proofErr w:type="spellStart"/>
      <w:r w:rsidRPr="005052C0">
        <w:rPr>
          <w:rFonts w:ascii="Times New Roman" w:hAnsi="Times New Roman"/>
          <w:bCs/>
          <w:sz w:val="24"/>
          <w:szCs w:val="24"/>
          <w:lang w:val="en-US"/>
        </w:rPr>
        <w:t>škola</w:t>
      </w:r>
      <w:proofErr w:type="spellEnd"/>
      <w:r w:rsidRPr="005052C0">
        <w:rPr>
          <w:rFonts w:ascii="Times New Roman" w:hAnsi="Times New Roman"/>
          <w:bCs/>
          <w:sz w:val="24"/>
          <w:szCs w:val="24"/>
          <w:lang w:val="en-US"/>
        </w:rPr>
        <w:t xml:space="preserve"> </w:t>
      </w:r>
      <w:proofErr w:type="spellStart"/>
      <w:r w:rsidRPr="005052C0">
        <w:rPr>
          <w:rFonts w:ascii="Times New Roman" w:hAnsi="Times New Roman"/>
          <w:bCs/>
          <w:sz w:val="24"/>
          <w:szCs w:val="24"/>
          <w:lang w:val="en-US"/>
        </w:rPr>
        <w:t>Vrbátky</w:t>
      </w:r>
      <w:proofErr w:type="spellEnd"/>
      <w:r w:rsidRPr="005052C0">
        <w:rPr>
          <w:rFonts w:ascii="Times New Roman" w:hAnsi="Times New Roman"/>
          <w:bCs/>
          <w:sz w:val="24"/>
          <w:szCs w:val="24"/>
          <w:lang w:val="en-US"/>
        </w:rPr>
        <w:t xml:space="preserve">, </w:t>
      </w:r>
      <w:proofErr w:type="spellStart"/>
      <w:r w:rsidRPr="005052C0">
        <w:rPr>
          <w:rFonts w:ascii="Times New Roman" w:hAnsi="Times New Roman"/>
          <w:bCs/>
          <w:sz w:val="24"/>
          <w:szCs w:val="24"/>
          <w:lang w:val="en-US"/>
        </w:rPr>
        <w:t>příspěvková</w:t>
      </w:r>
      <w:proofErr w:type="spellEnd"/>
      <w:r w:rsidRPr="005052C0">
        <w:rPr>
          <w:rFonts w:ascii="Times New Roman" w:hAnsi="Times New Roman"/>
          <w:bCs/>
          <w:sz w:val="24"/>
          <w:szCs w:val="24"/>
          <w:lang w:val="en-US"/>
        </w:rPr>
        <w:t xml:space="preserve"> </w:t>
      </w:r>
      <w:proofErr w:type="spellStart"/>
      <w:r w:rsidRPr="005052C0">
        <w:rPr>
          <w:rFonts w:ascii="Times New Roman" w:hAnsi="Times New Roman"/>
          <w:bCs/>
          <w:sz w:val="24"/>
          <w:szCs w:val="24"/>
          <w:lang w:val="en-US"/>
        </w:rPr>
        <w:t>organizace</w:t>
      </w:r>
      <w:proofErr w:type="spellEnd"/>
    </w:p>
    <w:p w:rsidR="007C4A62" w:rsidRDefault="007C4A62" w:rsidP="007C4A62">
      <w:pPr>
        <w:jc w:val="center"/>
        <w:rPr>
          <w:rFonts w:ascii="Times New Roman" w:hAnsi="Times New Roman"/>
          <w:b/>
          <w:bCs/>
          <w:sz w:val="28"/>
          <w:szCs w:val="24"/>
          <w:u w:val="single"/>
          <w:lang w:val="en-US"/>
        </w:rPr>
      </w:pPr>
    </w:p>
    <w:p w:rsidR="007C4A62" w:rsidRDefault="007C4A62" w:rsidP="007C4A62">
      <w:pPr>
        <w:jc w:val="center"/>
        <w:rPr>
          <w:rFonts w:ascii="Times New Roman" w:hAnsi="Times New Roman"/>
          <w:b/>
          <w:bCs/>
          <w:sz w:val="28"/>
          <w:szCs w:val="24"/>
          <w:u w:val="single"/>
          <w:lang w:val="en-US"/>
        </w:rPr>
      </w:pPr>
      <w:proofErr w:type="spellStart"/>
      <w:r>
        <w:rPr>
          <w:rFonts w:ascii="Times New Roman" w:hAnsi="Times New Roman"/>
          <w:b/>
          <w:bCs/>
          <w:sz w:val="28"/>
          <w:szCs w:val="24"/>
          <w:u w:val="single"/>
          <w:lang w:val="en-US"/>
        </w:rPr>
        <w:t>Kritéria</w:t>
      </w:r>
      <w:proofErr w:type="spellEnd"/>
      <w:r>
        <w:rPr>
          <w:rFonts w:ascii="Times New Roman" w:hAnsi="Times New Roman"/>
          <w:b/>
          <w:bCs/>
          <w:sz w:val="28"/>
          <w:szCs w:val="24"/>
          <w:u w:val="single"/>
          <w:lang w:val="en-US"/>
        </w:rPr>
        <w:t xml:space="preserve"> pro </w:t>
      </w:r>
      <w:proofErr w:type="spellStart"/>
      <w:r>
        <w:rPr>
          <w:rFonts w:ascii="Times New Roman" w:hAnsi="Times New Roman"/>
          <w:b/>
          <w:bCs/>
          <w:sz w:val="28"/>
          <w:szCs w:val="24"/>
          <w:u w:val="single"/>
          <w:lang w:val="en-US"/>
        </w:rPr>
        <w:t>přijímání</w:t>
      </w:r>
      <w:proofErr w:type="spellEnd"/>
      <w:r>
        <w:rPr>
          <w:rFonts w:ascii="Times New Roman" w:hAnsi="Times New Roman"/>
          <w:b/>
          <w:bCs/>
          <w:sz w:val="28"/>
          <w:szCs w:val="24"/>
          <w:u w:val="single"/>
          <w:lang w:val="en-US"/>
        </w:rPr>
        <w:t xml:space="preserve"> </w:t>
      </w:r>
      <w:proofErr w:type="spellStart"/>
      <w:r>
        <w:rPr>
          <w:rFonts w:ascii="Times New Roman" w:hAnsi="Times New Roman"/>
          <w:b/>
          <w:bCs/>
          <w:sz w:val="28"/>
          <w:szCs w:val="24"/>
          <w:u w:val="single"/>
          <w:lang w:val="en-US"/>
        </w:rPr>
        <w:t>dětí</w:t>
      </w:r>
      <w:proofErr w:type="spellEnd"/>
      <w:r>
        <w:rPr>
          <w:rFonts w:ascii="Times New Roman" w:hAnsi="Times New Roman"/>
          <w:b/>
          <w:bCs/>
          <w:sz w:val="28"/>
          <w:szCs w:val="24"/>
          <w:u w:val="single"/>
          <w:lang w:val="en-US"/>
        </w:rPr>
        <w:t xml:space="preserve"> k </w:t>
      </w:r>
      <w:proofErr w:type="spellStart"/>
      <w:r>
        <w:rPr>
          <w:rFonts w:ascii="Times New Roman" w:hAnsi="Times New Roman"/>
          <w:b/>
          <w:bCs/>
          <w:sz w:val="28"/>
          <w:szCs w:val="24"/>
          <w:u w:val="single"/>
          <w:lang w:val="en-US"/>
        </w:rPr>
        <w:t>plnění</w:t>
      </w:r>
      <w:proofErr w:type="spellEnd"/>
      <w:r>
        <w:rPr>
          <w:rFonts w:ascii="Times New Roman" w:hAnsi="Times New Roman"/>
          <w:b/>
          <w:bCs/>
          <w:sz w:val="28"/>
          <w:szCs w:val="24"/>
          <w:u w:val="single"/>
          <w:lang w:val="en-US"/>
        </w:rPr>
        <w:t xml:space="preserve"> </w:t>
      </w:r>
      <w:proofErr w:type="spellStart"/>
      <w:r>
        <w:rPr>
          <w:rFonts w:ascii="Times New Roman" w:hAnsi="Times New Roman"/>
          <w:b/>
          <w:bCs/>
          <w:sz w:val="28"/>
          <w:szCs w:val="24"/>
          <w:u w:val="single"/>
          <w:lang w:val="en-US"/>
        </w:rPr>
        <w:t>povinné</w:t>
      </w:r>
      <w:proofErr w:type="spellEnd"/>
      <w:r>
        <w:rPr>
          <w:rFonts w:ascii="Times New Roman" w:hAnsi="Times New Roman"/>
          <w:b/>
          <w:bCs/>
          <w:sz w:val="28"/>
          <w:szCs w:val="24"/>
          <w:u w:val="single"/>
          <w:lang w:val="en-US"/>
        </w:rPr>
        <w:t xml:space="preserve"> </w:t>
      </w:r>
      <w:proofErr w:type="spellStart"/>
      <w:r>
        <w:rPr>
          <w:rFonts w:ascii="Times New Roman" w:hAnsi="Times New Roman"/>
          <w:b/>
          <w:bCs/>
          <w:sz w:val="28"/>
          <w:szCs w:val="24"/>
          <w:u w:val="single"/>
          <w:lang w:val="en-US"/>
        </w:rPr>
        <w:t>školní</w:t>
      </w:r>
      <w:proofErr w:type="spellEnd"/>
      <w:r>
        <w:rPr>
          <w:rFonts w:ascii="Times New Roman" w:hAnsi="Times New Roman"/>
          <w:b/>
          <w:bCs/>
          <w:sz w:val="28"/>
          <w:szCs w:val="24"/>
          <w:u w:val="single"/>
          <w:lang w:val="en-US"/>
        </w:rPr>
        <w:t xml:space="preserve"> </w:t>
      </w:r>
      <w:proofErr w:type="spellStart"/>
      <w:r>
        <w:rPr>
          <w:rFonts w:ascii="Times New Roman" w:hAnsi="Times New Roman"/>
          <w:b/>
          <w:bCs/>
          <w:sz w:val="28"/>
          <w:szCs w:val="24"/>
          <w:u w:val="single"/>
          <w:lang w:val="en-US"/>
        </w:rPr>
        <w:t>docházky</w:t>
      </w:r>
      <w:proofErr w:type="spellEnd"/>
      <w:r>
        <w:rPr>
          <w:rFonts w:ascii="Times New Roman" w:hAnsi="Times New Roman"/>
          <w:b/>
          <w:bCs/>
          <w:sz w:val="28"/>
          <w:szCs w:val="24"/>
          <w:u w:val="single"/>
          <w:lang w:val="en-US"/>
        </w:rPr>
        <w:t xml:space="preserve"> pro </w:t>
      </w:r>
      <w:proofErr w:type="spellStart"/>
      <w:r>
        <w:rPr>
          <w:rFonts w:ascii="Times New Roman" w:hAnsi="Times New Roman"/>
          <w:b/>
          <w:bCs/>
          <w:sz w:val="28"/>
          <w:szCs w:val="24"/>
          <w:u w:val="single"/>
          <w:lang w:val="en-US"/>
        </w:rPr>
        <w:t>školní</w:t>
      </w:r>
      <w:proofErr w:type="spellEnd"/>
      <w:r>
        <w:rPr>
          <w:rFonts w:ascii="Times New Roman" w:hAnsi="Times New Roman"/>
          <w:b/>
          <w:bCs/>
          <w:sz w:val="28"/>
          <w:szCs w:val="24"/>
          <w:u w:val="single"/>
          <w:lang w:val="en-US"/>
        </w:rPr>
        <w:t xml:space="preserve"> </w:t>
      </w:r>
      <w:proofErr w:type="spellStart"/>
      <w:r>
        <w:rPr>
          <w:rFonts w:ascii="Times New Roman" w:hAnsi="Times New Roman"/>
          <w:b/>
          <w:bCs/>
          <w:sz w:val="28"/>
          <w:szCs w:val="24"/>
          <w:u w:val="single"/>
          <w:lang w:val="en-US"/>
        </w:rPr>
        <w:t>rok</w:t>
      </w:r>
      <w:proofErr w:type="spellEnd"/>
      <w:r>
        <w:rPr>
          <w:rFonts w:ascii="Times New Roman" w:hAnsi="Times New Roman"/>
          <w:b/>
          <w:bCs/>
          <w:sz w:val="28"/>
          <w:szCs w:val="24"/>
          <w:u w:val="single"/>
          <w:lang w:val="en-US"/>
        </w:rPr>
        <w:t xml:space="preserve"> 2026/2027</w:t>
      </w:r>
    </w:p>
    <w:p w:rsidR="007C4A62" w:rsidRDefault="007C4A62" w:rsidP="001A5C36">
      <w:pPr>
        <w:pStyle w:val="default"/>
        <w:shd w:val="clear" w:color="auto" w:fill="FFFFFF"/>
        <w:spacing w:before="0" w:beforeAutospacing="0" w:after="0" w:afterAutospacing="0" w:line="276" w:lineRule="auto"/>
        <w:jc w:val="both"/>
      </w:pPr>
    </w:p>
    <w:p w:rsidR="007C4A62" w:rsidRPr="007C4A62" w:rsidRDefault="007C4A62" w:rsidP="007C4A62">
      <w:pPr>
        <w:shd w:val="clear" w:color="auto" w:fill="FFFFFF"/>
        <w:spacing w:after="0"/>
        <w:jc w:val="both"/>
        <w:rPr>
          <w:rFonts w:ascii="Times New Roman" w:eastAsia="Times New Roman" w:hAnsi="Times New Roman"/>
          <w:sz w:val="24"/>
          <w:szCs w:val="24"/>
          <w:lang w:eastAsia="cs-CZ"/>
        </w:rPr>
      </w:pPr>
      <w:r w:rsidRPr="007C4A62">
        <w:rPr>
          <w:rFonts w:ascii="Times New Roman" w:eastAsia="Times New Roman" w:hAnsi="Times New Roman"/>
          <w:sz w:val="24"/>
          <w:szCs w:val="24"/>
          <w:lang w:eastAsia="cs-CZ"/>
        </w:rPr>
        <w:t>Ředitel ZŠ Zdeny Kaprálové a MŠ Vrbátky, příspěvkové organizace, stanovil následující kritéria, podle kterých bude postupovat při rozhodování o přijetí dětí do 1. ročníku základního vzdělávání, pokud počet podaných žádostí překročí kapacitní možnosti školy. Škola při přijímání dětí postupuje podle školského zákona (zákon č. 561/2004 Sb.), ve znění pozdějších předpisů.</w:t>
      </w:r>
    </w:p>
    <w:p w:rsidR="007C4A62" w:rsidRPr="007C4A62" w:rsidRDefault="007C4A62" w:rsidP="007C4A62">
      <w:pPr>
        <w:shd w:val="clear" w:color="auto" w:fill="FFFFFF"/>
        <w:spacing w:after="0"/>
        <w:jc w:val="both"/>
        <w:rPr>
          <w:rFonts w:ascii="Times New Roman" w:eastAsia="Times New Roman" w:hAnsi="Times New Roman"/>
          <w:sz w:val="24"/>
          <w:szCs w:val="24"/>
          <w:lang w:eastAsia="cs-CZ"/>
        </w:rPr>
      </w:pPr>
      <w:r w:rsidRPr="007C4A62">
        <w:rPr>
          <w:rFonts w:ascii="Times New Roman" w:eastAsia="Times New Roman" w:hAnsi="Times New Roman"/>
          <w:sz w:val="24"/>
          <w:szCs w:val="24"/>
          <w:lang w:eastAsia="cs-CZ"/>
        </w:rPr>
        <w:t>Povinná školní docházka se vztahuje na státní občany České republiky a na občany jiného členského státu Evropské unie, kteří na území České republiky pobývají déle než 90 dnů. Dále se povinná školní docházka vztahuje na jiné cizince, kteří jsou oprávněni pobývat na území České republiky trvale nebo přechodně po dobu delší než 90 dnů, a na účastníky řízení o udělení mezinárodní ochrany.</w:t>
      </w:r>
    </w:p>
    <w:p w:rsidR="007C4A62" w:rsidRPr="007C4A62" w:rsidRDefault="007C4A62" w:rsidP="007C4A62">
      <w:pPr>
        <w:shd w:val="clear" w:color="auto" w:fill="FFFFFF"/>
        <w:spacing w:after="0"/>
        <w:jc w:val="both"/>
        <w:rPr>
          <w:rFonts w:ascii="Times New Roman" w:eastAsia="Times New Roman" w:hAnsi="Times New Roman"/>
          <w:sz w:val="24"/>
          <w:szCs w:val="24"/>
          <w:lang w:eastAsia="cs-CZ"/>
        </w:rPr>
      </w:pPr>
      <w:r w:rsidRPr="007C4A62">
        <w:rPr>
          <w:rFonts w:ascii="Times New Roman" w:eastAsia="Times New Roman" w:hAnsi="Times New Roman"/>
          <w:sz w:val="24"/>
          <w:szCs w:val="24"/>
          <w:lang w:eastAsia="cs-CZ"/>
        </w:rPr>
        <w:t xml:space="preserve">Pro školní rok 2026/2027 budou otevřeny dvě první třídy; do 1. ročníku bude přijato maximálně </w:t>
      </w:r>
      <w:r w:rsidRPr="007C4A62">
        <w:rPr>
          <w:rFonts w:ascii="Times New Roman" w:eastAsia="Times New Roman" w:hAnsi="Times New Roman"/>
          <w:b/>
          <w:sz w:val="24"/>
          <w:szCs w:val="24"/>
          <w:lang w:eastAsia="cs-CZ"/>
        </w:rPr>
        <w:t>40 žáků</w:t>
      </w:r>
      <w:r w:rsidRPr="007C4A62">
        <w:rPr>
          <w:rFonts w:ascii="Times New Roman" w:eastAsia="Times New Roman" w:hAnsi="Times New Roman"/>
          <w:sz w:val="24"/>
          <w:szCs w:val="24"/>
          <w:lang w:eastAsia="cs-CZ"/>
        </w:rPr>
        <w:t>. Tento počet vychází z kapacitních možností školy a z nejvyššího povoleného počtu žáků uvedeného ve školském rejstříku; při organizaci tříd bude dodržen nejvyšší počet žáků ve třídě podle prováděcího právního předpisu.</w:t>
      </w:r>
    </w:p>
    <w:p w:rsidR="007C4A62" w:rsidRDefault="007C4A62" w:rsidP="007C4A62">
      <w:pPr>
        <w:shd w:val="clear" w:color="auto" w:fill="FFFFFF"/>
        <w:spacing w:after="0"/>
        <w:jc w:val="both"/>
        <w:outlineLvl w:val="2"/>
        <w:rPr>
          <w:rFonts w:ascii="Times New Roman" w:eastAsia="Times New Roman" w:hAnsi="Times New Roman"/>
          <w:b/>
          <w:bCs/>
          <w:sz w:val="24"/>
          <w:szCs w:val="24"/>
          <w:lang w:eastAsia="cs-CZ"/>
        </w:rPr>
      </w:pPr>
    </w:p>
    <w:p w:rsidR="00455EA1" w:rsidRDefault="00455EA1" w:rsidP="007C4A62">
      <w:pPr>
        <w:shd w:val="clear" w:color="auto" w:fill="FFFFFF"/>
        <w:spacing w:after="0"/>
        <w:jc w:val="both"/>
        <w:outlineLvl w:val="2"/>
        <w:rPr>
          <w:rFonts w:ascii="Times New Roman" w:eastAsia="Times New Roman" w:hAnsi="Times New Roman"/>
          <w:b/>
          <w:bCs/>
          <w:sz w:val="24"/>
          <w:szCs w:val="24"/>
          <w:lang w:eastAsia="cs-CZ"/>
        </w:rPr>
      </w:pPr>
    </w:p>
    <w:p w:rsidR="007C4A62" w:rsidRPr="007C4A62" w:rsidRDefault="007C4A62" w:rsidP="007C4A62">
      <w:pPr>
        <w:shd w:val="clear" w:color="auto" w:fill="FFFFFF"/>
        <w:spacing w:after="0"/>
        <w:jc w:val="both"/>
        <w:outlineLvl w:val="2"/>
        <w:rPr>
          <w:rFonts w:ascii="Times New Roman" w:eastAsia="Times New Roman" w:hAnsi="Times New Roman"/>
          <w:b/>
          <w:bCs/>
          <w:sz w:val="24"/>
          <w:szCs w:val="24"/>
          <w:u w:val="single"/>
          <w:lang w:eastAsia="cs-CZ"/>
        </w:rPr>
      </w:pPr>
      <w:r w:rsidRPr="007C4A62">
        <w:rPr>
          <w:rFonts w:ascii="Times New Roman" w:eastAsia="Times New Roman" w:hAnsi="Times New Roman"/>
          <w:b/>
          <w:bCs/>
          <w:sz w:val="24"/>
          <w:szCs w:val="24"/>
          <w:u w:val="single"/>
          <w:lang w:eastAsia="cs-CZ"/>
        </w:rPr>
        <w:t>Kritéria přijetí do 1. ročníku</w:t>
      </w:r>
    </w:p>
    <w:p w:rsidR="007C4A62" w:rsidRPr="007C4A62" w:rsidRDefault="007C4A62" w:rsidP="007C4A62">
      <w:pPr>
        <w:shd w:val="clear" w:color="auto" w:fill="FFFFFF"/>
        <w:spacing w:after="0"/>
        <w:jc w:val="both"/>
        <w:rPr>
          <w:rFonts w:ascii="Times New Roman" w:eastAsia="Times New Roman" w:hAnsi="Times New Roman"/>
          <w:sz w:val="24"/>
          <w:szCs w:val="24"/>
          <w:lang w:eastAsia="cs-CZ"/>
        </w:rPr>
      </w:pPr>
      <w:r w:rsidRPr="007C4A62">
        <w:rPr>
          <w:rFonts w:ascii="Times New Roman" w:eastAsia="Times New Roman" w:hAnsi="Times New Roman"/>
          <w:sz w:val="24"/>
          <w:szCs w:val="24"/>
          <w:lang w:eastAsia="cs-CZ"/>
        </w:rPr>
        <w:t>Pro účely těchto kritérií se rozumí </w:t>
      </w:r>
      <w:r w:rsidRPr="007C4A62">
        <w:rPr>
          <w:rFonts w:ascii="Times New Roman" w:eastAsia="Times New Roman" w:hAnsi="Times New Roman"/>
          <w:b/>
          <w:bCs/>
          <w:sz w:val="24"/>
          <w:szCs w:val="24"/>
          <w:lang w:eastAsia="cs-CZ"/>
        </w:rPr>
        <w:t>spádovým dítětem</w:t>
      </w:r>
      <w:r w:rsidRPr="007C4A62">
        <w:rPr>
          <w:rFonts w:ascii="Times New Roman" w:eastAsia="Times New Roman" w:hAnsi="Times New Roman"/>
          <w:sz w:val="24"/>
          <w:szCs w:val="24"/>
          <w:lang w:eastAsia="cs-CZ"/>
        </w:rPr>
        <w:t> dítě s místem trvalého pobytu ve školském obvodu školy (u cizince s místem pobytu) a </w:t>
      </w:r>
      <w:r w:rsidRPr="007C4A62">
        <w:rPr>
          <w:rFonts w:ascii="Times New Roman" w:eastAsia="Times New Roman" w:hAnsi="Times New Roman"/>
          <w:b/>
          <w:bCs/>
          <w:sz w:val="24"/>
          <w:szCs w:val="24"/>
          <w:lang w:eastAsia="cs-CZ"/>
        </w:rPr>
        <w:t>nespádovým dítětem</w:t>
      </w:r>
      <w:r w:rsidRPr="007C4A62">
        <w:rPr>
          <w:rFonts w:ascii="Times New Roman" w:eastAsia="Times New Roman" w:hAnsi="Times New Roman"/>
          <w:sz w:val="24"/>
          <w:szCs w:val="24"/>
          <w:lang w:eastAsia="cs-CZ"/>
        </w:rPr>
        <w:t> ostatní dítě.</w:t>
      </w:r>
    </w:p>
    <w:p w:rsidR="007C4A62" w:rsidRDefault="007C4A62" w:rsidP="007C4A62">
      <w:pPr>
        <w:shd w:val="clear" w:color="auto" w:fill="FFFFFF"/>
        <w:spacing w:after="0"/>
        <w:jc w:val="both"/>
        <w:rPr>
          <w:rFonts w:ascii="Times New Roman" w:eastAsia="Times New Roman" w:hAnsi="Times New Roman"/>
          <w:b/>
          <w:bCs/>
          <w:sz w:val="24"/>
          <w:szCs w:val="24"/>
          <w:lang w:eastAsia="cs-CZ"/>
        </w:rPr>
      </w:pPr>
    </w:p>
    <w:p w:rsidR="00455EA1" w:rsidRDefault="007C4A62" w:rsidP="00455EA1">
      <w:pPr>
        <w:shd w:val="clear" w:color="auto" w:fill="FFFFFF"/>
        <w:spacing w:after="0"/>
        <w:rPr>
          <w:rFonts w:ascii="Times New Roman" w:eastAsia="Times New Roman" w:hAnsi="Times New Roman"/>
          <w:sz w:val="24"/>
          <w:szCs w:val="24"/>
          <w:lang w:eastAsia="cs-CZ"/>
        </w:rPr>
      </w:pPr>
      <w:r w:rsidRPr="007C4A62">
        <w:rPr>
          <w:rFonts w:ascii="Times New Roman" w:eastAsia="Times New Roman" w:hAnsi="Times New Roman"/>
          <w:b/>
          <w:bCs/>
          <w:sz w:val="24"/>
          <w:szCs w:val="24"/>
          <w:lang w:eastAsia="cs-CZ"/>
        </w:rPr>
        <w:t>1.</w:t>
      </w:r>
      <w:r w:rsidR="00455EA1">
        <w:rPr>
          <w:rFonts w:ascii="Times New Roman" w:eastAsia="Times New Roman" w:hAnsi="Times New Roman"/>
          <w:b/>
          <w:bCs/>
          <w:sz w:val="24"/>
          <w:szCs w:val="24"/>
          <w:lang w:eastAsia="cs-CZ"/>
        </w:rPr>
        <w:t xml:space="preserve"> </w:t>
      </w:r>
      <w:r w:rsidRPr="007C4A62">
        <w:rPr>
          <w:rFonts w:ascii="Times New Roman" w:eastAsia="Times New Roman" w:hAnsi="Times New Roman"/>
          <w:b/>
          <w:bCs/>
          <w:sz w:val="24"/>
          <w:szCs w:val="24"/>
          <w:lang w:eastAsia="cs-CZ"/>
        </w:rPr>
        <w:t>Spádové</w:t>
      </w:r>
      <w:r w:rsidR="00455EA1">
        <w:rPr>
          <w:rFonts w:ascii="Times New Roman" w:eastAsia="Times New Roman" w:hAnsi="Times New Roman"/>
          <w:b/>
          <w:bCs/>
          <w:sz w:val="24"/>
          <w:szCs w:val="24"/>
          <w:lang w:eastAsia="cs-CZ"/>
        </w:rPr>
        <w:t xml:space="preserve"> </w:t>
      </w:r>
      <w:r w:rsidRPr="007C4A62">
        <w:rPr>
          <w:rFonts w:ascii="Times New Roman" w:eastAsia="Times New Roman" w:hAnsi="Times New Roman"/>
          <w:b/>
          <w:bCs/>
          <w:sz w:val="24"/>
          <w:szCs w:val="24"/>
          <w:lang w:eastAsia="cs-CZ"/>
        </w:rPr>
        <w:t>děti</w:t>
      </w:r>
      <w:r w:rsidRPr="007C4A62">
        <w:rPr>
          <w:rFonts w:ascii="Times New Roman" w:eastAsia="Times New Roman" w:hAnsi="Times New Roman"/>
          <w:sz w:val="24"/>
          <w:szCs w:val="24"/>
          <w:lang w:eastAsia="cs-CZ"/>
        </w:rPr>
        <w:br/>
      </w:r>
      <w:proofErr w:type="spellStart"/>
      <w:r w:rsidRPr="007C4A62">
        <w:rPr>
          <w:rFonts w:ascii="Times New Roman" w:eastAsia="Times New Roman" w:hAnsi="Times New Roman"/>
          <w:sz w:val="24"/>
          <w:szCs w:val="24"/>
          <w:lang w:eastAsia="cs-CZ"/>
        </w:rPr>
        <w:t>Děti</w:t>
      </w:r>
      <w:proofErr w:type="spellEnd"/>
      <w:r w:rsidRPr="007C4A62">
        <w:rPr>
          <w:rFonts w:ascii="Times New Roman" w:eastAsia="Times New Roman" w:hAnsi="Times New Roman"/>
          <w:sz w:val="24"/>
          <w:szCs w:val="24"/>
          <w:lang w:eastAsia="cs-CZ"/>
        </w:rPr>
        <w:t xml:space="preserve"> s místem trvalého pobytu ve školském obvodu ZŠ Zdeny Kaprálové a MŠ Vrbátky,</w:t>
      </w:r>
    </w:p>
    <w:p w:rsidR="007C4A62" w:rsidRPr="007C4A62" w:rsidRDefault="007C4A62" w:rsidP="00455EA1">
      <w:pPr>
        <w:shd w:val="clear" w:color="auto" w:fill="FFFFFF"/>
        <w:spacing w:after="0"/>
        <w:rPr>
          <w:rFonts w:ascii="Times New Roman" w:eastAsia="Times New Roman" w:hAnsi="Times New Roman"/>
          <w:sz w:val="24"/>
          <w:szCs w:val="24"/>
          <w:lang w:eastAsia="cs-CZ"/>
        </w:rPr>
      </w:pPr>
      <w:r w:rsidRPr="007C4A62">
        <w:rPr>
          <w:rFonts w:ascii="Times New Roman" w:eastAsia="Times New Roman" w:hAnsi="Times New Roman"/>
          <w:sz w:val="24"/>
          <w:szCs w:val="24"/>
          <w:lang w:eastAsia="cs-CZ"/>
        </w:rPr>
        <w:t>příspěvkové organizace (školský obvod stanoven obecně závaznou vyhláškou obce), se přijímají přednostně k plnění povinné školní docházky do výše povoleného počtu žáků uvedeného ve školském rejstříku.</w:t>
      </w:r>
    </w:p>
    <w:p w:rsidR="00455EA1" w:rsidRDefault="00455EA1" w:rsidP="00455EA1">
      <w:pPr>
        <w:shd w:val="clear" w:color="auto" w:fill="FFFFFF"/>
        <w:spacing w:after="0"/>
        <w:rPr>
          <w:rFonts w:ascii="Times New Roman" w:eastAsia="Times New Roman" w:hAnsi="Times New Roman"/>
          <w:b/>
          <w:bCs/>
          <w:sz w:val="24"/>
          <w:szCs w:val="24"/>
          <w:lang w:eastAsia="cs-CZ"/>
        </w:rPr>
      </w:pPr>
    </w:p>
    <w:p w:rsidR="007C4A62" w:rsidRPr="007C4A62" w:rsidRDefault="007C4A62" w:rsidP="00455EA1">
      <w:pPr>
        <w:shd w:val="clear" w:color="auto" w:fill="FFFFFF"/>
        <w:spacing w:after="0"/>
        <w:rPr>
          <w:rFonts w:ascii="Times New Roman" w:eastAsia="Times New Roman" w:hAnsi="Times New Roman"/>
          <w:sz w:val="24"/>
          <w:szCs w:val="24"/>
          <w:lang w:eastAsia="cs-CZ"/>
        </w:rPr>
      </w:pPr>
      <w:r w:rsidRPr="007C4A62">
        <w:rPr>
          <w:rFonts w:ascii="Times New Roman" w:eastAsia="Times New Roman" w:hAnsi="Times New Roman"/>
          <w:b/>
          <w:bCs/>
          <w:sz w:val="24"/>
          <w:szCs w:val="24"/>
          <w:lang w:eastAsia="cs-CZ"/>
        </w:rPr>
        <w:t>2. Nespádové děti</w:t>
      </w:r>
      <w:r w:rsidRPr="007C4A62">
        <w:rPr>
          <w:rFonts w:ascii="Times New Roman" w:eastAsia="Times New Roman" w:hAnsi="Times New Roman"/>
          <w:sz w:val="24"/>
          <w:szCs w:val="24"/>
          <w:lang w:eastAsia="cs-CZ"/>
        </w:rPr>
        <w:br/>
        <w:t>Nespádové děti mohou být přijímány až po přijetí spádových dětí do kapacity školy. Pořadí nespádových dětí a postup při shodě bodů stanoví část „Stanovení pořadí“.</w:t>
      </w:r>
    </w:p>
    <w:p w:rsidR="007C4A62" w:rsidRDefault="007C4A62" w:rsidP="007C4A62">
      <w:pPr>
        <w:spacing w:after="0"/>
        <w:jc w:val="both"/>
        <w:rPr>
          <w:rFonts w:ascii="Times New Roman" w:eastAsia="Times New Roman" w:hAnsi="Times New Roman"/>
          <w:sz w:val="24"/>
          <w:szCs w:val="24"/>
          <w:lang w:eastAsia="cs-CZ"/>
        </w:rPr>
      </w:pPr>
    </w:p>
    <w:p w:rsidR="00455EA1" w:rsidRDefault="00455EA1" w:rsidP="007C4A62">
      <w:pPr>
        <w:spacing w:after="0"/>
        <w:jc w:val="both"/>
        <w:rPr>
          <w:rFonts w:ascii="Times New Roman" w:eastAsia="Times New Roman" w:hAnsi="Times New Roman"/>
          <w:sz w:val="24"/>
          <w:szCs w:val="24"/>
          <w:lang w:eastAsia="cs-CZ"/>
        </w:rPr>
      </w:pPr>
    </w:p>
    <w:p w:rsidR="00455EA1" w:rsidRDefault="00455EA1" w:rsidP="007C4A62">
      <w:pPr>
        <w:spacing w:after="0"/>
        <w:jc w:val="both"/>
        <w:rPr>
          <w:rFonts w:ascii="Times New Roman" w:eastAsia="Times New Roman" w:hAnsi="Times New Roman"/>
          <w:sz w:val="24"/>
          <w:szCs w:val="24"/>
          <w:lang w:eastAsia="cs-CZ"/>
        </w:rPr>
      </w:pPr>
    </w:p>
    <w:p w:rsidR="00455EA1" w:rsidRDefault="00455EA1" w:rsidP="007C4A62">
      <w:pPr>
        <w:spacing w:after="0"/>
        <w:jc w:val="both"/>
        <w:rPr>
          <w:rFonts w:ascii="Times New Roman" w:eastAsia="Times New Roman" w:hAnsi="Times New Roman"/>
          <w:sz w:val="24"/>
          <w:szCs w:val="24"/>
          <w:lang w:eastAsia="cs-CZ"/>
        </w:rPr>
      </w:pPr>
    </w:p>
    <w:p w:rsidR="00455EA1" w:rsidRDefault="00455EA1" w:rsidP="007C4A62">
      <w:pPr>
        <w:spacing w:after="0"/>
        <w:jc w:val="both"/>
        <w:rPr>
          <w:rFonts w:ascii="Times New Roman" w:eastAsia="Times New Roman" w:hAnsi="Times New Roman"/>
          <w:sz w:val="24"/>
          <w:szCs w:val="24"/>
          <w:lang w:eastAsia="cs-CZ"/>
        </w:rPr>
      </w:pPr>
    </w:p>
    <w:p w:rsidR="00455EA1" w:rsidRDefault="00455EA1" w:rsidP="007C4A62">
      <w:pPr>
        <w:spacing w:after="0"/>
        <w:jc w:val="both"/>
        <w:rPr>
          <w:rFonts w:ascii="Times New Roman" w:eastAsia="Times New Roman" w:hAnsi="Times New Roman"/>
          <w:sz w:val="24"/>
          <w:szCs w:val="24"/>
          <w:lang w:eastAsia="cs-CZ"/>
        </w:rPr>
      </w:pPr>
    </w:p>
    <w:p w:rsidR="00455EA1" w:rsidRPr="007C4A62" w:rsidRDefault="00455EA1" w:rsidP="007C4A62">
      <w:pPr>
        <w:spacing w:after="0"/>
        <w:jc w:val="both"/>
        <w:rPr>
          <w:rFonts w:ascii="Times New Roman" w:eastAsia="Times New Roman" w:hAnsi="Times New Roman"/>
          <w:sz w:val="24"/>
          <w:szCs w:val="24"/>
          <w:lang w:eastAsia="cs-CZ"/>
        </w:rPr>
      </w:pPr>
    </w:p>
    <w:p w:rsidR="00455EA1" w:rsidRPr="007C4A62" w:rsidRDefault="00455EA1" w:rsidP="007C4A62">
      <w:pPr>
        <w:spacing w:after="0"/>
        <w:jc w:val="both"/>
        <w:rPr>
          <w:rFonts w:ascii="Times New Roman" w:eastAsia="Times New Roman" w:hAnsi="Times New Roman"/>
          <w:sz w:val="24"/>
          <w:szCs w:val="24"/>
          <w:lang w:eastAsia="cs-CZ"/>
        </w:rPr>
      </w:pPr>
    </w:p>
    <w:p w:rsidR="00455EA1" w:rsidRDefault="00455EA1" w:rsidP="007C4A62">
      <w:pPr>
        <w:spacing w:after="0"/>
        <w:jc w:val="both"/>
        <w:rPr>
          <w:rFonts w:ascii="Times New Roman" w:eastAsia="Times New Roman" w:hAnsi="Times New Roman"/>
          <w:sz w:val="24"/>
          <w:szCs w:val="24"/>
          <w:lang w:eastAsia="cs-CZ"/>
        </w:rPr>
      </w:pPr>
    </w:p>
    <w:p w:rsidR="00455EA1" w:rsidRPr="007C4A62" w:rsidRDefault="00455EA1" w:rsidP="007C4A62">
      <w:pPr>
        <w:spacing w:after="0"/>
        <w:jc w:val="both"/>
        <w:rPr>
          <w:rFonts w:ascii="Times New Roman" w:eastAsia="Times New Roman" w:hAnsi="Times New Roman"/>
          <w:sz w:val="24"/>
          <w:szCs w:val="24"/>
          <w:lang w:eastAsia="cs-CZ"/>
        </w:rPr>
      </w:pPr>
    </w:p>
    <w:p w:rsidR="007C4A62" w:rsidRPr="007C4A62" w:rsidRDefault="007C4A62" w:rsidP="007C4A62">
      <w:pPr>
        <w:shd w:val="clear" w:color="auto" w:fill="FFFFFF"/>
        <w:spacing w:after="0"/>
        <w:jc w:val="both"/>
        <w:outlineLvl w:val="1"/>
        <w:rPr>
          <w:rFonts w:ascii="Times New Roman" w:eastAsia="Times New Roman" w:hAnsi="Times New Roman"/>
          <w:b/>
          <w:bCs/>
          <w:sz w:val="24"/>
          <w:szCs w:val="24"/>
          <w:u w:val="single"/>
          <w:lang w:eastAsia="cs-CZ"/>
        </w:rPr>
      </w:pPr>
      <w:r w:rsidRPr="007C4A62">
        <w:rPr>
          <w:rFonts w:ascii="Times New Roman" w:eastAsia="Times New Roman" w:hAnsi="Times New Roman"/>
          <w:b/>
          <w:bCs/>
          <w:sz w:val="24"/>
          <w:szCs w:val="24"/>
          <w:u w:val="single"/>
          <w:lang w:eastAsia="cs-CZ"/>
        </w:rPr>
        <w:t>Stanovení pořadí</w:t>
      </w:r>
    </w:p>
    <w:p w:rsidR="007C4A62" w:rsidRPr="007C4A62" w:rsidRDefault="007C4A62" w:rsidP="00455EA1">
      <w:pPr>
        <w:shd w:val="clear" w:color="auto" w:fill="FFFFFF"/>
        <w:spacing w:after="0"/>
        <w:outlineLvl w:val="2"/>
        <w:rPr>
          <w:rFonts w:ascii="Times New Roman" w:eastAsia="Times New Roman" w:hAnsi="Times New Roman"/>
          <w:b/>
          <w:bCs/>
          <w:sz w:val="24"/>
          <w:szCs w:val="24"/>
          <w:lang w:eastAsia="cs-CZ"/>
        </w:rPr>
      </w:pPr>
      <w:r w:rsidRPr="007C4A62">
        <w:rPr>
          <w:rFonts w:ascii="Times New Roman" w:eastAsia="Times New Roman" w:hAnsi="Times New Roman"/>
          <w:b/>
          <w:bCs/>
          <w:sz w:val="24"/>
          <w:szCs w:val="24"/>
          <w:lang w:eastAsia="cs-CZ"/>
        </w:rPr>
        <w:t>1. Spádové děti (školský obvod ZŠ)</w:t>
      </w:r>
    </w:p>
    <w:p w:rsidR="007C4A62" w:rsidRPr="007C4A62" w:rsidRDefault="007C4A62" w:rsidP="00455EA1">
      <w:pPr>
        <w:shd w:val="clear" w:color="auto" w:fill="FFFFFF"/>
        <w:spacing w:after="0"/>
        <w:rPr>
          <w:rFonts w:ascii="Times New Roman" w:eastAsia="Times New Roman" w:hAnsi="Times New Roman"/>
          <w:sz w:val="24"/>
          <w:szCs w:val="24"/>
          <w:lang w:eastAsia="cs-CZ"/>
        </w:rPr>
      </w:pPr>
      <w:r w:rsidRPr="007C4A62">
        <w:rPr>
          <w:rFonts w:ascii="Times New Roman" w:eastAsia="Times New Roman" w:hAnsi="Times New Roman"/>
          <w:sz w:val="24"/>
          <w:szCs w:val="24"/>
          <w:lang w:eastAsia="cs-CZ"/>
        </w:rPr>
        <w:t>Ředitel spádové školy přednostně přijímá děti s místem trvalého pobytu ve školském obvodu do výše povoleného počtu žáků uvedeného ve školském rejstříku (dále jen „spádové děti“).</w:t>
      </w:r>
    </w:p>
    <w:p w:rsidR="007C4A62" w:rsidRPr="007C4A62" w:rsidRDefault="007C4A62" w:rsidP="00455EA1">
      <w:pPr>
        <w:shd w:val="clear" w:color="auto" w:fill="FFFFFF"/>
        <w:spacing w:after="0"/>
        <w:rPr>
          <w:rFonts w:ascii="Times New Roman" w:eastAsia="Times New Roman" w:hAnsi="Times New Roman"/>
          <w:sz w:val="24"/>
          <w:szCs w:val="24"/>
          <w:lang w:eastAsia="cs-CZ"/>
        </w:rPr>
      </w:pPr>
      <w:r w:rsidRPr="007C4A62">
        <w:rPr>
          <w:rFonts w:ascii="Times New Roman" w:eastAsia="Times New Roman" w:hAnsi="Times New Roman"/>
          <w:sz w:val="24"/>
          <w:szCs w:val="24"/>
          <w:lang w:eastAsia="cs-CZ"/>
        </w:rPr>
        <w:t>V případě, že počet spádových dětí překročí kapacitu školy (nejvyšší povolený počet žáků ve škole je uveden ve školském rejstříku), bude postupováno takto:</w:t>
      </w:r>
      <w:r w:rsidRPr="007C4A62">
        <w:rPr>
          <w:rFonts w:ascii="Times New Roman" w:eastAsia="Times New Roman" w:hAnsi="Times New Roman"/>
          <w:sz w:val="24"/>
          <w:szCs w:val="24"/>
          <w:lang w:eastAsia="cs-CZ"/>
        </w:rPr>
        <w:br/>
        <w:t>a) přednostně budou přijaty spádové děti, kterým byl v předchozím školním roce povolen odklad povinné školní docházky (dále jen „děti po odkladu“),</w:t>
      </w:r>
      <w:r w:rsidRPr="007C4A62">
        <w:rPr>
          <w:rFonts w:ascii="Times New Roman" w:eastAsia="Times New Roman" w:hAnsi="Times New Roman"/>
          <w:sz w:val="24"/>
          <w:szCs w:val="24"/>
          <w:lang w:eastAsia="cs-CZ"/>
        </w:rPr>
        <w:br/>
        <w:t>b) pokud i počet dětí po odkladu překročí kapacitu školy, provede se losování mezi dětmi po odkladu,</w:t>
      </w:r>
      <w:r w:rsidRPr="007C4A62">
        <w:rPr>
          <w:rFonts w:ascii="Times New Roman" w:eastAsia="Times New Roman" w:hAnsi="Times New Roman"/>
          <w:sz w:val="24"/>
          <w:szCs w:val="24"/>
          <w:lang w:eastAsia="cs-CZ"/>
        </w:rPr>
        <w:br/>
        <w:t>c) zbývající místa (pokud po přijetí dětí po odkladu zůstanou) budou obsazena spádovými dětmi na základě losování mezi ostatními spádovými dětmi.</w:t>
      </w:r>
    </w:p>
    <w:p w:rsidR="007C4A62" w:rsidRPr="007C4A62" w:rsidRDefault="007C4A62" w:rsidP="00455EA1">
      <w:pPr>
        <w:shd w:val="clear" w:color="auto" w:fill="FFFFFF"/>
        <w:spacing w:after="0"/>
        <w:rPr>
          <w:rFonts w:ascii="Times New Roman" w:eastAsia="Times New Roman" w:hAnsi="Times New Roman"/>
          <w:sz w:val="24"/>
          <w:szCs w:val="24"/>
          <w:lang w:eastAsia="cs-CZ"/>
        </w:rPr>
      </w:pPr>
      <w:r w:rsidRPr="007C4A62">
        <w:rPr>
          <w:rFonts w:ascii="Times New Roman" w:eastAsia="Times New Roman" w:hAnsi="Times New Roman"/>
          <w:sz w:val="24"/>
          <w:szCs w:val="24"/>
          <w:lang w:eastAsia="cs-CZ"/>
        </w:rPr>
        <w:t>Za dítě po odkladu se pro účely těchto kritérií považuje dítě, kterému byl povolen odklad povinné školní docházky rozhodnutím ředitele školy (spádové či jiné) pro předchozí školní rok.</w:t>
      </w:r>
    </w:p>
    <w:p w:rsidR="00455EA1" w:rsidRDefault="00455EA1" w:rsidP="007C4A62">
      <w:pPr>
        <w:shd w:val="clear" w:color="auto" w:fill="FFFFFF"/>
        <w:spacing w:after="0"/>
        <w:jc w:val="both"/>
        <w:outlineLvl w:val="2"/>
        <w:rPr>
          <w:rFonts w:ascii="Times New Roman" w:eastAsia="Times New Roman" w:hAnsi="Times New Roman"/>
          <w:b/>
          <w:bCs/>
          <w:sz w:val="24"/>
          <w:szCs w:val="24"/>
          <w:lang w:eastAsia="cs-CZ"/>
        </w:rPr>
      </w:pPr>
    </w:p>
    <w:p w:rsidR="007C4A62" w:rsidRPr="007C4A62" w:rsidRDefault="007C4A62" w:rsidP="007C4A62">
      <w:pPr>
        <w:shd w:val="clear" w:color="auto" w:fill="FFFFFF"/>
        <w:spacing w:after="0"/>
        <w:jc w:val="both"/>
        <w:outlineLvl w:val="2"/>
        <w:rPr>
          <w:rFonts w:ascii="Times New Roman" w:eastAsia="Times New Roman" w:hAnsi="Times New Roman"/>
          <w:b/>
          <w:bCs/>
          <w:sz w:val="24"/>
          <w:szCs w:val="24"/>
          <w:lang w:eastAsia="cs-CZ"/>
        </w:rPr>
      </w:pPr>
      <w:r w:rsidRPr="007C4A62">
        <w:rPr>
          <w:rFonts w:ascii="Times New Roman" w:eastAsia="Times New Roman" w:hAnsi="Times New Roman"/>
          <w:b/>
          <w:bCs/>
          <w:sz w:val="24"/>
          <w:szCs w:val="24"/>
          <w:lang w:eastAsia="cs-CZ"/>
        </w:rPr>
        <w:t>2. Nespádové děti (mimo školský obvod)</w:t>
      </w:r>
    </w:p>
    <w:p w:rsidR="007C4A62" w:rsidRPr="007C4A62" w:rsidRDefault="007C4A62" w:rsidP="007C4A62">
      <w:pPr>
        <w:shd w:val="clear" w:color="auto" w:fill="FFFFFF"/>
        <w:spacing w:after="0"/>
        <w:jc w:val="both"/>
        <w:rPr>
          <w:rFonts w:ascii="Times New Roman" w:eastAsia="Times New Roman" w:hAnsi="Times New Roman"/>
          <w:sz w:val="24"/>
          <w:szCs w:val="24"/>
          <w:lang w:eastAsia="cs-CZ"/>
        </w:rPr>
      </w:pPr>
      <w:r w:rsidRPr="007C4A62">
        <w:rPr>
          <w:rFonts w:ascii="Times New Roman" w:eastAsia="Times New Roman" w:hAnsi="Times New Roman"/>
          <w:sz w:val="24"/>
          <w:szCs w:val="24"/>
          <w:lang w:eastAsia="cs-CZ"/>
        </w:rPr>
        <w:t>Nespádové děti mohou být přijaty až po přijetí spádových dětí do výše kapacity školy (nejvyšší povolený počet žáků ve škole je uveden ve školském rejstříku).</w:t>
      </w:r>
    </w:p>
    <w:p w:rsidR="007C4A62" w:rsidRPr="007C4A62" w:rsidRDefault="007C4A62" w:rsidP="007C4A62">
      <w:pPr>
        <w:shd w:val="clear" w:color="auto" w:fill="FFFFFF"/>
        <w:spacing w:after="0"/>
        <w:jc w:val="both"/>
        <w:rPr>
          <w:rFonts w:ascii="Times New Roman" w:eastAsia="Times New Roman" w:hAnsi="Times New Roman"/>
          <w:sz w:val="24"/>
          <w:szCs w:val="24"/>
          <w:lang w:eastAsia="cs-CZ"/>
        </w:rPr>
      </w:pPr>
      <w:r w:rsidRPr="007C4A62">
        <w:rPr>
          <w:rFonts w:ascii="Times New Roman" w:eastAsia="Times New Roman" w:hAnsi="Times New Roman"/>
          <w:sz w:val="24"/>
          <w:szCs w:val="24"/>
          <w:lang w:eastAsia="cs-CZ"/>
        </w:rPr>
        <w:t>Pořadí nespádových dětí se určí podle tohoto bodového hodnocení:</w:t>
      </w:r>
    </w:p>
    <w:p w:rsidR="007C4A62" w:rsidRPr="00455EA1" w:rsidRDefault="007C4A62" w:rsidP="00455EA1">
      <w:pPr>
        <w:pStyle w:val="Odstavecseseznamem"/>
        <w:numPr>
          <w:ilvl w:val="0"/>
          <w:numId w:val="6"/>
        </w:numPr>
        <w:shd w:val="clear" w:color="auto" w:fill="FFFFFF"/>
        <w:spacing w:after="0"/>
        <w:jc w:val="both"/>
        <w:rPr>
          <w:rFonts w:ascii="Times New Roman" w:eastAsia="Times New Roman" w:hAnsi="Times New Roman"/>
          <w:sz w:val="24"/>
          <w:szCs w:val="24"/>
          <w:lang w:eastAsia="cs-CZ"/>
        </w:rPr>
      </w:pPr>
      <w:r w:rsidRPr="00455EA1">
        <w:rPr>
          <w:rFonts w:ascii="Times New Roman" w:eastAsia="Times New Roman" w:hAnsi="Times New Roman"/>
          <w:sz w:val="24"/>
          <w:szCs w:val="24"/>
          <w:lang w:eastAsia="cs-CZ"/>
        </w:rPr>
        <w:t>děti, jejichž sourozenec je žákem ZŠ Zdeny Kaprálové a MŠ Vrbátky (3 body),</w:t>
      </w:r>
    </w:p>
    <w:p w:rsidR="007C4A62" w:rsidRPr="00455EA1" w:rsidRDefault="007C4A62" w:rsidP="00455EA1">
      <w:pPr>
        <w:pStyle w:val="Odstavecseseznamem"/>
        <w:numPr>
          <w:ilvl w:val="0"/>
          <w:numId w:val="6"/>
        </w:numPr>
        <w:shd w:val="clear" w:color="auto" w:fill="FFFFFF"/>
        <w:spacing w:after="0"/>
        <w:jc w:val="both"/>
        <w:rPr>
          <w:rFonts w:ascii="Times New Roman" w:eastAsia="Times New Roman" w:hAnsi="Times New Roman"/>
          <w:sz w:val="24"/>
          <w:szCs w:val="24"/>
          <w:lang w:eastAsia="cs-CZ"/>
        </w:rPr>
      </w:pPr>
      <w:r w:rsidRPr="00455EA1">
        <w:rPr>
          <w:rFonts w:ascii="Times New Roman" w:eastAsia="Times New Roman" w:hAnsi="Times New Roman"/>
          <w:sz w:val="24"/>
          <w:szCs w:val="24"/>
          <w:lang w:eastAsia="cs-CZ"/>
        </w:rPr>
        <w:t>děti, jejichž sourozenec navštěvuje MŠ Vrbátky (2 body),</w:t>
      </w:r>
    </w:p>
    <w:p w:rsidR="007C4A62" w:rsidRPr="00455EA1" w:rsidRDefault="007C4A62" w:rsidP="00455EA1">
      <w:pPr>
        <w:pStyle w:val="Odstavecseseznamem"/>
        <w:numPr>
          <w:ilvl w:val="0"/>
          <w:numId w:val="6"/>
        </w:numPr>
        <w:shd w:val="clear" w:color="auto" w:fill="FFFFFF"/>
        <w:spacing w:after="0"/>
        <w:jc w:val="both"/>
        <w:rPr>
          <w:rFonts w:ascii="Times New Roman" w:eastAsia="Times New Roman" w:hAnsi="Times New Roman"/>
          <w:sz w:val="24"/>
          <w:szCs w:val="24"/>
          <w:lang w:eastAsia="cs-CZ"/>
        </w:rPr>
      </w:pPr>
      <w:r w:rsidRPr="00455EA1">
        <w:rPr>
          <w:rFonts w:ascii="Times New Roman" w:eastAsia="Times New Roman" w:hAnsi="Times New Roman"/>
          <w:sz w:val="24"/>
          <w:szCs w:val="24"/>
          <w:lang w:eastAsia="cs-CZ"/>
        </w:rPr>
        <w:t>ostatní zájemci (1 bod).</w:t>
      </w:r>
    </w:p>
    <w:p w:rsidR="007C4A62" w:rsidRPr="007C4A62" w:rsidRDefault="007C4A62" w:rsidP="007C4A62">
      <w:pPr>
        <w:shd w:val="clear" w:color="auto" w:fill="FFFFFF"/>
        <w:spacing w:after="0"/>
        <w:jc w:val="both"/>
        <w:rPr>
          <w:rFonts w:ascii="Times New Roman" w:eastAsia="Times New Roman" w:hAnsi="Times New Roman"/>
          <w:sz w:val="24"/>
          <w:szCs w:val="24"/>
          <w:lang w:eastAsia="cs-CZ"/>
        </w:rPr>
      </w:pPr>
      <w:r w:rsidRPr="007C4A62">
        <w:rPr>
          <w:rFonts w:ascii="Times New Roman" w:eastAsia="Times New Roman" w:hAnsi="Times New Roman"/>
          <w:sz w:val="24"/>
          <w:szCs w:val="24"/>
          <w:lang w:eastAsia="cs-CZ"/>
        </w:rPr>
        <w:t>V případě shodného počtu bodů a nedostatečné kapacity školy bude provedeno losování; losují se registrační čísla přidělená při zápisu.</w:t>
      </w:r>
    </w:p>
    <w:p w:rsidR="007C4A62" w:rsidRPr="007C4A62" w:rsidRDefault="007C4A62" w:rsidP="007C4A62">
      <w:pPr>
        <w:spacing w:after="0"/>
        <w:jc w:val="both"/>
        <w:rPr>
          <w:rFonts w:ascii="Times New Roman" w:eastAsia="Times New Roman" w:hAnsi="Times New Roman"/>
          <w:sz w:val="24"/>
          <w:szCs w:val="24"/>
          <w:lang w:eastAsia="cs-CZ"/>
        </w:rPr>
      </w:pPr>
    </w:p>
    <w:p w:rsidR="00455EA1" w:rsidRDefault="00455EA1" w:rsidP="007C4A62">
      <w:pPr>
        <w:shd w:val="clear" w:color="auto" w:fill="FFFFFF"/>
        <w:spacing w:after="0"/>
        <w:jc w:val="both"/>
        <w:outlineLvl w:val="1"/>
        <w:rPr>
          <w:rFonts w:ascii="Times New Roman" w:eastAsia="Times New Roman" w:hAnsi="Times New Roman"/>
          <w:b/>
          <w:bCs/>
          <w:sz w:val="24"/>
          <w:szCs w:val="24"/>
          <w:lang w:eastAsia="cs-CZ"/>
        </w:rPr>
      </w:pPr>
    </w:p>
    <w:p w:rsidR="00455EA1" w:rsidRDefault="00455EA1" w:rsidP="007C4A62">
      <w:pPr>
        <w:shd w:val="clear" w:color="auto" w:fill="FFFFFF"/>
        <w:spacing w:after="0"/>
        <w:jc w:val="both"/>
        <w:outlineLvl w:val="1"/>
        <w:rPr>
          <w:rFonts w:ascii="Times New Roman" w:eastAsia="Times New Roman" w:hAnsi="Times New Roman"/>
          <w:b/>
          <w:bCs/>
          <w:sz w:val="24"/>
          <w:szCs w:val="24"/>
          <w:lang w:eastAsia="cs-CZ"/>
        </w:rPr>
      </w:pPr>
      <w:bookmarkStart w:id="0" w:name="_GoBack"/>
      <w:bookmarkEnd w:id="0"/>
    </w:p>
    <w:p w:rsidR="007C4A62" w:rsidRPr="007C4A62" w:rsidRDefault="007C4A62" w:rsidP="007C4A62">
      <w:pPr>
        <w:shd w:val="clear" w:color="auto" w:fill="FFFFFF"/>
        <w:spacing w:after="0"/>
        <w:jc w:val="both"/>
        <w:outlineLvl w:val="1"/>
        <w:rPr>
          <w:rFonts w:ascii="Times New Roman" w:eastAsia="Times New Roman" w:hAnsi="Times New Roman"/>
          <w:b/>
          <w:bCs/>
          <w:sz w:val="24"/>
          <w:szCs w:val="24"/>
          <w:u w:val="single"/>
          <w:lang w:eastAsia="cs-CZ"/>
        </w:rPr>
      </w:pPr>
      <w:r w:rsidRPr="007C4A62">
        <w:rPr>
          <w:rFonts w:ascii="Times New Roman" w:eastAsia="Times New Roman" w:hAnsi="Times New Roman"/>
          <w:b/>
          <w:bCs/>
          <w:sz w:val="24"/>
          <w:szCs w:val="24"/>
          <w:u w:val="single"/>
          <w:lang w:eastAsia="cs-CZ"/>
        </w:rPr>
        <w:t>Pravidla losování</w:t>
      </w:r>
    </w:p>
    <w:p w:rsidR="007C4A62" w:rsidRDefault="007C4A62" w:rsidP="007C4A62">
      <w:pPr>
        <w:shd w:val="clear" w:color="auto" w:fill="FFFFFF"/>
        <w:spacing w:after="0"/>
        <w:jc w:val="both"/>
        <w:rPr>
          <w:rFonts w:ascii="Times New Roman" w:hAnsi="Times New Roman"/>
          <w:sz w:val="24"/>
          <w:szCs w:val="24"/>
        </w:rPr>
      </w:pPr>
      <w:r w:rsidRPr="007C4A62">
        <w:rPr>
          <w:rFonts w:ascii="Times New Roman" w:eastAsia="Times New Roman" w:hAnsi="Times New Roman"/>
          <w:sz w:val="24"/>
          <w:szCs w:val="24"/>
          <w:lang w:eastAsia="cs-CZ"/>
        </w:rPr>
        <w:t>K losování dojde mezi všemi dětmi v dané skupině, u které nelze určit pořadí jinak (děti po odkladu / ostatní spádové děti / nespádové děti se shodným počtem bodů). Losování provede ředitel školy za přítomnosti člena školské rady a člena vedení školy. Losují se registrační čísla přidělená při zápisu. O průběhu losování bude sepsán protokol; protokol i výsledek losování budou zveřejněny způsobem umožňujícím dálkový přístup bez osobních údajů, pouze s registračními čísly.</w:t>
      </w:r>
      <w:r w:rsidR="00455EA1">
        <w:rPr>
          <w:rFonts w:ascii="Times New Roman" w:eastAsia="Times New Roman" w:hAnsi="Times New Roman"/>
          <w:sz w:val="24"/>
          <w:szCs w:val="24"/>
          <w:lang w:eastAsia="cs-CZ"/>
        </w:rPr>
        <w:t xml:space="preserve"> </w:t>
      </w:r>
      <w:r w:rsidR="00455EA1" w:rsidRPr="00455EA1">
        <w:rPr>
          <w:rFonts w:ascii="Times New Roman" w:hAnsi="Times New Roman"/>
          <w:sz w:val="24"/>
          <w:szCs w:val="24"/>
        </w:rPr>
        <w:t>Protokol i výsledek losování budou zveřejněny způsobem umožňujícím dálkový přístup bez osobních údajů, pouze s registračními čísly, </w:t>
      </w:r>
      <w:r w:rsidR="00455EA1" w:rsidRPr="00455EA1">
        <w:rPr>
          <w:rStyle w:val="Siln"/>
          <w:rFonts w:ascii="Times New Roman" w:hAnsi="Times New Roman"/>
          <w:sz w:val="24"/>
          <w:szCs w:val="24"/>
        </w:rPr>
        <w:t>na webových stránkách školy</w:t>
      </w:r>
      <w:r w:rsidR="00455EA1" w:rsidRPr="00455EA1">
        <w:rPr>
          <w:rFonts w:ascii="Times New Roman" w:hAnsi="Times New Roman"/>
          <w:sz w:val="24"/>
          <w:szCs w:val="24"/>
        </w:rPr>
        <w:t>.</w:t>
      </w:r>
    </w:p>
    <w:p w:rsidR="00455EA1" w:rsidRDefault="00455EA1" w:rsidP="007C4A62">
      <w:pPr>
        <w:shd w:val="clear" w:color="auto" w:fill="FFFFFF"/>
        <w:spacing w:after="0"/>
        <w:jc w:val="both"/>
        <w:rPr>
          <w:rFonts w:ascii="Times New Roman" w:eastAsia="Times New Roman" w:hAnsi="Times New Roman"/>
          <w:sz w:val="24"/>
          <w:szCs w:val="24"/>
          <w:lang w:eastAsia="cs-CZ"/>
        </w:rPr>
      </w:pPr>
    </w:p>
    <w:p w:rsidR="00455EA1" w:rsidRDefault="00455EA1" w:rsidP="007C4A62">
      <w:pPr>
        <w:shd w:val="clear" w:color="auto" w:fill="FFFFFF"/>
        <w:spacing w:after="0"/>
        <w:jc w:val="both"/>
        <w:rPr>
          <w:rFonts w:ascii="Times New Roman" w:eastAsia="Times New Roman" w:hAnsi="Times New Roman"/>
          <w:sz w:val="24"/>
          <w:szCs w:val="24"/>
          <w:lang w:eastAsia="cs-CZ"/>
        </w:rPr>
      </w:pPr>
    </w:p>
    <w:p w:rsidR="00455EA1" w:rsidRDefault="00455EA1" w:rsidP="007C4A62">
      <w:pPr>
        <w:shd w:val="clear" w:color="auto" w:fill="FFFFFF"/>
        <w:spacing w:after="0"/>
        <w:jc w:val="both"/>
        <w:rPr>
          <w:rFonts w:ascii="Times New Roman" w:eastAsia="Times New Roman" w:hAnsi="Times New Roman"/>
          <w:sz w:val="24"/>
          <w:szCs w:val="24"/>
          <w:lang w:eastAsia="cs-CZ"/>
        </w:rPr>
      </w:pPr>
    </w:p>
    <w:p w:rsidR="00455EA1" w:rsidRDefault="00455EA1" w:rsidP="00455EA1">
      <w:pPr>
        <w:pStyle w:val="default"/>
        <w:shd w:val="clear" w:color="auto" w:fill="FFFFFF"/>
        <w:spacing w:before="0" w:beforeAutospacing="0" w:after="0" w:afterAutospacing="0" w:line="276" w:lineRule="auto"/>
        <w:jc w:val="both"/>
        <w:rPr>
          <w:shd w:val="clear" w:color="auto" w:fill="FFFFFF"/>
        </w:rPr>
      </w:pPr>
    </w:p>
    <w:p w:rsidR="00455EA1" w:rsidRDefault="00455EA1" w:rsidP="00455EA1">
      <w:pPr>
        <w:pStyle w:val="default"/>
        <w:shd w:val="clear" w:color="auto" w:fill="FFFFFF"/>
        <w:spacing w:before="0" w:beforeAutospacing="0" w:after="0" w:afterAutospacing="0" w:line="276" w:lineRule="auto"/>
        <w:jc w:val="both"/>
        <w:rPr>
          <w:shd w:val="clear" w:color="auto" w:fill="FFFFFF"/>
        </w:rPr>
      </w:pPr>
      <w:r>
        <w:rPr>
          <w:shd w:val="clear" w:color="auto" w:fill="FFFFFF"/>
        </w:rPr>
        <w:t>Ve Vrbátkách dne 12. 1. 2026                                                Mgr. Michal Vysloužil</w:t>
      </w:r>
    </w:p>
    <w:p w:rsidR="00455EA1" w:rsidRDefault="00455EA1" w:rsidP="00455EA1">
      <w:pPr>
        <w:pStyle w:val="default"/>
        <w:shd w:val="clear" w:color="auto" w:fill="FFFFFF"/>
        <w:spacing w:before="0" w:beforeAutospacing="0" w:after="0" w:afterAutospacing="0" w:line="276" w:lineRule="auto"/>
        <w:jc w:val="both"/>
      </w:pPr>
      <w:r>
        <w:t xml:space="preserve">                                                                                                         ředitel školy</w:t>
      </w:r>
    </w:p>
    <w:p w:rsidR="00455EA1" w:rsidRDefault="00455EA1" w:rsidP="00455EA1">
      <w:pPr>
        <w:pStyle w:val="default"/>
        <w:shd w:val="clear" w:color="auto" w:fill="FFFFFF"/>
        <w:spacing w:before="0" w:beforeAutospacing="0" w:after="0" w:afterAutospacing="0" w:line="276" w:lineRule="auto"/>
        <w:jc w:val="both"/>
      </w:pPr>
    </w:p>
    <w:p w:rsidR="00455EA1" w:rsidRPr="007C4A62" w:rsidRDefault="00455EA1" w:rsidP="007C4A62">
      <w:pPr>
        <w:shd w:val="clear" w:color="auto" w:fill="FFFFFF"/>
        <w:spacing w:after="0"/>
        <w:jc w:val="both"/>
        <w:rPr>
          <w:rFonts w:ascii="Times New Roman" w:eastAsia="Times New Roman" w:hAnsi="Times New Roman"/>
          <w:sz w:val="24"/>
          <w:szCs w:val="24"/>
          <w:lang w:eastAsia="cs-CZ"/>
        </w:rPr>
      </w:pPr>
    </w:p>
    <w:p w:rsidR="007C4A62" w:rsidRPr="007C4A62" w:rsidRDefault="007C4A62" w:rsidP="007C4A62">
      <w:pPr>
        <w:spacing w:after="0"/>
        <w:jc w:val="both"/>
        <w:rPr>
          <w:rFonts w:ascii="Times New Roman" w:eastAsia="Times New Roman" w:hAnsi="Times New Roman"/>
          <w:sz w:val="24"/>
          <w:szCs w:val="24"/>
          <w:lang w:eastAsia="cs-CZ"/>
        </w:rPr>
      </w:pPr>
    </w:p>
    <w:p w:rsidR="007C4A62" w:rsidRDefault="007C4A62" w:rsidP="001A5C36">
      <w:pPr>
        <w:pStyle w:val="default"/>
        <w:shd w:val="clear" w:color="auto" w:fill="FFFFFF"/>
        <w:spacing w:before="0" w:beforeAutospacing="0" w:after="0" w:afterAutospacing="0" w:line="276" w:lineRule="auto"/>
        <w:jc w:val="both"/>
      </w:pPr>
    </w:p>
    <w:sectPr w:rsidR="007C4A62" w:rsidSect="00231D93">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8569E"/>
    <w:multiLevelType w:val="multilevel"/>
    <w:tmpl w:val="4E043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05418"/>
    <w:multiLevelType w:val="hybridMultilevel"/>
    <w:tmpl w:val="0FE8A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464511"/>
    <w:multiLevelType w:val="multilevel"/>
    <w:tmpl w:val="E512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0C7B8B"/>
    <w:multiLevelType w:val="hybridMultilevel"/>
    <w:tmpl w:val="3572A2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E5B6C2C"/>
    <w:multiLevelType w:val="multilevel"/>
    <w:tmpl w:val="1F28A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571EC5"/>
    <w:multiLevelType w:val="hybridMultilevel"/>
    <w:tmpl w:val="FF1431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D93"/>
    <w:rsid w:val="000F7C08"/>
    <w:rsid w:val="00123068"/>
    <w:rsid w:val="00144D8C"/>
    <w:rsid w:val="001A5C36"/>
    <w:rsid w:val="001F45DC"/>
    <w:rsid w:val="00231D93"/>
    <w:rsid w:val="00337BBA"/>
    <w:rsid w:val="00455EA1"/>
    <w:rsid w:val="00495435"/>
    <w:rsid w:val="005052C0"/>
    <w:rsid w:val="005140AF"/>
    <w:rsid w:val="0055388B"/>
    <w:rsid w:val="00577CAC"/>
    <w:rsid w:val="005F00FC"/>
    <w:rsid w:val="005F5958"/>
    <w:rsid w:val="00710EB9"/>
    <w:rsid w:val="007C1A60"/>
    <w:rsid w:val="007C4A62"/>
    <w:rsid w:val="007F02CB"/>
    <w:rsid w:val="00905981"/>
    <w:rsid w:val="00A16C2D"/>
    <w:rsid w:val="00AF0A20"/>
    <w:rsid w:val="00BA2BB0"/>
    <w:rsid w:val="00C14538"/>
    <w:rsid w:val="00CE7C67"/>
    <w:rsid w:val="00DA1CE4"/>
    <w:rsid w:val="00DF7969"/>
    <w:rsid w:val="00E26673"/>
    <w:rsid w:val="00E56E01"/>
    <w:rsid w:val="00E914D5"/>
    <w:rsid w:val="00F555E1"/>
    <w:rsid w:val="00FB7C38"/>
    <w:rsid w:val="00FE68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E1FEA"/>
  <w15:docId w15:val="{148C75D9-1C09-4073-8422-8BE37AA8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31D93"/>
    <w:pPr>
      <w:spacing w:after="200" w:line="276" w:lineRule="auto"/>
    </w:pPr>
    <w:rPr>
      <w:rFonts w:ascii="Calibri" w:eastAsia="Calibri" w:hAnsi="Calibri" w:cs="Times New Roman"/>
    </w:rPr>
  </w:style>
  <w:style w:type="paragraph" w:styleId="Nadpis2">
    <w:name w:val="heading 2"/>
    <w:basedOn w:val="Normln"/>
    <w:link w:val="Nadpis2Char"/>
    <w:uiPriority w:val="9"/>
    <w:qFormat/>
    <w:rsid w:val="007C4A62"/>
    <w:pPr>
      <w:spacing w:before="100" w:beforeAutospacing="1" w:after="100" w:afterAutospacing="1" w:line="240" w:lineRule="auto"/>
      <w:outlineLvl w:val="1"/>
    </w:pPr>
    <w:rPr>
      <w:rFonts w:ascii="Times New Roman" w:eastAsia="Times New Roman" w:hAnsi="Times New Roman"/>
      <w:b/>
      <w:bCs/>
      <w:sz w:val="36"/>
      <w:szCs w:val="36"/>
      <w:lang w:eastAsia="cs-CZ"/>
    </w:rPr>
  </w:style>
  <w:style w:type="paragraph" w:styleId="Nadpis3">
    <w:name w:val="heading 3"/>
    <w:basedOn w:val="Normln"/>
    <w:link w:val="Nadpis3Char"/>
    <w:uiPriority w:val="9"/>
    <w:qFormat/>
    <w:rsid w:val="007C4A62"/>
    <w:pPr>
      <w:spacing w:before="100" w:beforeAutospacing="1" w:after="100" w:afterAutospacing="1" w:line="240" w:lineRule="auto"/>
      <w:outlineLvl w:val="2"/>
    </w:pPr>
    <w:rPr>
      <w:rFonts w:ascii="Times New Roman" w:eastAsia="Times New Roman" w:hAnsi="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231D93"/>
    <w:rPr>
      <w:b/>
      <w:bCs/>
    </w:rPr>
  </w:style>
  <w:style w:type="paragraph" w:styleId="Normlnweb">
    <w:name w:val="Normal (Web)"/>
    <w:basedOn w:val="Normln"/>
    <w:uiPriority w:val="99"/>
    <w:unhideWhenUsed/>
    <w:rsid w:val="00231D93"/>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apple-converted-space">
    <w:name w:val="apple-converted-space"/>
    <w:basedOn w:val="Standardnpsmoodstavce"/>
    <w:rsid w:val="00231D93"/>
  </w:style>
  <w:style w:type="paragraph" w:customStyle="1" w:styleId="default">
    <w:name w:val="default"/>
    <w:basedOn w:val="Normln"/>
    <w:rsid w:val="00231D93"/>
    <w:pPr>
      <w:spacing w:before="100" w:beforeAutospacing="1" w:after="100" w:afterAutospacing="1" w:line="240" w:lineRule="auto"/>
    </w:pPr>
    <w:rPr>
      <w:rFonts w:ascii="Times New Roman" w:eastAsia="Times New Roman" w:hAnsi="Times New Roman"/>
      <w:sz w:val="24"/>
      <w:szCs w:val="24"/>
      <w:lang w:eastAsia="cs-CZ"/>
    </w:rPr>
  </w:style>
  <w:style w:type="character" w:styleId="Zdraznn">
    <w:name w:val="Emphasis"/>
    <w:basedOn w:val="Standardnpsmoodstavce"/>
    <w:uiPriority w:val="20"/>
    <w:qFormat/>
    <w:rsid w:val="00231D93"/>
    <w:rPr>
      <w:i/>
      <w:iCs/>
    </w:rPr>
  </w:style>
  <w:style w:type="character" w:styleId="Odkaznakoment">
    <w:name w:val="annotation reference"/>
    <w:basedOn w:val="Standardnpsmoodstavce"/>
    <w:uiPriority w:val="99"/>
    <w:semiHidden/>
    <w:unhideWhenUsed/>
    <w:rsid w:val="00231D93"/>
    <w:rPr>
      <w:sz w:val="16"/>
      <w:szCs w:val="16"/>
    </w:rPr>
  </w:style>
  <w:style w:type="paragraph" w:styleId="Textkomente">
    <w:name w:val="annotation text"/>
    <w:basedOn w:val="Normln"/>
    <w:link w:val="TextkomenteChar"/>
    <w:uiPriority w:val="99"/>
    <w:semiHidden/>
    <w:unhideWhenUsed/>
    <w:rsid w:val="00231D93"/>
    <w:pPr>
      <w:spacing w:line="240" w:lineRule="auto"/>
    </w:pPr>
    <w:rPr>
      <w:sz w:val="20"/>
      <w:szCs w:val="20"/>
    </w:rPr>
  </w:style>
  <w:style w:type="character" w:customStyle="1" w:styleId="TextkomenteChar">
    <w:name w:val="Text komentáře Char"/>
    <w:basedOn w:val="Standardnpsmoodstavce"/>
    <w:link w:val="Textkomente"/>
    <w:uiPriority w:val="99"/>
    <w:semiHidden/>
    <w:rsid w:val="00231D93"/>
    <w:rPr>
      <w:rFonts w:ascii="Calibri" w:eastAsia="Calibri" w:hAnsi="Calibri" w:cs="Times New Roman"/>
      <w:sz w:val="20"/>
      <w:szCs w:val="20"/>
    </w:rPr>
  </w:style>
  <w:style w:type="paragraph" w:styleId="Textbubliny">
    <w:name w:val="Balloon Text"/>
    <w:basedOn w:val="Normln"/>
    <w:link w:val="TextbublinyChar"/>
    <w:uiPriority w:val="99"/>
    <w:semiHidden/>
    <w:unhideWhenUsed/>
    <w:rsid w:val="00231D9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31D9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231D93"/>
    <w:rPr>
      <w:b/>
      <w:bCs/>
    </w:rPr>
  </w:style>
  <w:style w:type="character" w:customStyle="1" w:styleId="PedmtkomenteChar">
    <w:name w:val="Předmět komentáře Char"/>
    <w:basedOn w:val="TextkomenteChar"/>
    <w:link w:val="Pedmtkomente"/>
    <w:uiPriority w:val="99"/>
    <w:semiHidden/>
    <w:rsid w:val="00231D93"/>
    <w:rPr>
      <w:rFonts w:ascii="Calibri" w:eastAsia="Calibri" w:hAnsi="Calibri" w:cs="Times New Roman"/>
      <w:b/>
      <w:bCs/>
      <w:sz w:val="20"/>
      <w:szCs w:val="20"/>
    </w:rPr>
  </w:style>
  <w:style w:type="paragraph" w:styleId="Odstavecseseznamem">
    <w:name w:val="List Paragraph"/>
    <w:basedOn w:val="Normln"/>
    <w:uiPriority w:val="34"/>
    <w:qFormat/>
    <w:rsid w:val="000F7C08"/>
    <w:pPr>
      <w:ind w:left="720"/>
      <w:contextualSpacing/>
    </w:pPr>
  </w:style>
  <w:style w:type="character" w:customStyle="1" w:styleId="Nadpis2Char">
    <w:name w:val="Nadpis 2 Char"/>
    <w:basedOn w:val="Standardnpsmoodstavce"/>
    <w:link w:val="Nadpis2"/>
    <w:uiPriority w:val="9"/>
    <w:rsid w:val="007C4A62"/>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7C4A62"/>
    <w:rPr>
      <w:rFonts w:ascii="Times New Roman" w:eastAsia="Times New Roman" w:hAnsi="Times New Roman" w:cs="Times New Roman"/>
      <w:b/>
      <w:bCs/>
      <w:sz w:val="27"/>
      <w:szCs w:val="27"/>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660870">
      <w:bodyDiv w:val="1"/>
      <w:marLeft w:val="0"/>
      <w:marRight w:val="0"/>
      <w:marTop w:val="0"/>
      <w:marBottom w:val="0"/>
      <w:divBdr>
        <w:top w:val="none" w:sz="0" w:space="0" w:color="auto"/>
        <w:left w:val="none" w:sz="0" w:space="0" w:color="auto"/>
        <w:bottom w:val="none" w:sz="0" w:space="0" w:color="auto"/>
        <w:right w:val="none" w:sz="0" w:space="0" w:color="auto"/>
      </w:divBdr>
    </w:div>
    <w:div w:id="1625698744">
      <w:bodyDiv w:val="1"/>
      <w:marLeft w:val="0"/>
      <w:marRight w:val="0"/>
      <w:marTop w:val="0"/>
      <w:marBottom w:val="0"/>
      <w:divBdr>
        <w:top w:val="none" w:sz="0" w:space="0" w:color="auto"/>
        <w:left w:val="none" w:sz="0" w:space="0" w:color="auto"/>
        <w:bottom w:val="none" w:sz="0" w:space="0" w:color="auto"/>
        <w:right w:val="none" w:sz="0" w:space="0" w:color="auto"/>
      </w:divBdr>
    </w:div>
    <w:div w:id="1727797839">
      <w:bodyDiv w:val="1"/>
      <w:marLeft w:val="0"/>
      <w:marRight w:val="0"/>
      <w:marTop w:val="0"/>
      <w:marBottom w:val="0"/>
      <w:divBdr>
        <w:top w:val="none" w:sz="0" w:space="0" w:color="auto"/>
        <w:left w:val="none" w:sz="0" w:space="0" w:color="auto"/>
        <w:bottom w:val="none" w:sz="0" w:space="0" w:color="auto"/>
        <w:right w:val="none" w:sz="0" w:space="0" w:color="auto"/>
      </w:divBdr>
    </w:div>
    <w:div w:id="174675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3723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Základní škola Zdeny Kaprálové a MŠ Vrbátky</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Vysloužil</dc:creator>
  <cp:lastModifiedBy>Vlasta Hrbatová</cp:lastModifiedBy>
  <cp:revision>2</cp:revision>
  <cp:lastPrinted>2026-01-13T12:52:00Z</cp:lastPrinted>
  <dcterms:created xsi:type="dcterms:W3CDTF">2026-01-13T12:52:00Z</dcterms:created>
  <dcterms:modified xsi:type="dcterms:W3CDTF">2026-01-13T12:52:00Z</dcterms:modified>
</cp:coreProperties>
</file>